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870F168" w14:textId="7ACA5C99" w:rsidR="00B01FCD" w:rsidRPr="00D738E2" w:rsidRDefault="006C6D38" w:rsidP="00AF6954">
      <w:pPr>
        <w:pStyle w:val="PaperNumber"/>
      </w:pPr>
      <w:r w:rsidRPr="00D738E2">
        <w:t>2025</w:t>
      </w:r>
      <w:r w:rsidR="00391610" w:rsidRPr="00D738E2">
        <w:t>-0</w:t>
      </w:r>
      <w:r w:rsidRPr="00D738E2">
        <w:t>4</w:t>
      </w:r>
      <w:r w:rsidR="00391610" w:rsidRPr="00D738E2">
        <w:t>-XXXX</w:t>
      </w:r>
    </w:p>
    <w:p w14:paraId="5FE9E3F8" w14:textId="166F0188" w:rsidR="00B01FCD" w:rsidRPr="00D738E2" w:rsidRDefault="00422D9E" w:rsidP="00A418D3">
      <w:pPr>
        <w:pStyle w:val="Title"/>
      </w:pPr>
      <w:r w:rsidRPr="00D738E2">
        <w:t>A zero-emissions braking system: experimental setup, system characterization and model validation</w:t>
      </w:r>
    </w:p>
    <w:p w14:paraId="2ADB7BFC" w14:textId="77777777" w:rsidR="009D5F0A" w:rsidRPr="00D738E2" w:rsidRDefault="009D5F0A" w:rsidP="009D5F0A">
      <w:pPr>
        <w:pStyle w:val="Author"/>
      </w:pPr>
      <w:r w:rsidRPr="00D738E2">
        <w:t>Author, co-author (</w:t>
      </w:r>
      <w:r w:rsidRPr="00D738E2">
        <w:rPr>
          <w:color w:val="FF0000"/>
        </w:rPr>
        <w:t xml:space="preserve">Do NOT </w:t>
      </w:r>
      <w:r w:rsidR="008C19F5" w:rsidRPr="00D738E2">
        <w:rPr>
          <w:color w:val="FF0000"/>
        </w:rPr>
        <w:t>e</w:t>
      </w:r>
      <w:r w:rsidRPr="00D738E2">
        <w:rPr>
          <w:color w:val="FF0000"/>
        </w:rPr>
        <w:t xml:space="preserve">nter </w:t>
      </w:r>
      <w:r w:rsidR="008C19F5" w:rsidRPr="00D738E2">
        <w:rPr>
          <w:color w:val="FF0000"/>
        </w:rPr>
        <w:t>this i</w:t>
      </w:r>
      <w:r w:rsidRPr="00D738E2">
        <w:rPr>
          <w:color w:val="FF0000"/>
        </w:rPr>
        <w:t>nformation</w:t>
      </w:r>
      <w:r w:rsidR="008C19F5" w:rsidRPr="00D738E2">
        <w:rPr>
          <w:color w:val="FF0000"/>
        </w:rPr>
        <w:t>. It will</w:t>
      </w:r>
      <w:r w:rsidRPr="00D738E2">
        <w:rPr>
          <w:color w:val="FF0000"/>
        </w:rPr>
        <w:t xml:space="preserve"> be </w:t>
      </w:r>
      <w:r w:rsidR="008C19F5" w:rsidRPr="00D738E2">
        <w:rPr>
          <w:color w:val="FF0000"/>
        </w:rPr>
        <w:t>pulled from p</w:t>
      </w:r>
      <w:r w:rsidRPr="00D738E2">
        <w:rPr>
          <w:color w:val="FF0000"/>
        </w:rPr>
        <w:t xml:space="preserve">articipant </w:t>
      </w:r>
      <w:r w:rsidR="008C19F5" w:rsidRPr="00D738E2">
        <w:rPr>
          <w:color w:val="FF0000"/>
        </w:rPr>
        <w:t>t</w:t>
      </w:r>
      <w:r w:rsidRPr="00D738E2">
        <w:rPr>
          <w:color w:val="FF0000"/>
        </w:rPr>
        <w:t xml:space="preserve">ab in </w:t>
      </w:r>
      <w:proofErr w:type="spellStart"/>
      <w:r w:rsidRPr="00D738E2">
        <w:rPr>
          <w:color w:val="FF0000"/>
        </w:rPr>
        <w:t>MyTechZone</w:t>
      </w:r>
      <w:proofErr w:type="spellEnd"/>
      <w:r w:rsidRPr="00D738E2">
        <w:t>)</w:t>
      </w:r>
    </w:p>
    <w:p w14:paraId="413032B0" w14:textId="77777777" w:rsidR="009D5F0A" w:rsidRPr="00D738E2" w:rsidRDefault="009D5F0A" w:rsidP="009D5F0A">
      <w:pPr>
        <w:pStyle w:val="Affiliation"/>
      </w:pPr>
      <w:r w:rsidRPr="00D738E2">
        <w:t>Affiliation (</w:t>
      </w:r>
      <w:r w:rsidRPr="00D738E2">
        <w:rPr>
          <w:color w:val="FF0000"/>
        </w:rPr>
        <w:t xml:space="preserve">Do NOT </w:t>
      </w:r>
      <w:r w:rsidR="008C19F5" w:rsidRPr="00D738E2">
        <w:rPr>
          <w:color w:val="FF0000"/>
        </w:rPr>
        <w:t>e</w:t>
      </w:r>
      <w:r w:rsidRPr="00D738E2">
        <w:rPr>
          <w:color w:val="FF0000"/>
        </w:rPr>
        <w:t xml:space="preserve">nter </w:t>
      </w:r>
      <w:r w:rsidR="008C19F5" w:rsidRPr="00D738E2">
        <w:rPr>
          <w:color w:val="FF0000"/>
        </w:rPr>
        <w:t>this i</w:t>
      </w:r>
      <w:r w:rsidRPr="00D738E2">
        <w:rPr>
          <w:color w:val="FF0000"/>
        </w:rPr>
        <w:t>nformation</w:t>
      </w:r>
      <w:r w:rsidR="008C19F5" w:rsidRPr="00D738E2">
        <w:rPr>
          <w:color w:val="FF0000"/>
        </w:rPr>
        <w:t>. It will</w:t>
      </w:r>
      <w:r w:rsidRPr="00D738E2">
        <w:rPr>
          <w:color w:val="FF0000"/>
        </w:rPr>
        <w:t xml:space="preserve"> be </w:t>
      </w:r>
      <w:r w:rsidR="008C19F5" w:rsidRPr="00D738E2">
        <w:rPr>
          <w:color w:val="FF0000"/>
        </w:rPr>
        <w:t>p</w:t>
      </w:r>
      <w:r w:rsidRPr="00D738E2">
        <w:rPr>
          <w:color w:val="FF0000"/>
        </w:rPr>
        <w:t>ulled from</w:t>
      </w:r>
      <w:r w:rsidR="008C19F5" w:rsidRPr="00D738E2">
        <w:rPr>
          <w:color w:val="FF0000"/>
        </w:rPr>
        <w:t xml:space="preserve"> p</w:t>
      </w:r>
      <w:r w:rsidRPr="00D738E2">
        <w:rPr>
          <w:color w:val="FF0000"/>
        </w:rPr>
        <w:t xml:space="preserve">articipant </w:t>
      </w:r>
      <w:r w:rsidR="008C19F5" w:rsidRPr="00D738E2">
        <w:rPr>
          <w:color w:val="FF0000"/>
        </w:rPr>
        <w:t>t</w:t>
      </w:r>
      <w:r w:rsidRPr="00D738E2">
        <w:rPr>
          <w:color w:val="FF0000"/>
        </w:rPr>
        <w:t xml:space="preserve">ab in </w:t>
      </w:r>
      <w:proofErr w:type="spellStart"/>
      <w:r w:rsidRPr="00D738E2">
        <w:rPr>
          <w:color w:val="FF0000"/>
        </w:rPr>
        <w:t>MyTechZone</w:t>
      </w:r>
      <w:proofErr w:type="spellEnd"/>
      <w:r w:rsidRPr="00D738E2">
        <w:t>)</w:t>
      </w:r>
    </w:p>
    <w:p w14:paraId="71154FFE" w14:textId="77777777" w:rsidR="006009F0" w:rsidRPr="00D738E2" w:rsidRDefault="006009F0" w:rsidP="009908CF">
      <w:pPr>
        <w:pStyle w:val="Copyright"/>
      </w:pPr>
    </w:p>
    <w:p w14:paraId="59AABD1B" w14:textId="77777777" w:rsidR="004D1F7B" w:rsidRPr="00D738E2" w:rsidRDefault="004D1F7B" w:rsidP="009908CF">
      <w:pPr>
        <w:pStyle w:val="Copyright"/>
        <w:sectPr w:rsidR="004D1F7B" w:rsidRPr="00D738E2" w:rsidSect="0006755B">
          <w:footerReference w:type="even" r:id="rId11"/>
          <w:footerReference w:type="default" r:id="rId12"/>
          <w:type w:val="continuous"/>
          <w:pgSz w:w="12240" w:h="15840"/>
          <w:pgMar w:top="720" w:right="720" w:bottom="720" w:left="720" w:header="720" w:footer="720" w:gutter="0"/>
          <w:cols w:space="720"/>
          <w:docGrid w:linePitch="360"/>
        </w:sectPr>
      </w:pPr>
    </w:p>
    <w:p w14:paraId="06259C23" w14:textId="77777777" w:rsidR="00B01FCD" w:rsidRPr="00D738E2" w:rsidRDefault="00B01FCD" w:rsidP="0006755B">
      <w:pPr>
        <w:pStyle w:val="Head1"/>
      </w:pPr>
      <w:r w:rsidRPr="00D738E2">
        <w:t>A</w:t>
      </w:r>
      <w:r w:rsidR="009908CF" w:rsidRPr="00D738E2">
        <w:t>bstract</w:t>
      </w:r>
    </w:p>
    <w:p w14:paraId="1DA0607D" w14:textId="33D4EC5A" w:rsidR="00D034AF" w:rsidRPr="00D738E2" w:rsidRDefault="00D034AF" w:rsidP="00A418D3">
      <w:pPr>
        <w:pStyle w:val="Head1"/>
        <w:rPr>
          <w:b w:val="0"/>
          <w:sz w:val="18"/>
          <w:szCs w:val="24"/>
        </w:rPr>
      </w:pPr>
      <w:r w:rsidRPr="00D738E2">
        <w:rPr>
          <w:b w:val="0"/>
          <w:sz w:val="18"/>
          <w:szCs w:val="24"/>
        </w:rPr>
        <w:t xml:space="preserve">Following the current need of the automotive sector on reducing secondary emissions coming from non-exhaust sources, this paper presents an innovative zero-emissions magneto-rheological braking system, specifically designed to </w:t>
      </w:r>
      <w:r w:rsidR="00160511" w:rsidRPr="00B6544B">
        <w:rPr>
          <w:b w:val="0"/>
          <w:sz w:val="18"/>
          <w:szCs w:val="24"/>
        </w:rPr>
        <w:t>reach</w:t>
      </w:r>
      <w:r w:rsidRPr="00D738E2">
        <w:rPr>
          <w:b w:val="0"/>
          <w:sz w:val="18"/>
          <w:szCs w:val="24"/>
        </w:rPr>
        <w:t xml:space="preserve"> future brake emission targets while maintaining </w:t>
      </w:r>
      <w:r w:rsidR="00160511" w:rsidRPr="00D738E2">
        <w:rPr>
          <w:b w:val="0"/>
          <w:sz w:val="18"/>
          <w:szCs w:val="24"/>
        </w:rPr>
        <w:t xml:space="preserve">safety </w:t>
      </w:r>
      <w:r w:rsidRPr="00D738E2">
        <w:rPr>
          <w:b w:val="0"/>
          <w:sz w:val="18"/>
          <w:szCs w:val="24"/>
        </w:rPr>
        <w:t>brake performance. In particular, the article focusses on the experimental setup de</w:t>
      </w:r>
      <w:r w:rsidR="00160511" w:rsidRPr="00D738E2">
        <w:rPr>
          <w:b w:val="0"/>
          <w:sz w:val="18"/>
          <w:szCs w:val="24"/>
        </w:rPr>
        <w:t>sign</w:t>
      </w:r>
      <w:r w:rsidRPr="00D738E2">
        <w:rPr>
          <w:b w:val="0"/>
          <w:sz w:val="18"/>
          <w:szCs w:val="24"/>
        </w:rPr>
        <w:t xml:space="preserve"> to evaluate </w:t>
      </w:r>
      <w:r w:rsidR="00160511" w:rsidRPr="00D738E2">
        <w:rPr>
          <w:b w:val="0"/>
          <w:sz w:val="18"/>
          <w:szCs w:val="24"/>
        </w:rPr>
        <w:t>a</w:t>
      </w:r>
      <w:r w:rsidRPr="00D738E2">
        <w:rPr>
          <w:b w:val="0"/>
          <w:sz w:val="18"/>
          <w:szCs w:val="24"/>
        </w:rPr>
        <w:t xml:space="preserve"> full-sized </w:t>
      </w:r>
      <w:r w:rsidR="00160511" w:rsidRPr="00D738E2">
        <w:rPr>
          <w:b w:val="0"/>
          <w:sz w:val="18"/>
          <w:szCs w:val="24"/>
        </w:rPr>
        <w:t xml:space="preserve">brake </w:t>
      </w:r>
      <w:r w:rsidRPr="00D738E2">
        <w:rPr>
          <w:b w:val="0"/>
          <w:sz w:val="18"/>
          <w:szCs w:val="24"/>
        </w:rPr>
        <w:t xml:space="preserve">prototype under real load </w:t>
      </w:r>
      <w:proofErr w:type="gramStart"/>
      <w:r w:rsidRPr="00D738E2">
        <w:rPr>
          <w:b w:val="0"/>
          <w:sz w:val="18"/>
          <w:szCs w:val="24"/>
        </w:rPr>
        <w:t>conditions</w:t>
      </w:r>
      <w:proofErr w:type="gramEnd"/>
      <w:r w:rsidRPr="00D738E2">
        <w:rPr>
          <w:b w:val="0"/>
          <w:sz w:val="18"/>
          <w:szCs w:val="24"/>
        </w:rPr>
        <w:t xml:space="preserve"> and </w:t>
      </w:r>
      <w:r w:rsidR="00160511" w:rsidRPr="00D738E2">
        <w:rPr>
          <w:b w:val="0"/>
          <w:sz w:val="18"/>
          <w:szCs w:val="24"/>
        </w:rPr>
        <w:t xml:space="preserve">it </w:t>
      </w:r>
      <w:r w:rsidRPr="00D738E2">
        <w:rPr>
          <w:b w:val="0"/>
          <w:sz w:val="18"/>
          <w:szCs w:val="24"/>
        </w:rPr>
        <w:t xml:space="preserve">presents the preliminary results obtained from the experimental campaign. The zero-emission braking prototype has been developed for reaching performance compatible with the automotive application, specifically a segment-A vehicle, being able to generate enough </w:t>
      </w:r>
      <w:proofErr w:type="gramStart"/>
      <w:r w:rsidRPr="00D738E2">
        <w:rPr>
          <w:b w:val="0"/>
          <w:sz w:val="18"/>
          <w:szCs w:val="24"/>
        </w:rPr>
        <w:t>braking</w:t>
      </w:r>
      <w:proofErr w:type="gramEnd"/>
      <w:r w:rsidRPr="00D738E2">
        <w:rPr>
          <w:b w:val="0"/>
          <w:sz w:val="18"/>
          <w:szCs w:val="24"/>
        </w:rPr>
        <w:t xml:space="preserve"> torque as to perform an emergency brake maneuver without any other traditional braking system. A central aspect to confirm </w:t>
      </w:r>
      <w:r w:rsidR="002026DA" w:rsidRPr="00D738E2">
        <w:rPr>
          <w:b w:val="0"/>
          <w:sz w:val="18"/>
          <w:szCs w:val="24"/>
        </w:rPr>
        <w:t>the system’s</w:t>
      </w:r>
      <w:r w:rsidRPr="00D738E2">
        <w:rPr>
          <w:b w:val="0"/>
          <w:sz w:val="18"/>
          <w:szCs w:val="24"/>
        </w:rPr>
        <w:t xml:space="preserve"> performance is the development of a test bench engineered for assessing </w:t>
      </w:r>
      <w:proofErr w:type="gramStart"/>
      <w:r w:rsidRPr="00D738E2">
        <w:rPr>
          <w:b w:val="0"/>
          <w:sz w:val="18"/>
          <w:szCs w:val="24"/>
        </w:rPr>
        <w:t>the magneto</w:t>
      </w:r>
      <w:proofErr w:type="gramEnd"/>
      <w:r w:rsidRPr="00D738E2">
        <w:rPr>
          <w:b w:val="0"/>
          <w:sz w:val="18"/>
          <w:szCs w:val="24"/>
        </w:rPr>
        <w:t>-rheological braking technology. Detailed insights into the comprehensive strategy underpinning the design of the test bench are provided, emphasizing its ability to faithfully replicate diverse driving scenarios and evaluate multiple braking performances. Following initial virtual validation, the first brake prototype, featuring an electric in-wheel motor with an integrated innovative braking system, was experimentally tested on a dedicated bench to verify peak torque performance and system reliability. The paper thus presents the results obtained by the first tests, considering the maximum braking capability of the system, its behavior under multiple rolling conditions and under different braking commands applied, to develop a braking solution able to maintain similar braking performance as traditional disk-brakes, but, at the same time, respecting the stringent environmental braking regulations</w:t>
      </w:r>
      <w:r w:rsidR="004577D4" w:rsidRPr="00D738E2">
        <w:rPr>
          <w:b w:val="0"/>
          <w:sz w:val="18"/>
          <w:szCs w:val="24"/>
        </w:rPr>
        <w:t>, and</w:t>
      </w:r>
      <w:r w:rsidRPr="00D738E2">
        <w:rPr>
          <w:b w:val="0"/>
          <w:sz w:val="18"/>
          <w:szCs w:val="24"/>
        </w:rPr>
        <w:t xml:space="preserve"> promoting sustainable and efficient solutions aligned with environmental goals.</w:t>
      </w:r>
    </w:p>
    <w:p w14:paraId="13E461BD" w14:textId="078893F2" w:rsidR="00B01FCD" w:rsidRPr="00D738E2" w:rsidRDefault="00B01FCD" w:rsidP="00A418D3">
      <w:pPr>
        <w:pStyle w:val="Head1"/>
      </w:pPr>
      <w:r w:rsidRPr="00D738E2">
        <w:t>I</w:t>
      </w:r>
      <w:r w:rsidR="009908CF" w:rsidRPr="00D738E2">
        <w:t>ntroduction</w:t>
      </w:r>
    </w:p>
    <w:p w14:paraId="56EF10D6" w14:textId="382EEED8" w:rsidR="00E36509" w:rsidRPr="00D738E2" w:rsidRDefault="00663B12" w:rsidP="00905909">
      <w:pPr>
        <w:pStyle w:val="Head1"/>
        <w:rPr>
          <w:b w:val="0"/>
          <w:sz w:val="18"/>
          <w:szCs w:val="24"/>
        </w:rPr>
      </w:pPr>
      <w:r w:rsidRPr="00D738E2">
        <w:rPr>
          <w:b w:val="0"/>
          <w:sz w:val="18"/>
          <w:szCs w:val="24"/>
        </w:rPr>
        <w:t xml:space="preserve">The automotive industry is going through a real </w:t>
      </w:r>
      <w:r w:rsidR="00671395" w:rsidRPr="00D738E2">
        <w:rPr>
          <w:b w:val="0"/>
          <w:sz w:val="18"/>
          <w:szCs w:val="24"/>
        </w:rPr>
        <w:t xml:space="preserve">drastic </w:t>
      </w:r>
      <w:r w:rsidRPr="00D738E2">
        <w:rPr>
          <w:b w:val="0"/>
          <w:sz w:val="18"/>
          <w:szCs w:val="24"/>
        </w:rPr>
        <w:t>change aimed at achieving the ambitious goal of developing zero-emission vehicles. In recent years, the market has veered somewhat precipitously toward electric or alternative-fuel powertrains. The development of these systems is certainly necessary for the automotive future; however, it does not enable the achievement of the above goal, as it does not solve the important issue related to so-called secondary emissions, i.e., emissions from the consumption of vehicle braking systems and tires</w:t>
      </w:r>
      <w:r w:rsidR="00874461" w:rsidRPr="00D738E2">
        <w:rPr>
          <w:b w:val="0"/>
          <w:sz w:val="18"/>
          <w:szCs w:val="24"/>
        </w:rPr>
        <w:t xml:space="preserve"> </w:t>
      </w:r>
      <w:r w:rsidR="00E81360" w:rsidRPr="00D738E2">
        <w:rPr>
          <w:b w:val="0"/>
        </w:rPr>
        <w:fldChar w:fldCharType="begin"/>
      </w:r>
      <w:r w:rsidR="00DB1486" w:rsidRPr="00D738E2">
        <w:rPr>
          <w:b w:val="0"/>
          <w:sz w:val="18"/>
          <w:szCs w:val="24"/>
        </w:rPr>
        <w:instrText xml:space="preserve"> ADDIN ZOTERO_ITEM CSL_CITATION {"citationID":"MWj4w4s8","properties":{"formattedCitation":"[1], [2], [3]","plainCitation":"[1], [2], [3]","dontUpdate":true,"noteIndex":0},"citationItems":[{"id":6,"uris":["http://zotero.org/users/local/X2332Sjx/items/6495T7DI"],"itemData":{"id":6,"type":"article-journal","journalAbbreviation":"ICESE","title":"Impact of the Braking System Generated Pollutants on the Global Vehicle Emissions: A Review","author":[{"family":"Imberti","given":"Giovanni"},{"family":"Carvalho Pinheiro","given":"Henrique","non-dropping-particle":"de"},{"family":"Carello","given":"Massimiliana"}],"issued":{"date-parts":[["2023"]]}}},{"id":46,"uris":["http://zotero.org/users/local/X2332Sjx/items/NGS53ALA"],"itemData":{"id":46,"type":"article-journal","abstract":"Electric Vehicles (EV) have been introduced in the market as a zero-emission solution for the automotive industries, but they are not globally zero-emissions. In fact, there are components, like brakes and tires, emitting dangerous pollutants also in electric cars. This paper focuses on the analysis of a possible ways to reduce the pollutants emitted by the braking system on electric vehicles, in order to reach possible real zero-emissions drive, more specifically during regenerative braking. The aim is to develop a driving model able to simulate the braking behaviour of a vehicle, understanding how impactful regenerative braking is on the dust emissions of the car, comparing the global parameter to a model where regenerative braking is not present. The validation of the model has been performed comparing the computed data to the ones obtained during on-track tests. Finally, it has been possible to implement the optimal driving layout to maximise the regenerative braking and obtaining the maximum reduction of the dust emitted by the braking system.","container-title":"IFToMM ITALY","DOI":"10.1007/978-3-031-10776-4_95","title":"Regenerative Braking Effects on Non-combustion Pollutant Release","volume":"Advances in Italian Mechanism Science","author":[{"family":"Imberti","given":"Giovanni"},{"family":"Carvalho Pinheiro","given":"Henrique","non-dropping-particle":"de"},{"family":"Carello","given":"Massimiliana"}],"issued":{"date-parts":[["2022",8]]}}},{"id":59,"uris":["http://zotero.org/users/local/X2332Sjx/items/GG4W5MWH"],"itemData":{"id":59,"type":"article-journal","abstract":"Brake wear is known as the primary source of traffic-related non-exhaust particle generation. Its generation rate is influenced by parameters at different levels: subsystem (type of brakes, pads, materials, etc.), system (vehicles' dynamics, driving style etc.) and suprasystem (road geometries, traffic parameters, etc.). At the subsystem level, we proposed a neural network brake emission modeling, trained and validated through emission data collected from a reduced-scale dynamometer. At the system level, a model of a car dynamics was developed to calculate the wheels’ brake torques and angular velocities. At the suprasystem level, the traffic behavior in a sensitive urban area was characterized experimentally and simulated in a traffic microsimulation software. The vehicle traffic-based records were used to calculate the vehicle dynamic quantities, converted into brake emission through the neural network. To examine the overall traffic impacts on brake emission, the total particle number (PN) and total particle mass were estimated regarding the route choice in the sensitive area and in the whole transportation network. The findings of this study showed significant generation rate of brake emissions (in terms of mass and number) around congested areas (in the order of 10e9 #/s). The brake emission estimation in a real area provides fundamental information to the decision-makers to better insight into the rate of non-exhaust emissions generation.","container-title":"Atmospheric Pollution Research","DOI":"https://doi.org/10.1016/j.apr.2023.101872","issue":"10","title":"A novel approach for brake emission estimation based on traffic microsimulation, vehicle system dynamics, and machine learning modeling","volume":"14","author":[{"family":"Rahimi","given":"Mostafa"},{"family":"Candeo","given":"Stefano"},{"family":"Da Lio","given":"Mauro"},{"family":"Biral","given":"Francesco"},{"family":"Wahlström","given":"Jens"},{"family":"Bortoluzzi","given":"Daniele"}],"issued":{"date-parts":[["2023",10]]}}}],"schema":"https://github.com/citation-style-language/schema/raw/master/csl-citation.json"} </w:instrText>
      </w:r>
      <w:r w:rsidR="00E81360" w:rsidRPr="00D738E2">
        <w:rPr>
          <w:b w:val="0"/>
        </w:rPr>
        <w:fldChar w:fldCharType="separate"/>
      </w:r>
      <w:r w:rsidR="009D1EB3" w:rsidRPr="00D738E2">
        <w:rPr>
          <w:b w:val="0"/>
          <w:sz w:val="18"/>
          <w:szCs w:val="24"/>
        </w:rPr>
        <w:t>[1][2][3]</w:t>
      </w:r>
      <w:r w:rsidR="00E81360" w:rsidRPr="00D738E2">
        <w:rPr>
          <w:b w:val="0"/>
        </w:rPr>
        <w:fldChar w:fldCharType="end"/>
      </w:r>
      <w:r w:rsidRPr="00D738E2">
        <w:rPr>
          <w:b w:val="0"/>
          <w:sz w:val="18"/>
          <w:szCs w:val="24"/>
        </w:rPr>
        <w:t>.</w:t>
      </w:r>
      <w:r w:rsidR="00990849" w:rsidRPr="00D738E2">
        <w:rPr>
          <w:b w:val="0"/>
          <w:sz w:val="18"/>
          <w:szCs w:val="24"/>
        </w:rPr>
        <w:t xml:space="preserve"> </w:t>
      </w:r>
      <w:r w:rsidR="0011110E" w:rsidRPr="00D738E2">
        <w:rPr>
          <w:b w:val="0"/>
          <w:sz w:val="18"/>
          <w:szCs w:val="24"/>
        </w:rPr>
        <w:t>The new Euro 7 Standard</w:t>
      </w:r>
      <w:r w:rsidR="00260FC0" w:rsidRPr="00D738E2">
        <w:rPr>
          <w:b w:val="0"/>
          <w:sz w:val="18"/>
          <w:szCs w:val="24"/>
        </w:rPr>
        <w:t xml:space="preserve"> </w:t>
      </w:r>
      <w:r w:rsidR="00260FC0" w:rsidRPr="00D738E2">
        <w:rPr>
          <w:b w:val="0"/>
        </w:rPr>
        <w:fldChar w:fldCharType="begin"/>
      </w:r>
      <w:r w:rsidR="009D1EB3" w:rsidRPr="00D738E2">
        <w:rPr>
          <w:b w:val="0"/>
          <w:sz w:val="18"/>
          <w:szCs w:val="24"/>
        </w:rPr>
        <w:instrText xml:space="preserve"> ADDIN ZOTERO_ITEM CSL_CITATION {"citationID":"w9BlvMB1","properties":{"formattedCitation":"[4]","plainCitation":"[4]","noteIndex":0},"citationItems":[{"id":12,"uris":["http://zotero.org/users/local/X2332Sjx/items/EUB7CFA7"],"itemData":{"id":12,"type":"document","title":"Euro 7","author":[{"family":"European Commision","given":""}],"issued":{"date-parts":[["2022",11,10]]}}}],"schema":"https://github.com/citation-style-language/schema/raw/master/csl-citation.json"} </w:instrText>
      </w:r>
      <w:r w:rsidR="00260FC0" w:rsidRPr="00D738E2">
        <w:rPr>
          <w:b w:val="0"/>
        </w:rPr>
        <w:fldChar w:fldCharType="separate"/>
      </w:r>
      <w:r w:rsidR="009D1EB3" w:rsidRPr="00D738E2">
        <w:rPr>
          <w:b w:val="0"/>
          <w:sz w:val="18"/>
          <w:szCs w:val="24"/>
        </w:rPr>
        <w:t>[4]</w:t>
      </w:r>
      <w:r w:rsidR="00260FC0" w:rsidRPr="00D738E2">
        <w:rPr>
          <w:b w:val="0"/>
        </w:rPr>
        <w:fldChar w:fldCharType="end"/>
      </w:r>
      <w:r w:rsidR="0011110E" w:rsidRPr="00D738E2">
        <w:rPr>
          <w:b w:val="0"/>
          <w:sz w:val="18"/>
          <w:szCs w:val="24"/>
        </w:rPr>
        <w:t xml:space="preserve"> is the first legislation to take this into consideration and imposes limits on these kinds of </w:t>
      </w:r>
      <w:r w:rsidR="0011110E" w:rsidRPr="00D738E2">
        <w:rPr>
          <w:b w:val="0"/>
          <w:sz w:val="18"/>
          <w:szCs w:val="24"/>
        </w:rPr>
        <w:t>emissions that automakers will be forced to comply with.</w:t>
      </w:r>
      <w:r w:rsidR="004577D4" w:rsidRPr="00D738E2">
        <w:rPr>
          <w:b w:val="0"/>
          <w:sz w:val="18"/>
          <w:szCs w:val="24"/>
        </w:rPr>
        <w:t xml:space="preserve"> Consider this constrains a</w:t>
      </w:r>
      <w:r w:rsidR="00611015" w:rsidRPr="00D738E2">
        <w:rPr>
          <w:b w:val="0"/>
          <w:sz w:val="18"/>
          <w:szCs w:val="24"/>
        </w:rPr>
        <w:t>n Innovative Zero-Emissions Braking System have been developed</w:t>
      </w:r>
      <w:r w:rsidR="000F17F9" w:rsidRPr="00D738E2">
        <w:rPr>
          <w:b w:val="0"/>
          <w:sz w:val="18"/>
          <w:szCs w:val="24"/>
        </w:rPr>
        <w:t xml:space="preserve"> </w:t>
      </w:r>
      <w:r w:rsidR="000F17F9" w:rsidRPr="00D738E2">
        <w:rPr>
          <w:b w:val="0"/>
          <w:sz w:val="18"/>
          <w:szCs w:val="24"/>
        </w:rPr>
        <w:fldChar w:fldCharType="begin"/>
      </w:r>
      <w:r w:rsidR="009D1EB3" w:rsidRPr="00D738E2">
        <w:rPr>
          <w:b w:val="0"/>
          <w:sz w:val="18"/>
          <w:szCs w:val="24"/>
        </w:rPr>
        <w:instrText xml:space="preserve"> ADDIN ZOTERO_ITEM CSL_CITATION {"citationID":"aaMuTUqX","properties":{"formattedCitation":"[5]","plainCitation":"[5]","noteIndex":0},"citationItems":[{"id":5,"uris":["http://zotero.org/users/local/X2332Sjx/items/5H7AJMIF"],"itemData":{"id":5,"type":"article-journal","journalAbbreviation":"ICECCME","title":"Design of an Innovative Zero-Emissions Braking System for Vehicles","author":[{"family":"Imberti","given":"Giovanni"},{"family":"Carvalho Pinheiro","given":"Henrique","non-dropping-particle":"de"},{"family":"Carello","given":"Massimiliana"}],"issued":{"date-parts":[["2022"]]}}}],"schema":"https://github.com/citation-style-language/schema/raw/master/csl-citation.json"} </w:instrText>
      </w:r>
      <w:r w:rsidR="000F17F9" w:rsidRPr="00D738E2">
        <w:rPr>
          <w:b w:val="0"/>
          <w:sz w:val="18"/>
          <w:szCs w:val="24"/>
        </w:rPr>
        <w:fldChar w:fldCharType="separate"/>
      </w:r>
      <w:r w:rsidR="009D1EB3" w:rsidRPr="00D738E2">
        <w:rPr>
          <w:b w:val="0"/>
          <w:sz w:val="18"/>
          <w:szCs w:val="24"/>
        </w:rPr>
        <w:t>[5]</w:t>
      </w:r>
      <w:r w:rsidR="000F17F9" w:rsidRPr="00D738E2">
        <w:rPr>
          <w:b w:val="0"/>
          <w:sz w:val="18"/>
          <w:szCs w:val="24"/>
        </w:rPr>
        <w:fldChar w:fldCharType="end"/>
      </w:r>
      <w:r w:rsidR="000F17F9" w:rsidRPr="00D738E2">
        <w:rPr>
          <w:b w:val="0"/>
          <w:sz w:val="18"/>
          <w:szCs w:val="24"/>
        </w:rPr>
        <w:t xml:space="preserve">. </w:t>
      </w:r>
      <w:r w:rsidR="00E36509" w:rsidRPr="00D738E2">
        <w:rPr>
          <w:b w:val="0"/>
          <w:sz w:val="18"/>
          <w:szCs w:val="24"/>
        </w:rPr>
        <w:t>The solution proposed combines an MRF based braking system with an E</w:t>
      </w:r>
      <w:r w:rsidR="004577D4" w:rsidRPr="00D738E2">
        <w:rPr>
          <w:b w:val="0"/>
          <w:sz w:val="18"/>
          <w:szCs w:val="24"/>
        </w:rPr>
        <w:t>M</w:t>
      </w:r>
      <w:r w:rsidR="00E36509" w:rsidRPr="00D738E2">
        <w:rPr>
          <w:b w:val="0"/>
          <w:sz w:val="18"/>
          <w:szCs w:val="24"/>
        </w:rPr>
        <w:t xml:space="preserve"> Regenerative Braking capability.</w:t>
      </w:r>
      <w:r w:rsidR="005D718A" w:rsidRPr="00D738E2">
        <w:rPr>
          <w:b w:val="0"/>
          <w:sz w:val="18"/>
          <w:szCs w:val="24"/>
        </w:rPr>
        <w:t xml:space="preserve"> </w:t>
      </w:r>
      <w:r w:rsidR="00F94CC2" w:rsidRPr="00D738E2">
        <w:rPr>
          <w:b w:val="0"/>
          <w:sz w:val="18"/>
          <w:szCs w:val="24"/>
        </w:rPr>
        <w:t>Since the innovative braking system is coupled with an in-wheel electric motor, it is more appropriate to call the whole system an innovative Zero-Emissions Driving System</w:t>
      </w:r>
      <w:r w:rsidR="0088436D" w:rsidRPr="00D738E2">
        <w:rPr>
          <w:b w:val="0"/>
          <w:sz w:val="18"/>
          <w:szCs w:val="24"/>
        </w:rPr>
        <w:t xml:space="preserve"> (ZEDS)</w:t>
      </w:r>
      <w:r w:rsidR="00F94CC2" w:rsidRPr="00D738E2">
        <w:rPr>
          <w:b w:val="0"/>
          <w:sz w:val="18"/>
          <w:szCs w:val="24"/>
        </w:rPr>
        <w:t>.</w:t>
      </w:r>
      <w:r w:rsidR="00E36509" w:rsidRPr="00D738E2">
        <w:rPr>
          <w:b w:val="0"/>
          <w:sz w:val="18"/>
          <w:szCs w:val="24"/>
        </w:rPr>
        <w:t xml:space="preserve"> MR braking seems to be the more suitable in terms of torque capabilities and geometrical limits for a vehicle and for this reason an innovative prototype has been developed and</w:t>
      </w:r>
      <w:r w:rsidR="00903AF0" w:rsidRPr="00D738E2">
        <w:rPr>
          <w:b w:val="0"/>
          <w:sz w:val="18"/>
          <w:szCs w:val="24"/>
        </w:rPr>
        <w:t>, after a design phase,</w:t>
      </w:r>
      <w:r w:rsidR="00E36509" w:rsidRPr="00D738E2">
        <w:rPr>
          <w:b w:val="0"/>
          <w:sz w:val="18"/>
          <w:szCs w:val="24"/>
        </w:rPr>
        <w:t xml:space="preserve"> </w:t>
      </w:r>
      <w:r w:rsidR="00194CDA" w:rsidRPr="00D738E2">
        <w:rPr>
          <w:b w:val="0"/>
          <w:sz w:val="18"/>
          <w:szCs w:val="24"/>
        </w:rPr>
        <w:t>experimentally</w:t>
      </w:r>
      <w:r w:rsidR="00E36509" w:rsidRPr="00D738E2">
        <w:rPr>
          <w:b w:val="0"/>
          <w:sz w:val="18"/>
          <w:szCs w:val="24"/>
        </w:rPr>
        <w:t xml:space="preserve"> </w:t>
      </w:r>
      <w:r w:rsidR="00194CDA" w:rsidRPr="00D738E2">
        <w:rPr>
          <w:b w:val="0"/>
          <w:sz w:val="18"/>
          <w:szCs w:val="24"/>
        </w:rPr>
        <w:t>tested</w:t>
      </w:r>
      <w:r w:rsidR="00E36509" w:rsidRPr="00D738E2">
        <w:rPr>
          <w:b w:val="0"/>
          <w:sz w:val="18"/>
          <w:szCs w:val="24"/>
        </w:rPr>
        <w:t xml:space="preserve">. </w:t>
      </w:r>
    </w:p>
    <w:p w14:paraId="24253A00" w14:textId="53261EFF" w:rsidR="0088436D" w:rsidRPr="00D738E2" w:rsidRDefault="00FB2AEE" w:rsidP="00905909">
      <w:pPr>
        <w:pStyle w:val="Head1"/>
        <w:rPr>
          <w:b w:val="0"/>
          <w:sz w:val="18"/>
          <w:szCs w:val="24"/>
        </w:rPr>
      </w:pPr>
      <w:r w:rsidRPr="00D738E2">
        <w:rPr>
          <w:b w:val="0"/>
          <w:sz w:val="18"/>
          <w:szCs w:val="24"/>
        </w:rPr>
        <w:t xml:space="preserve">MR brakes </w:t>
      </w:r>
      <w:r w:rsidR="00EF5766" w:rsidRPr="00D738E2">
        <w:rPr>
          <w:b w:val="0"/>
          <w:sz w:val="18"/>
          <w:szCs w:val="24"/>
        </w:rPr>
        <w:t>use</w:t>
      </w:r>
      <w:r w:rsidRPr="00D738E2">
        <w:rPr>
          <w:b w:val="0"/>
          <w:sz w:val="18"/>
          <w:szCs w:val="24"/>
        </w:rPr>
        <w:t xml:space="preserve"> the innovative technology of the MR fluid. </w:t>
      </w:r>
      <w:r w:rsidR="00DB1486" w:rsidRPr="00D738E2">
        <w:rPr>
          <w:b w:val="0"/>
          <w:sz w:val="18"/>
          <w:szCs w:val="24"/>
        </w:rPr>
        <w:t xml:space="preserve">Some examples of this technology have been showed by Sohn </w:t>
      </w:r>
      <w:r w:rsidR="00DB1486" w:rsidRPr="00D738E2">
        <w:rPr>
          <w:b w:val="0"/>
          <w:sz w:val="18"/>
          <w:szCs w:val="24"/>
        </w:rPr>
        <w:fldChar w:fldCharType="begin"/>
      </w:r>
      <w:r w:rsidR="00DB1486" w:rsidRPr="00D738E2">
        <w:rPr>
          <w:b w:val="0"/>
          <w:sz w:val="18"/>
          <w:szCs w:val="24"/>
        </w:rPr>
        <w:instrText xml:space="preserve"> ADDIN ZOTERO_ITEM CSL_CITATION {"citationID":"bcuTmApa","properties":{"formattedCitation":"[6]","plainCitation":"[6]","noteIndex":0},"citationItems":[{"id":54,"uris":["http://zotero.org/users/local/X2332Sjx/items/5ETGCBFF"],"itemData":{"id":54,"type":"article-journal","abstract":"In this paper, a disc-type magneto-rheological (MR) brake is designed for a mid-sized motorcycle and its performance is experimentally evaluated. The proposed MR brake consists of an outer housing, a rotating disc immersed in MR fluid, and a copper wire coiled around a bobbin to generate a magnetic field. The structural configuration of the MR brake is first presented with consideration of the installation space for the conventional hydraulic brake of a mid-sized motorcycle. The design parameters of the proposed MR brake are optimized to satisfy design requirements such as the braking torque, total mass of the MR brake, and cruising temperature caused by the magnetic-field friction of the MR fluid. In the optimization procedure, the braking torque is calculated based on the Herschel–Bulkley rheological model, which predicts MR fluid behavior well at high shear rate. An optimization tool based on finite element analysis is used to obtain the optimized dimensions of the MR brake. After manufacturing the MR brake, mechanical performances regarding the response time, braking torque and cruising temperature are experimentally evaluated.","container-title":"Smart Materials and Structures","DOI":"10.1088/0964-1726/24/8/085009","issue":"8","title":"Optimal design of disc-type magneto-rheological brake for mid-sized motorcycle: experimental evaluation","volume":"24","author":[{"family":"Sohn","given":"Jung Woo"},{"family":"Jeon","given":"Juncheol"},{"family":"Nguyen","given":"Quoc Hung"},{"family":"Choi","given":"Seung-Bok"}],"issued":{"date-parts":[["2015",7,2]]}}}],"schema":"https://github.com/citation-style-language/schema/raw/master/csl-citation.json"} </w:instrText>
      </w:r>
      <w:r w:rsidR="00DB1486" w:rsidRPr="00D738E2">
        <w:rPr>
          <w:b w:val="0"/>
          <w:sz w:val="18"/>
          <w:szCs w:val="24"/>
        </w:rPr>
        <w:fldChar w:fldCharType="separate"/>
      </w:r>
      <w:r w:rsidR="00DB1486" w:rsidRPr="00D738E2">
        <w:rPr>
          <w:b w:val="0"/>
          <w:sz w:val="18"/>
          <w:szCs w:val="24"/>
        </w:rPr>
        <w:t>[6]</w:t>
      </w:r>
      <w:r w:rsidR="00DB1486" w:rsidRPr="00D738E2">
        <w:rPr>
          <w:b w:val="0"/>
          <w:sz w:val="18"/>
          <w:szCs w:val="24"/>
        </w:rPr>
        <w:fldChar w:fldCharType="end"/>
      </w:r>
      <w:r w:rsidR="00DB1486" w:rsidRPr="00D738E2">
        <w:rPr>
          <w:b w:val="0"/>
          <w:sz w:val="18"/>
          <w:szCs w:val="24"/>
        </w:rPr>
        <w:t xml:space="preserve"> and how the torque needed to stop the vehicle could be reached adapting the internal geometry. Other studies </w:t>
      </w:r>
      <w:r w:rsidR="005A4897" w:rsidRPr="00D738E2">
        <w:rPr>
          <w:b w:val="0"/>
          <w:sz w:val="18"/>
          <w:szCs w:val="24"/>
        </w:rPr>
        <w:t>adapted</w:t>
      </w:r>
      <w:r w:rsidR="00DB1486" w:rsidRPr="00D738E2">
        <w:rPr>
          <w:b w:val="0"/>
          <w:sz w:val="18"/>
          <w:szCs w:val="24"/>
        </w:rPr>
        <w:t xml:space="preserve"> the geometry of classic disc brakes to take advantage of the physical properties of the fluid</w:t>
      </w:r>
      <w:r w:rsidR="00501E04" w:rsidRPr="00D738E2">
        <w:rPr>
          <w:b w:val="0"/>
          <w:sz w:val="18"/>
          <w:szCs w:val="24"/>
        </w:rPr>
        <w:t xml:space="preserve"> </w:t>
      </w:r>
      <w:r w:rsidR="00501E04" w:rsidRPr="00D738E2">
        <w:rPr>
          <w:b w:val="0"/>
          <w:sz w:val="18"/>
          <w:szCs w:val="24"/>
        </w:rPr>
        <w:fldChar w:fldCharType="begin"/>
      </w:r>
      <w:r w:rsidR="00501E04" w:rsidRPr="00D738E2">
        <w:rPr>
          <w:b w:val="0"/>
          <w:sz w:val="18"/>
          <w:szCs w:val="24"/>
        </w:rPr>
        <w:instrText xml:space="preserve"> ADDIN ZOTERO_ITEM CSL_CITATION {"citationID":"2myYGvT6","properties":{"formattedCitation":"[7]","plainCitation":"[7]","noteIndex":0},"citationItems":[{"id":55,"uris":["http://zotero.org/users/local/X2332Sjx/items/WMI7PB2L"],"itemData":{"id":55,"type":"article-journal","abstract":"This paper aims to provide a new design considering compressive force application in the MR fluid and improve its braking torque by optimizing it. According to the current study, compressing the MR region will increase braking torque compared to no compression. The area covered by an existing model of the conventional disc brake is taken into consideration for the unique design of the MR brake to operate in shear and compression mode, and the required compression given by the hydraulic pressure similar to a conventional disc brake. The suggested MR brake's structural layout is presented. The Herschel-Bulkley shear thinning model's mathematical expression for the torque equation for the compression and shear modes is provided. An analytical magnetic circuit is done for the proposed design for determining the relationship between applied current and magnetic field strength as a function of the geometrical and material attributes of the MR brake. Simulation is done on COMSOL software with the help of an AC/DC module, considering the non-linear relationship between the magnetic field and magnetic flux. Simulation results of braking torque achieved with the varying current are determined. The graph displays the braking torque for current in the compression plus shear mode as well as shear mode. After that, optimization is done on the proposed model for optimal design parameters. For optimization, we adopt the most popular Genetic Algorithm (GA) method. Optimization aims to increase the braking torque capacity of the MR brake for the given volume.","container-title":"Defence Science Journal","DOI":"10.14429/dsj.72.18369","issue":"6","title":"Optimal Design of Hydraulic Disc Brake for Magnetorheological (MR) Application","volume":"72","author":[{"family":"Quamar","given":"Danishtah"},{"family":"Sarkar","given":"Chiranjit"}],"issued":{"date-parts":[["2022",12]]}}}],"schema":"https://github.com/citation-style-language/schema/raw/master/csl-citation.json"} </w:instrText>
      </w:r>
      <w:r w:rsidR="00501E04" w:rsidRPr="00D738E2">
        <w:rPr>
          <w:b w:val="0"/>
          <w:sz w:val="18"/>
          <w:szCs w:val="24"/>
        </w:rPr>
        <w:fldChar w:fldCharType="separate"/>
      </w:r>
      <w:r w:rsidR="00501E04" w:rsidRPr="00D738E2">
        <w:rPr>
          <w:b w:val="0"/>
          <w:sz w:val="18"/>
          <w:szCs w:val="24"/>
        </w:rPr>
        <w:t>[7]</w:t>
      </w:r>
      <w:r w:rsidR="00501E04" w:rsidRPr="00D738E2">
        <w:rPr>
          <w:b w:val="0"/>
          <w:sz w:val="18"/>
          <w:szCs w:val="24"/>
        </w:rPr>
        <w:fldChar w:fldCharType="end"/>
      </w:r>
      <w:r w:rsidR="00DB1486" w:rsidRPr="00D738E2">
        <w:rPr>
          <w:b w:val="0"/>
          <w:sz w:val="18"/>
          <w:szCs w:val="24"/>
        </w:rPr>
        <w:t xml:space="preserve"> or by devising new geometries deemed more efficient</w:t>
      </w:r>
      <w:r w:rsidR="00230C67" w:rsidRPr="00D738E2">
        <w:rPr>
          <w:b w:val="0"/>
          <w:sz w:val="18"/>
          <w:szCs w:val="24"/>
        </w:rPr>
        <w:t xml:space="preserve"> </w:t>
      </w:r>
      <w:r w:rsidR="00230C67" w:rsidRPr="00D738E2">
        <w:rPr>
          <w:b w:val="0"/>
          <w:sz w:val="18"/>
          <w:szCs w:val="24"/>
        </w:rPr>
        <w:fldChar w:fldCharType="begin"/>
      </w:r>
      <w:r w:rsidR="00725AEA" w:rsidRPr="00D738E2">
        <w:rPr>
          <w:b w:val="0"/>
          <w:sz w:val="18"/>
          <w:szCs w:val="24"/>
        </w:rPr>
        <w:instrText xml:space="preserve"> ADDIN ZOTERO_ITEM CSL_CITATION {"citationID":"RAEH803d","properties":{"formattedCitation":"[8], [9], [10]","plainCitation":"[8], [9], [10]","dontUpdate":true,"noteIndex":0},"citationItems":[{"id":56,"uris":["http://zotero.org/users/local/X2332Sjx/items/ADHSV496"],"itemData":{"id":56,"type":"article-journal","abstract":"In the present work, a new design of magnetorheological (MR) drum brake for two-wheeler is presented, which can be operated in hybrid mode i.e. compression and shear modes, unlike the conventional one, which only operates in single mode. For compressing the MR fluid zone, a spring-cam-lever mechanism is used. The braking torque of the proposed drum brake in compression and shear mode is analytically derived. The brake performance of the fabricated drum brake is studied experimentally and analytically at different speeds and those braking torque results have been compared. A magnetic field simulation is performed on COMSOL Multiphysics 5.3a in order to get a suitable operating current for the designed MR brake. The torque behaviour of the designed brake is compared with that of a conventional friction drum brake. It is found that brake performance improves with mixed mode compared to single mode and it also depends on the speed of the rotor.","container-title":"Mechatronics","DOI":"https://doi.org/10.1016/j.mechatronics.2023.102971","title":"Two-wheeler magnetorheological drum brake operating under hybrid mode for enhancing braking torque: Development and validation","volume":"92","author":[{"family":"Sarkar","given":"Chiranjit"},{"family":"Singh","given":"Rakesh Kumar"}],"issued":{"date-parts":[["2023",6]]}}},{"id":57,"uris":["http://zotero.org/users/local/X2332Sjx/items/8R5XMBZS"],"itemData":{"id":57,"type":"article-journal","abstract":"The study of reliability and longevity of MR brakes is a topic of enormous importance in the automobile industry. A minute failure in the braking system can cause catastrophic consequences. In order to ensure proper safety, the reliability of brakes should be appropriately studied. This research attempts to quantify the MR brake's reliability as a system. MR brakes for vehicular applications have not been implemented yet, despite conducting extensive research and prototype evaluation. Reliability analysis is carried out analytically using exponential distribution, followed by a statistical study performed in MINITAB. A survival probability of approximately 84 percent was observed for the system as part of the study. This work reveals scope for further improvements in MR brake reliability to implement in safety systems.","container-title":"2021 IEEE Bombay Section Signature Conference (IBSSC)","DOI":"10.1109/IBSSC53889.2021.9673400","title":"Reliability estimation of Magnetorheological Fluid Brakes for Electrical Vehicles","author":[{"family":"Nguyen","given":"Quoc Hung"},{"family":"Choi","given":"Seung-Bok"},{"family":"Jagdeesha T","given":""},{"family":"Hafsana A","given":""},{"family":"Vijay","given":"Athul"},{"family":"Vinayan","given":"Manas P"}],"issued":{"date-parts":[["2022",1,11]]}}},{"id":58,"uris":["http://zotero.org/users/local/X2332Sjx/items/NCI64UR5"],"itemData":{"id":58,"type":"article-journal","abstract":"In this paper an innovative brake, based on magneto-rheological fluids, is described. A system of Permanent Magnets, properly arranged in the device, has been designed to maximize the excitation field inside the fluid. The system has been analyzed by means of a 3D FEM code. The results in terms of magnetic flux density inside the fluid and the braking torque have been discussed. Furthermore, the magnetic torque necessary to perform the brake actuation has been calculated. Finally, some preliminary measurements on a prototype have been performed.","container-title":"The Applied Computational Electromagnetics Society Journal (ACES)","issue":"1","title":"A magneto-rheological brake excited by permanent magnets","volume":"34","author":[{"family":"Musolino","given":"Antonino"},{"family":"Raugi","given":"M"},{"family":"Rizzo","given":"Rocco"},{"family":"Sani","given":"Luca"},{"family":"Diez-Jimenez","given":"Efren"}],"issued":{"date-parts":[["2019",1]]}}}],"schema":"https://github.com/citation-style-language/schema/raw/master/csl-citation.json"} </w:instrText>
      </w:r>
      <w:r w:rsidR="00230C67" w:rsidRPr="00D738E2">
        <w:rPr>
          <w:b w:val="0"/>
          <w:sz w:val="18"/>
          <w:szCs w:val="24"/>
        </w:rPr>
        <w:fldChar w:fldCharType="separate"/>
      </w:r>
      <w:r w:rsidR="00230C67" w:rsidRPr="00D738E2">
        <w:rPr>
          <w:b w:val="0"/>
          <w:sz w:val="18"/>
          <w:szCs w:val="24"/>
        </w:rPr>
        <w:t>[8][9][10]</w:t>
      </w:r>
      <w:r w:rsidR="00230C67" w:rsidRPr="00D738E2">
        <w:rPr>
          <w:b w:val="0"/>
          <w:sz w:val="18"/>
          <w:szCs w:val="24"/>
        </w:rPr>
        <w:fldChar w:fldCharType="end"/>
      </w:r>
      <w:r w:rsidR="00DB1486" w:rsidRPr="00D738E2">
        <w:rPr>
          <w:b w:val="0"/>
          <w:sz w:val="18"/>
          <w:szCs w:val="24"/>
        </w:rPr>
        <w:t xml:space="preserve">. </w:t>
      </w:r>
    </w:p>
    <w:p w14:paraId="3788D066" w14:textId="076AB6AF" w:rsidR="00905909" w:rsidRPr="00D738E2" w:rsidRDefault="000B6561" w:rsidP="00905909">
      <w:pPr>
        <w:pStyle w:val="Head1"/>
        <w:rPr>
          <w:b w:val="0"/>
          <w:sz w:val="18"/>
          <w:szCs w:val="24"/>
        </w:rPr>
      </w:pPr>
      <w:r w:rsidRPr="00D738E2">
        <w:rPr>
          <w:b w:val="0"/>
          <w:sz w:val="18"/>
          <w:szCs w:val="24"/>
        </w:rPr>
        <w:t>The objective of this paper is to briefly present the entire project phase that preceded the realization of the ZEDS prototype, a summary of the design of its testbed, describe the testing phase through which the experimental data subsequently processed with the purpose of characterizing the ZEDS system were derived.</w:t>
      </w:r>
    </w:p>
    <w:p w14:paraId="28B0888D" w14:textId="036A92D3" w:rsidR="008C19F5" w:rsidRPr="00D738E2" w:rsidRDefault="00D738E2" w:rsidP="008C19F5">
      <w:pPr>
        <w:pStyle w:val="Head1"/>
      </w:pPr>
      <w:r w:rsidRPr="00D738E2">
        <w:t>The f</w:t>
      </w:r>
      <w:r w:rsidR="00A0435E" w:rsidRPr="00D738E2">
        <w:t>irst</w:t>
      </w:r>
      <w:r w:rsidR="00506463" w:rsidRPr="00D738E2">
        <w:t xml:space="preserve"> </w:t>
      </w:r>
      <w:r w:rsidR="00A0435E" w:rsidRPr="00D738E2">
        <w:t>Z</w:t>
      </w:r>
      <w:r w:rsidR="00506463" w:rsidRPr="00D738E2">
        <w:t>ero-</w:t>
      </w:r>
      <w:r w:rsidR="00A0435E" w:rsidRPr="00D738E2">
        <w:t>E</w:t>
      </w:r>
      <w:r w:rsidR="00506463" w:rsidRPr="00D738E2">
        <w:t xml:space="preserve">missions </w:t>
      </w:r>
      <w:r w:rsidR="00A0435E" w:rsidRPr="00D738E2">
        <w:t>B</w:t>
      </w:r>
      <w:r w:rsidR="00506463" w:rsidRPr="00D738E2">
        <w:t xml:space="preserve">raking </w:t>
      </w:r>
      <w:r w:rsidR="00A0435E" w:rsidRPr="00D738E2">
        <w:t>S</w:t>
      </w:r>
      <w:r w:rsidR="00506463" w:rsidRPr="00D738E2">
        <w:t>ystem</w:t>
      </w:r>
    </w:p>
    <w:p w14:paraId="5E45DA39" w14:textId="7D529DFE" w:rsidR="00565801" w:rsidRPr="00D738E2" w:rsidRDefault="00506463" w:rsidP="00565801">
      <w:pPr>
        <w:pStyle w:val="Head1"/>
        <w:rPr>
          <w:b w:val="0"/>
          <w:sz w:val="18"/>
          <w:szCs w:val="24"/>
        </w:rPr>
      </w:pPr>
      <w:r w:rsidRPr="00D738E2">
        <w:rPr>
          <w:b w:val="0"/>
          <w:sz w:val="18"/>
          <w:szCs w:val="24"/>
        </w:rPr>
        <w:t xml:space="preserve">The proposed technological solution </w:t>
      </w:r>
      <w:r w:rsidR="005C6F95" w:rsidRPr="00D738E2">
        <w:rPr>
          <w:b w:val="0"/>
          <w:sz w:val="18"/>
          <w:szCs w:val="24"/>
        </w:rPr>
        <w:t xml:space="preserve">regards </w:t>
      </w:r>
      <w:r w:rsidRPr="00D738E2">
        <w:rPr>
          <w:b w:val="0"/>
          <w:sz w:val="18"/>
          <w:szCs w:val="24"/>
        </w:rPr>
        <w:t xml:space="preserve">a zero-emission braking system, capable of </w:t>
      </w:r>
      <w:r w:rsidR="005C6F95" w:rsidRPr="00D738E2">
        <w:rPr>
          <w:b w:val="0"/>
          <w:sz w:val="18"/>
          <w:szCs w:val="24"/>
        </w:rPr>
        <w:t>developing brake</w:t>
      </w:r>
      <w:r w:rsidRPr="00D738E2">
        <w:rPr>
          <w:b w:val="0"/>
          <w:sz w:val="18"/>
          <w:szCs w:val="24"/>
        </w:rPr>
        <w:t xml:space="preserve"> torque without releasing harmful dust into the environment. </w:t>
      </w:r>
      <w:r w:rsidR="00565801" w:rsidRPr="00D738E2">
        <w:rPr>
          <w:b w:val="0"/>
          <w:sz w:val="18"/>
          <w:szCs w:val="24"/>
        </w:rPr>
        <w:t xml:space="preserve">The braking system under consideration has a physical structure such that it accommodates a </w:t>
      </w:r>
      <w:r w:rsidR="00DF15E9" w:rsidRPr="00D738E2">
        <w:rPr>
          <w:b w:val="0"/>
          <w:sz w:val="18"/>
          <w:szCs w:val="24"/>
        </w:rPr>
        <w:t>MRF</w:t>
      </w:r>
      <w:r w:rsidR="00565801" w:rsidRPr="00D738E2">
        <w:rPr>
          <w:b w:val="0"/>
          <w:sz w:val="18"/>
          <w:szCs w:val="24"/>
        </w:rPr>
        <w:t xml:space="preserve"> in a cavity developed between a rotating body, the rotor, integral to the wheel of the vehicle to be braked, and a fixed body, the stator. </w:t>
      </w:r>
      <w:r w:rsidR="004577D4" w:rsidRPr="00D738E2">
        <w:rPr>
          <w:b w:val="0"/>
          <w:sz w:val="18"/>
          <w:szCs w:val="24"/>
        </w:rPr>
        <w:t>The</w:t>
      </w:r>
      <w:r w:rsidR="00565801" w:rsidRPr="00D738E2">
        <w:rPr>
          <w:b w:val="0"/>
          <w:sz w:val="18"/>
          <w:szCs w:val="24"/>
        </w:rPr>
        <w:t xml:space="preserve"> </w:t>
      </w:r>
      <w:r w:rsidR="00DF15E9" w:rsidRPr="00D738E2">
        <w:rPr>
          <w:b w:val="0"/>
          <w:sz w:val="18"/>
          <w:szCs w:val="24"/>
        </w:rPr>
        <w:t>MRF</w:t>
      </w:r>
      <w:r w:rsidR="00565801" w:rsidRPr="00D738E2">
        <w:rPr>
          <w:b w:val="0"/>
          <w:sz w:val="18"/>
          <w:szCs w:val="24"/>
        </w:rPr>
        <w:t xml:space="preserve"> has the property of varying its viscosity as a function of the magnetic field passing through it. By developing a magnetic field in the cavity where the fluid is, it increases its viscosity and develops more friction with the walls of the rotor, generating braking torque.</w:t>
      </w:r>
    </w:p>
    <w:p w14:paraId="26E5DCFB" w14:textId="210C1394" w:rsidR="00C30F2A" w:rsidRPr="00D738E2" w:rsidRDefault="00746CDF" w:rsidP="00565801">
      <w:pPr>
        <w:pStyle w:val="Head1"/>
        <w:rPr>
          <w:b w:val="0"/>
          <w:sz w:val="18"/>
          <w:szCs w:val="24"/>
        </w:rPr>
      </w:pPr>
      <w:r w:rsidRPr="00D738E2">
        <w:rPr>
          <w:b w:val="0"/>
          <w:sz w:val="18"/>
          <w:szCs w:val="24"/>
        </w:rPr>
        <w:t xml:space="preserve">The innovative braking system consists of an integration of the </w:t>
      </w:r>
      <w:r w:rsidR="007B5D0F" w:rsidRPr="00D738E2">
        <w:rPr>
          <w:b w:val="0"/>
          <w:sz w:val="18"/>
          <w:szCs w:val="24"/>
        </w:rPr>
        <w:t xml:space="preserve">MRB with an in-wheel electric motor, shown in </w:t>
      </w:r>
      <w:r w:rsidR="007661B4" w:rsidRPr="00D738E2">
        <w:rPr>
          <w:b w:val="0"/>
          <w:sz w:val="18"/>
          <w:szCs w:val="24"/>
        </w:rPr>
        <w:fldChar w:fldCharType="begin"/>
      </w:r>
      <w:r w:rsidR="007661B4" w:rsidRPr="00D738E2">
        <w:rPr>
          <w:b w:val="0"/>
          <w:sz w:val="18"/>
          <w:szCs w:val="24"/>
        </w:rPr>
        <w:instrText xml:space="preserve"> REF _Ref178592532 \h  \* MERGEFORMAT </w:instrText>
      </w:r>
      <w:r w:rsidR="007661B4" w:rsidRPr="00D738E2">
        <w:rPr>
          <w:b w:val="0"/>
          <w:sz w:val="18"/>
          <w:szCs w:val="24"/>
        </w:rPr>
      </w:r>
      <w:r w:rsidR="007661B4" w:rsidRPr="00D738E2">
        <w:rPr>
          <w:b w:val="0"/>
          <w:sz w:val="18"/>
          <w:szCs w:val="24"/>
        </w:rPr>
        <w:fldChar w:fldCharType="separate"/>
      </w:r>
      <w:r w:rsidR="0044308B" w:rsidRPr="00D738E2">
        <w:rPr>
          <w:b w:val="0"/>
          <w:sz w:val="18"/>
          <w:szCs w:val="24"/>
        </w:rPr>
        <w:t>Figure 1</w:t>
      </w:r>
      <w:r w:rsidR="007661B4" w:rsidRPr="00D738E2">
        <w:rPr>
          <w:b w:val="0"/>
          <w:sz w:val="18"/>
          <w:szCs w:val="24"/>
        </w:rPr>
        <w:fldChar w:fldCharType="end"/>
      </w:r>
      <w:r w:rsidR="007661B4" w:rsidRPr="00D738E2">
        <w:rPr>
          <w:b w:val="0"/>
          <w:sz w:val="18"/>
          <w:szCs w:val="24"/>
        </w:rPr>
        <w:t>.</w:t>
      </w:r>
      <w:r w:rsidR="00B12DCA" w:rsidRPr="00D738E2">
        <w:rPr>
          <w:b w:val="0"/>
          <w:sz w:val="18"/>
          <w:szCs w:val="24"/>
        </w:rPr>
        <w:t xml:space="preserve"> </w:t>
      </w:r>
      <w:proofErr w:type="gramStart"/>
      <w:r w:rsidR="004577D4" w:rsidRPr="00D738E2">
        <w:rPr>
          <w:b w:val="0"/>
          <w:sz w:val="18"/>
          <w:szCs w:val="24"/>
        </w:rPr>
        <w:t>In particular t</w:t>
      </w:r>
      <w:r w:rsidR="00B12DCA" w:rsidRPr="00D738E2">
        <w:rPr>
          <w:b w:val="0"/>
          <w:sz w:val="18"/>
          <w:szCs w:val="24"/>
        </w:rPr>
        <w:t>he</w:t>
      </w:r>
      <w:proofErr w:type="gramEnd"/>
      <w:r w:rsidR="00B12DCA" w:rsidRPr="00D738E2">
        <w:rPr>
          <w:b w:val="0"/>
          <w:sz w:val="18"/>
          <w:szCs w:val="24"/>
        </w:rPr>
        <w:t xml:space="preserve"> system is composed of coils locked into a stator, a rotor and </w:t>
      </w:r>
      <w:r w:rsidR="001A1DBF" w:rsidRPr="00D738E2">
        <w:rPr>
          <w:b w:val="0"/>
          <w:sz w:val="18"/>
          <w:szCs w:val="24"/>
        </w:rPr>
        <w:t xml:space="preserve">sealings </w:t>
      </w:r>
      <w:r w:rsidR="001A1DBF" w:rsidRPr="00D738E2">
        <w:rPr>
          <w:b w:val="0"/>
          <w:sz w:val="18"/>
          <w:szCs w:val="24"/>
        </w:rPr>
        <w:lastRenderedPageBreak/>
        <w:t>capable of keeping the MRF into the specific gap</w:t>
      </w:r>
      <w:r w:rsidR="004577D4" w:rsidRPr="00D738E2">
        <w:rPr>
          <w:b w:val="0"/>
          <w:sz w:val="18"/>
          <w:szCs w:val="24"/>
        </w:rPr>
        <w:t xml:space="preserve">, and </w:t>
      </w:r>
      <w:r w:rsidR="006A1566" w:rsidRPr="00D738E2">
        <w:rPr>
          <w:b w:val="0"/>
          <w:sz w:val="18"/>
          <w:szCs w:val="24"/>
        </w:rPr>
        <w:t>the numerated parts are:</w:t>
      </w:r>
    </w:p>
    <w:p w14:paraId="2F876AEA" w14:textId="365CB5EB" w:rsidR="006A1566" w:rsidRPr="00D738E2" w:rsidRDefault="006A1566" w:rsidP="006A1566">
      <w:pPr>
        <w:pStyle w:val="Head1"/>
        <w:numPr>
          <w:ilvl w:val="0"/>
          <w:numId w:val="5"/>
        </w:numPr>
        <w:rPr>
          <w:b w:val="0"/>
          <w:sz w:val="18"/>
          <w:szCs w:val="24"/>
        </w:rPr>
      </w:pPr>
      <w:r w:rsidRPr="00D738E2">
        <w:rPr>
          <w:b w:val="0"/>
          <w:sz w:val="18"/>
          <w:szCs w:val="24"/>
        </w:rPr>
        <w:t>Electric Motor Rotor</w:t>
      </w:r>
    </w:p>
    <w:p w14:paraId="4925F72B" w14:textId="79623AFF" w:rsidR="006A1566" w:rsidRPr="00D738E2" w:rsidRDefault="006A1566" w:rsidP="006A1566">
      <w:pPr>
        <w:pStyle w:val="Head1"/>
        <w:numPr>
          <w:ilvl w:val="0"/>
          <w:numId w:val="5"/>
        </w:numPr>
        <w:rPr>
          <w:b w:val="0"/>
          <w:sz w:val="18"/>
          <w:szCs w:val="24"/>
        </w:rPr>
      </w:pPr>
      <w:r w:rsidRPr="00D738E2">
        <w:rPr>
          <w:b w:val="0"/>
          <w:sz w:val="18"/>
          <w:szCs w:val="24"/>
        </w:rPr>
        <w:t>Electric Motor Stator</w:t>
      </w:r>
    </w:p>
    <w:p w14:paraId="31414078" w14:textId="3F7D3C2D" w:rsidR="006A1566" w:rsidRPr="00D738E2" w:rsidRDefault="006A1566" w:rsidP="006A1566">
      <w:pPr>
        <w:pStyle w:val="Head1"/>
        <w:numPr>
          <w:ilvl w:val="0"/>
          <w:numId w:val="5"/>
        </w:numPr>
        <w:rPr>
          <w:b w:val="0"/>
          <w:sz w:val="18"/>
          <w:szCs w:val="24"/>
        </w:rPr>
      </w:pPr>
      <w:proofErr w:type="gramStart"/>
      <w:r w:rsidRPr="00D738E2">
        <w:rPr>
          <w:b w:val="0"/>
          <w:sz w:val="18"/>
          <w:szCs w:val="24"/>
        </w:rPr>
        <w:t>MR Brake</w:t>
      </w:r>
      <w:proofErr w:type="gramEnd"/>
      <w:r w:rsidRPr="00D738E2">
        <w:rPr>
          <w:b w:val="0"/>
          <w:sz w:val="18"/>
          <w:szCs w:val="24"/>
        </w:rPr>
        <w:t xml:space="preserve"> </w:t>
      </w:r>
      <w:r w:rsidR="00456BE0" w:rsidRPr="00D738E2">
        <w:rPr>
          <w:b w:val="0"/>
          <w:sz w:val="18"/>
          <w:szCs w:val="24"/>
        </w:rPr>
        <w:t>S</w:t>
      </w:r>
      <w:r w:rsidRPr="00D738E2">
        <w:rPr>
          <w:b w:val="0"/>
          <w:sz w:val="18"/>
          <w:szCs w:val="24"/>
        </w:rPr>
        <w:t>tator</w:t>
      </w:r>
    </w:p>
    <w:p w14:paraId="6AC189DC" w14:textId="78CFC212" w:rsidR="00456BE0" w:rsidRPr="00D738E2" w:rsidRDefault="00456BE0" w:rsidP="006A1566">
      <w:pPr>
        <w:pStyle w:val="Head1"/>
        <w:numPr>
          <w:ilvl w:val="0"/>
          <w:numId w:val="5"/>
        </w:numPr>
        <w:rPr>
          <w:b w:val="0"/>
          <w:sz w:val="18"/>
          <w:szCs w:val="24"/>
        </w:rPr>
      </w:pPr>
      <w:r w:rsidRPr="00D738E2">
        <w:rPr>
          <w:b w:val="0"/>
          <w:sz w:val="18"/>
          <w:szCs w:val="24"/>
        </w:rPr>
        <w:t>EM Rotor protuberance</w:t>
      </w:r>
    </w:p>
    <w:p w14:paraId="3D24237B" w14:textId="6622B524" w:rsidR="00456BE0" w:rsidRPr="00D738E2" w:rsidRDefault="00456BE0" w:rsidP="006A1566">
      <w:pPr>
        <w:pStyle w:val="Head1"/>
        <w:numPr>
          <w:ilvl w:val="0"/>
          <w:numId w:val="5"/>
        </w:numPr>
        <w:rPr>
          <w:b w:val="0"/>
          <w:sz w:val="18"/>
          <w:szCs w:val="24"/>
        </w:rPr>
      </w:pPr>
      <w:r w:rsidRPr="00D738E2">
        <w:rPr>
          <w:b w:val="0"/>
          <w:sz w:val="18"/>
          <w:szCs w:val="24"/>
        </w:rPr>
        <w:t>Coils</w:t>
      </w:r>
      <w:r w:rsidR="00D739CA" w:rsidRPr="00D738E2">
        <w:rPr>
          <w:b w:val="0"/>
          <w:sz w:val="18"/>
          <w:szCs w:val="24"/>
        </w:rPr>
        <w:t>.</w:t>
      </w:r>
    </w:p>
    <w:p w14:paraId="06FEB155" w14:textId="7F6AF495" w:rsidR="00D739CA" w:rsidRPr="00D738E2" w:rsidRDefault="00D2346B" w:rsidP="00D739CA">
      <w:pPr>
        <w:pStyle w:val="Head1"/>
        <w:rPr>
          <w:b w:val="0"/>
          <w:sz w:val="18"/>
          <w:szCs w:val="24"/>
        </w:rPr>
      </w:pPr>
      <w:r w:rsidRPr="00D738E2">
        <w:rPr>
          <w:b w:val="0"/>
          <w:sz w:val="18"/>
          <w:szCs w:val="24"/>
        </w:rPr>
        <w:t>The MRF is set between the Rotor protuberance (4) and the MR stator (3)</w:t>
      </w:r>
      <w:r w:rsidR="004E4222" w:rsidRPr="00D738E2">
        <w:rPr>
          <w:b w:val="0"/>
          <w:sz w:val="18"/>
          <w:szCs w:val="24"/>
        </w:rPr>
        <w:t xml:space="preserve"> </w:t>
      </w:r>
      <w:r w:rsidR="004E4222" w:rsidRPr="00D738E2">
        <w:rPr>
          <w:b w:val="0"/>
          <w:sz w:val="18"/>
          <w:szCs w:val="24"/>
        </w:rPr>
        <w:fldChar w:fldCharType="begin"/>
      </w:r>
      <w:r w:rsidR="00230C67" w:rsidRPr="00D738E2">
        <w:rPr>
          <w:b w:val="0"/>
          <w:sz w:val="18"/>
          <w:szCs w:val="24"/>
        </w:rPr>
        <w:instrText xml:space="preserve"> ADDIN ZOTERO_ITEM CSL_CITATION {"citationID":"S9ZVUOqZ","properties":{"formattedCitation":"[11]","plainCitation":"[11]","noteIndex":0},"citationItems":[{"id":7,"uris":["http://zotero.org/users/local/X2332Sjx/items/S5NS7PCG"],"itemData":{"id":7,"type":"article-journal","title":"Pre-Design and Feasibility Analysis of a Magneto-Rheological Braking System for Electric Vehicles","author":[{"family":"Imberti","given":"Giovanni"},{"family":"Carvalho Pinheiro","given":"Henrique","non-dropping-particle":"de"},{"family":"Carello","given":"Massimiliana"}],"issued":{"date-parts":[["2022"]]}}}],"schema":"https://github.com/citation-style-language/schema/raw/master/csl-citation.json"} </w:instrText>
      </w:r>
      <w:r w:rsidR="004E4222" w:rsidRPr="00D738E2">
        <w:rPr>
          <w:b w:val="0"/>
          <w:sz w:val="18"/>
          <w:szCs w:val="24"/>
        </w:rPr>
        <w:fldChar w:fldCharType="separate"/>
      </w:r>
      <w:r w:rsidR="00230C67" w:rsidRPr="00D738E2">
        <w:rPr>
          <w:b w:val="0"/>
          <w:sz w:val="18"/>
          <w:szCs w:val="24"/>
        </w:rPr>
        <w:t>[11]</w:t>
      </w:r>
      <w:r w:rsidR="004E4222" w:rsidRPr="00D738E2">
        <w:rPr>
          <w:b w:val="0"/>
          <w:sz w:val="18"/>
          <w:szCs w:val="24"/>
        </w:rPr>
        <w:fldChar w:fldCharType="end"/>
      </w:r>
      <w:r w:rsidRPr="00D738E2">
        <w:rPr>
          <w:b w:val="0"/>
          <w:sz w:val="18"/>
          <w:szCs w:val="24"/>
        </w:rPr>
        <w:t>.</w:t>
      </w:r>
    </w:p>
    <w:p w14:paraId="00B74B07" w14:textId="77777777" w:rsidR="007B5D0F" w:rsidRPr="00D738E2" w:rsidRDefault="007B5D0F" w:rsidP="007B5D0F">
      <w:pPr>
        <w:pStyle w:val="Head1"/>
        <w:jc w:val="center"/>
      </w:pPr>
      <w:r w:rsidRPr="00D738E2">
        <w:rPr>
          <w:b w:val="0"/>
          <w:noProof/>
          <w:sz w:val="18"/>
          <w:szCs w:val="24"/>
        </w:rPr>
        <w:drawing>
          <wp:inline distT="0" distB="0" distL="0" distR="0" wp14:anchorId="490CF3BC" wp14:editId="6C35D72A">
            <wp:extent cx="3168000" cy="2076753"/>
            <wp:effectExtent l="0" t="0" r="0" b="0"/>
            <wp:docPr id="239897112" name="Immagine 1" descr="Immagine che contiene schermata, linea, Rettangolo, quadrato&#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9897112" name="Immagine 1" descr="Immagine che contiene schermata, linea, Rettangolo, quadrato&#10;&#10;Descrizione generata automaticamente"/>
                    <pic:cNvPicPr/>
                  </pic:nvPicPr>
                  <pic:blipFill>
                    <a:blip r:embed="rId13">
                      <a:extLst>
                        <a:ext uri="{28A0092B-C50C-407E-A947-70E740481C1C}">
                          <a14:useLocalDpi xmlns:a14="http://schemas.microsoft.com/office/drawing/2010/main" val="0"/>
                        </a:ext>
                      </a:extLst>
                    </a:blip>
                    <a:stretch>
                      <a:fillRect/>
                    </a:stretch>
                  </pic:blipFill>
                  <pic:spPr>
                    <a:xfrm>
                      <a:off x="0" y="0"/>
                      <a:ext cx="3168000" cy="2076753"/>
                    </a:xfrm>
                    <a:prstGeom prst="rect">
                      <a:avLst/>
                    </a:prstGeom>
                  </pic:spPr>
                </pic:pic>
              </a:graphicData>
            </a:graphic>
          </wp:inline>
        </w:drawing>
      </w:r>
    </w:p>
    <w:p w14:paraId="4490EC0A" w14:textId="749AA9CB" w:rsidR="007B5D0F" w:rsidRPr="00D738E2" w:rsidRDefault="007B5D0F" w:rsidP="007B5D0F">
      <w:pPr>
        <w:pStyle w:val="Caption"/>
        <w:rPr>
          <w:i w:val="0"/>
          <w:iCs w:val="0"/>
          <w:color w:val="01A0E9"/>
          <w:sz w:val="16"/>
          <w:szCs w:val="24"/>
        </w:rPr>
      </w:pPr>
      <w:bookmarkStart w:id="0" w:name="_Ref178592532"/>
      <w:bookmarkStart w:id="1" w:name="_Ref178685743"/>
      <w:r w:rsidRPr="00D738E2">
        <w:rPr>
          <w:i w:val="0"/>
          <w:iCs w:val="0"/>
          <w:color w:val="01A0E9"/>
          <w:sz w:val="16"/>
          <w:szCs w:val="24"/>
        </w:rPr>
        <w:t xml:space="preserve">Figure </w:t>
      </w:r>
      <w:r w:rsidRPr="00D738E2">
        <w:rPr>
          <w:i w:val="0"/>
          <w:iCs w:val="0"/>
          <w:color w:val="01A0E9"/>
          <w:sz w:val="16"/>
          <w:szCs w:val="24"/>
        </w:rPr>
        <w:fldChar w:fldCharType="begin"/>
      </w:r>
      <w:r w:rsidRPr="00D738E2">
        <w:rPr>
          <w:i w:val="0"/>
          <w:iCs w:val="0"/>
          <w:color w:val="01A0E9"/>
          <w:sz w:val="16"/>
          <w:szCs w:val="24"/>
        </w:rPr>
        <w:instrText xml:space="preserve"> SEQ Figure \* ARABIC </w:instrText>
      </w:r>
      <w:r w:rsidRPr="00D738E2">
        <w:rPr>
          <w:i w:val="0"/>
          <w:iCs w:val="0"/>
          <w:color w:val="01A0E9"/>
          <w:sz w:val="16"/>
          <w:szCs w:val="24"/>
        </w:rPr>
        <w:fldChar w:fldCharType="separate"/>
      </w:r>
      <w:r w:rsidR="0044308B" w:rsidRPr="00D738E2">
        <w:rPr>
          <w:i w:val="0"/>
          <w:iCs w:val="0"/>
          <w:noProof/>
          <w:color w:val="01A0E9"/>
          <w:sz w:val="16"/>
          <w:szCs w:val="24"/>
        </w:rPr>
        <w:t>1</w:t>
      </w:r>
      <w:r w:rsidRPr="00D738E2">
        <w:rPr>
          <w:i w:val="0"/>
          <w:iCs w:val="0"/>
          <w:color w:val="01A0E9"/>
          <w:sz w:val="16"/>
          <w:szCs w:val="24"/>
        </w:rPr>
        <w:fldChar w:fldCharType="end"/>
      </w:r>
      <w:bookmarkEnd w:id="0"/>
      <w:r w:rsidRPr="00D738E2">
        <w:rPr>
          <w:i w:val="0"/>
          <w:iCs w:val="0"/>
          <w:color w:val="01A0E9"/>
          <w:sz w:val="16"/>
          <w:szCs w:val="24"/>
        </w:rPr>
        <w:t xml:space="preserve">. Schematic layout of ZEDS solution </w:t>
      </w:r>
      <w:r w:rsidRPr="00D738E2">
        <w:rPr>
          <w:i w:val="0"/>
          <w:iCs w:val="0"/>
          <w:color w:val="01A0E9"/>
          <w:sz w:val="16"/>
          <w:szCs w:val="24"/>
        </w:rPr>
        <w:fldChar w:fldCharType="begin"/>
      </w:r>
      <w:r w:rsidR="00230C67" w:rsidRPr="00D738E2">
        <w:rPr>
          <w:i w:val="0"/>
          <w:iCs w:val="0"/>
          <w:color w:val="01A0E9"/>
          <w:sz w:val="16"/>
          <w:szCs w:val="24"/>
        </w:rPr>
        <w:instrText xml:space="preserve"> ADDIN ZOTERO_ITEM CSL_CITATION {"citationID":"lIRDU1mo","properties":{"formattedCitation":"[11]","plainCitation":"[11]","noteIndex":0},"citationItems":[{"id":7,"uris":["http://zotero.org/users/local/X2332Sjx/items/S5NS7PCG"],"itemData":{"id":7,"type":"article-journal","title":"Pre-Design and Feasibility Analysis of a Magneto-Rheological Braking System for Electric Vehicles","author":[{"family":"Imberti","given":"Giovanni"},{"family":"Carvalho Pinheiro","given":"Henrique","non-dropping-particle":"de"},{"family":"Carello","given":"Massimiliana"}],"issued":{"date-parts":[["2022"]]}}}],"schema":"https://github.com/citation-style-language/schema/raw/master/csl-citation.json"} </w:instrText>
      </w:r>
      <w:r w:rsidRPr="00D738E2">
        <w:rPr>
          <w:i w:val="0"/>
          <w:iCs w:val="0"/>
          <w:color w:val="01A0E9"/>
          <w:sz w:val="16"/>
          <w:szCs w:val="24"/>
        </w:rPr>
        <w:fldChar w:fldCharType="separate"/>
      </w:r>
      <w:r w:rsidR="00230C67" w:rsidRPr="00D738E2">
        <w:rPr>
          <w:i w:val="0"/>
          <w:iCs w:val="0"/>
          <w:color w:val="01A0E9"/>
          <w:sz w:val="16"/>
          <w:szCs w:val="24"/>
        </w:rPr>
        <w:t>[11]</w:t>
      </w:r>
      <w:r w:rsidRPr="00D738E2">
        <w:rPr>
          <w:i w:val="0"/>
          <w:iCs w:val="0"/>
          <w:color w:val="01A0E9"/>
          <w:sz w:val="16"/>
          <w:szCs w:val="24"/>
        </w:rPr>
        <w:fldChar w:fldCharType="end"/>
      </w:r>
      <w:bookmarkEnd w:id="1"/>
    </w:p>
    <w:p w14:paraId="47B5AA82" w14:textId="467E0403" w:rsidR="00A714D8" w:rsidRPr="00D738E2" w:rsidRDefault="00312189" w:rsidP="00774398">
      <w:r w:rsidRPr="00D738E2">
        <w:t>T</w:t>
      </w:r>
      <w:r w:rsidR="00774398" w:rsidRPr="00D738E2">
        <w:t xml:space="preserve">he system is structured by an in-wheel electric motor that also performs the </w:t>
      </w:r>
      <w:r w:rsidR="00A714D8" w:rsidRPr="00D738E2">
        <w:t xml:space="preserve">vehicle </w:t>
      </w:r>
      <w:r w:rsidR="00774398" w:rsidRPr="00D738E2">
        <w:t xml:space="preserve">traction. </w:t>
      </w:r>
      <w:r w:rsidR="00D7596B" w:rsidRPr="00D738E2">
        <w:t xml:space="preserve">The ZEDS </w:t>
      </w:r>
      <w:r w:rsidR="00A714D8" w:rsidRPr="00D738E2">
        <w:t xml:space="preserve">system </w:t>
      </w:r>
      <w:proofErr w:type="gramStart"/>
      <w:r w:rsidR="00D7596B" w:rsidRPr="00D738E2">
        <w:t>works is</w:t>
      </w:r>
      <w:proofErr w:type="gramEnd"/>
      <w:r w:rsidR="00D7596B" w:rsidRPr="00D738E2">
        <w:t xml:space="preserve"> as follows:</w:t>
      </w:r>
    </w:p>
    <w:p w14:paraId="42ED2851" w14:textId="6B6CB46A" w:rsidR="00A714D8" w:rsidRPr="00D738E2" w:rsidRDefault="00A714D8" w:rsidP="00774398">
      <w:r w:rsidRPr="00D738E2">
        <w:t xml:space="preserve">- </w:t>
      </w:r>
      <w:r w:rsidR="00D7596B" w:rsidRPr="00D738E2">
        <w:t xml:space="preserve">during the drive phase, torque is provided by the electric motor, the coils are not only </w:t>
      </w:r>
      <w:r w:rsidR="007B68F6" w:rsidRPr="00D738E2">
        <w:t>energized</w:t>
      </w:r>
      <w:r w:rsidR="00D7596B" w:rsidRPr="00D738E2">
        <w:t>, but the MRF has the characteristics of an oil.</w:t>
      </w:r>
    </w:p>
    <w:p w14:paraId="6A6DD006" w14:textId="6B6B7E41" w:rsidR="00A714D8" w:rsidRPr="00D738E2" w:rsidRDefault="00A714D8" w:rsidP="00774398">
      <w:r w:rsidRPr="00D738E2">
        <w:t>- d</w:t>
      </w:r>
      <w:r w:rsidR="00D7596B" w:rsidRPr="00D738E2">
        <w:t>uring the braking phase, depending on the torque request made via the pedal by the driver, a signal develops that causes electrical power to be sent from the battery to the coils. These, when current flows through them, develop a magnetic field that passes through the MRF.</w:t>
      </w:r>
    </w:p>
    <w:p w14:paraId="5E6C6B51" w14:textId="331C9430" w:rsidR="00774398" w:rsidRPr="00D738E2" w:rsidRDefault="00D7596B" w:rsidP="00774398">
      <w:r w:rsidRPr="00D738E2">
        <w:t>The fluid, due to its magnetorheological properties, transforms into a semi-solid state and generates a braking torque due to its contact with the rotor.</w:t>
      </w:r>
    </w:p>
    <w:p w14:paraId="25632561" w14:textId="15D77E46" w:rsidR="00A0435E" w:rsidRPr="00D738E2" w:rsidRDefault="00D738E2" w:rsidP="00A0435E">
      <w:pPr>
        <w:pStyle w:val="Head1"/>
      </w:pPr>
      <w:r w:rsidRPr="00D738E2">
        <w:t>The n</w:t>
      </w:r>
      <w:r w:rsidR="00A0435E" w:rsidRPr="00D738E2">
        <w:t>ew Zero-Emissions Braking System</w:t>
      </w:r>
    </w:p>
    <w:p w14:paraId="348E9E1E" w14:textId="50584065" w:rsidR="00EC20DC" w:rsidRPr="00D738E2" w:rsidRDefault="0085159F" w:rsidP="006B66E8">
      <w:r w:rsidRPr="00D738E2">
        <w:t>The design of ZEDS went through several steps before reaching the production of an initial prototype.</w:t>
      </w:r>
      <w:r w:rsidR="00607F87" w:rsidRPr="00D738E2">
        <w:t xml:space="preserve"> </w:t>
      </w:r>
      <w:r w:rsidR="00F40241" w:rsidRPr="00D738E2">
        <w:t>Because of the complexity of the behavior of the MR fluid, perform</w:t>
      </w:r>
      <w:r w:rsidR="00CF4035" w:rsidRPr="00D738E2">
        <w:t>ing</w:t>
      </w:r>
      <w:r w:rsidR="00F40241" w:rsidRPr="00D738E2">
        <w:t xml:space="preserve"> </w:t>
      </w:r>
      <w:r w:rsidR="00C23B58" w:rsidRPr="00D738E2">
        <w:t>different</w:t>
      </w:r>
      <w:r w:rsidR="00F40241" w:rsidRPr="00D738E2">
        <w:t xml:space="preserve"> simulations, combining multi-physical software capable of evaluating all the material’s characteristics</w:t>
      </w:r>
      <w:r w:rsidR="00CF4035" w:rsidRPr="00D738E2">
        <w:t>, was necessary</w:t>
      </w:r>
      <w:r w:rsidR="00F40241" w:rsidRPr="00D738E2">
        <w:t xml:space="preserve">. </w:t>
      </w:r>
      <w:r w:rsidR="00A0435E" w:rsidRPr="00D738E2">
        <w:t xml:space="preserve">Previous study </w:t>
      </w:r>
      <w:r w:rsidR="00077987" w:rsidRPr="00D738E2">
        <w:fldChar w:fldCharType="begin"/>
      </w:r>
      <w:r w:rsidR="00230C67" w:rsidRPr="00D738E2">
        <w:instrText xml:space="preserve"> ADDIN ZOTERO_ITEM CSL_CITATION {"citationID":"Qlnugzdj","properties":{"formattedCitation":"[11]","plainCitation":"[11]","noteIndex":0},"citationItems":[{"id":7,"uris":["http://zotero.org/users/local/X2332Sjx/items/S5NS7PCG"],"itemData":{"id":7,"type":"article-journal","title":"Pre-Design and Feasibility Analysis of a Magneto-Rheological Braking System for Electric Vehicles","author":[{"family":"Imberti","given":"Giovanni"},{"family":"Carvalho Pinheiro","given":"Henrique","non-dropping-particle":"de"},{"family":"Carello","given":"Massimiliana"}],"issued":{"date-parts":[["2022"]]}}}],"schema":"https://github.com/citation-style-language/schema/raw/master/csl-citation.json"} </w:instrText>
      </w:r>
      <w:r w:rsidR="00077987" w:rsidRPr="00D738E2">
        <w:fldChar w:fldCharType="separate"/>
      </w:r>
      <w:r w:rsidR="00230C67" w:rsidRPr="00D738E2">
        <w:t>[11]</w:t>
      </w:r>
      <w:r w:rsidR="00077987" w:rsidRPr="00D738E2">
        <w:fldChar w:fldCharType="end"/>
      </w:r>
      <w:r w:rsidR="00D1351C" w:rsidRPr="00D738E2">
        <w:t xml:space="preserve"> </w:t>
      </w:r>
      <w:r w:rsidR="00F40241" w:rsidRPr="00D738E2">
        <w:t>proposes a strategy capable of quickly verifying the feasibility of an innovative MR system, considering a sufficient accuracy of the approximation, able to easily verify the principal criticalities of the innovative applications concerning the MR</w:t>
      </w:r>
      <w:r w:rsidR="00A0435E" w:rsidRPr="00D738E2">
        <w:t>F</w:t>
      </w:r>
      <w:r w:rsidR="00F40241" w:rsidRPr="00D738E2">
        <w:t xml:space="preserve"> main electromagnetic and fluid-dynamic capabilities. The procedure follows the main steps: </w:t>
      </w:r>
    </w:p>
    <w:p w14:paraId="5CF56CB8" w14:textId="64AB42BF" w:rsidR="00B508FF" w:rsidRPr="00D738E2" w:rsidRDefault="00A0435E" w:rsidP="00EC20DC">
      <w:pPr>
        <w:pStyle w:val="ListParagraph"/>
        <w:numPr>
          <w:ilvl w:val="0"/>
          <w:numId w:val="6"/>
        </w:numPr>
      </w:pPr>
      <w:r w:rsidRPr="00D738E2">
        <w:t>D</w:t>
      </w:r>
      <w:r w:rsidR="00F40241" w:rsidRPr="00D738E2">
        <w:t>esign the solution (functionally related to the MR principles)</w:t>
      </w:r>
      <w:r w:rsidRPr="00D738E2">
        <w:t>.</w:t>
      </w:r>
    </w:p>
    <w:p w14:paraId="5EA72FE2" w14:textId="192C9459" w:rsidR="00B508FF" w:rsidRPr="00D738E2" w:rsidRDefault="00A0435E" w:rsidP="00EC20DC">
      <w:pPr>
        <w:pStyle w:val="ListParagraph"/>
        <w:numPr>
          <w:ilvl w:val="0"/>
          <w:numId w:val="6"/>
        </w:numPr>
      </w:pPr>
      <w:r w:rsidRPr="00D738E2">
        <w:t>S</w:t>
      </w:r>
      <w:r w:rsidR="00F40241" w:rsidRPr="00D738E2">
        <w:t>teady-state analyses (performed respectively with Altair Flux</w:t>
      </w:r>
      <w:r w:rsidR="00C41C49" w:rsidRPr="00D738E2">
        <w:t xml:space="preserve">, </w:t>
      </w:r>
      <w:r w:rsidR="00F40241" w:rsidRPr="00D738E2">
        <w:t xml:space="preserve">Altair </w:t>
      </w:r>
      <w:proofErr w:type="spellStart"/>
      <w:r w:rsidR="00F40241" w:rsidRPr="00D738E2">
        <w:t>Acusolve</w:t>
      </w:r>
      <w:proofErr w:type="spellEnd"/>
      <w:r w:rsidR="00C41C49" w:rsidRPr="00D738E2">
        <w:t xml:space="preserve"> and </w:t>
      </w:r>
      <w:proofErr w:type="spellStart"/>
      <w:r w:rsidR="00C41C49" w:rsidRPr="00D738E2">
        <w:t>Matlab</w:t>
      </w:r>
      <w:proofErr w:type="spellEnd"/>
      <w:r w:rsidR="00C41C49" w:rsidRPr="00D738E2">
        <w:t>/Simulink</w:t>
      </w:r>
      <w:r w:rsidR="00F40241" w:rsidRPr="00D738E2">
        <w:t>) needed for defining the electromagnetic and the fluid-dynamic behavior of the fluid application</w:t>
      </w:r>
      <w:r w:rsidRPr="00D738E2">
        <w:t>.</w:t>
      </w:r>
    </w:p>
    <w:p w14:paraId="3425927F" w14:textId="5E43D094" w:rsidR="003B57E6" w:rsidRPr="00D738E2" w:rsidRDefault="00A0435E" w:rsidP="00EC20DC">
      <w:pPr>
        <w:pStyle w:val="ListParagraph"/>
        <w:numPr>
          <w:ilvl w:val="0"/>
          <w:numId w:val="6"/>
        </w:numPr>
      </w:pPr>
      <w:r w:rsidRPr="00D738E2">
        <w:t>A</w:t>
      </w:r>
      <w:r w:rsidR="00F40241" w:rsidRPr="00D738E2">
        <w:t xml:space="preserve">fter the basic feasibility definition, material, and geometrical optimization are performed for maximizing the MR capabilities into the innovative system design. </w:t>
      </w:r>
    </w:p>
    <w:p w14:paraId="150006A1" w14:textId="20D13F4E" w:rsidR="002B51BA" w:rsidRPr="00D738E2" w:rsidRDefault="002B51BA" w:rsidP="00EC20DC">
      <w:pPr>
        <w:pStyle w:val="ListParagraph"/>
        <w:numPr>
          <w:ilvl w:val="0"/>
          <w:numId w:val="6"/>
        </w:numPr>
      </w:pPr>
      <w:r w:rsidRPr="00D738E2">
        <w:t xml:space="preserve">Production adaptation. Geometrical </w:t>
      </w:r>
      <w:r w:rsidR="008B5644" w:rsidRPr="00D738E2">
        <w:t>modifications for complying with a strong production method</w:t>
      </w:r>
    </w:p>
    <w:p w14:paraId="74DB169D" w14:textId="75EE9024" w:rsidR="00296CBA" w:rsidRPr="00D738E2" w:rsidRDefault="00F40241" w:rsidP="003B57E6">
      <w:r w:rsidRPr="00D738E2">
        <w:t xml:space="preserve">The proposed strategy has been used to validate the feasibility analysis of </w:t>
      </w:r>
      <w:r w:rsidR="00A0435E" w:rsidRPr="00D738E2">
        <w:t>the</w:t>
      </w:r>
      <w:r w:rsidRPr="00D738E2">
        <w:t xml:space="preserve"> M</w:t>
      </w:r>
      <w:r w:rsidR="00A0435E" w:rsidRPr="00D738E2">
        <w:t>RB</w:t>
      </w:r>
      <w:r w:rsidRPr="00D738E2">
        <w:t xml:space="preserve"> for automotive applications, particularly for electric vehicles. Once the design phase defines a preliminary functional geometry for the application taken into consideration, it is needed to validate (through software analysis) the effectiveness of the innovative layout and its capabilities to reach the expected results, before developing a prototype that requires an important economical effort</w:t>
      </w:r>
      <w:r w:rsidR="00EA5F26" w:rsidRPr="00D738E2">
        <w:t>.</w:t>
      </w:r>
    </w:p>
    <w:p w14:paraId="70E321E4" w14:textId="55C20D20" w:rsidR="001046D4" w:rsidRPr="00D738E2" w:rsidRDefault="008B01E9" w:rsidP="008B01E9">
      <w:pPr>
        <w:pStyle w:val="Head3"/>
      </w:pPr>
      <w:r w:rsidRPr="00D738E2">
        <w:t xml:space="preserve">Design </w:t>
      </w:r>
      <w:r w:rsidR="00C5754E" w:rsidRPr="00D738E2">
        <w:t>optimization</w:t>
      </w:r>
    </w:p>
    <w:p w14:paraId="312E90BD" w14:textId="3568B773" w:rsidR="008946C3" w:rsidRPr="00D738E2" w:rsidRDefault="00592402" w:rsidP="00F3433D">
      <w:r w:rsidRPr="00D738E2">
        <w:t xml:space="preserve">The innovative ZEDS solution, thanks to the presence of the electric motor, combines the advantage of regenerative braking with the braking component due to the </w:t>
      </w:r>
      <w:r w:rsidR="00832908" w:rsidRPr="00D738E2">
        <w:t>magnetization</w:t>
      </w:r>
      <w:r w:rsidRPr="00D738E2">
        <w:t xml:space="preserve"> of the MRF.</w:t>
      </w:r>
      <w:r w:rsidR="006E44B2" w:rsidRPr="00D738E2">
        <w:t xml:space="preserve"> </w:t>
      </w:r>
      <w:r w:rsidR="004B6447" w:rsidRPr="00D738E2">
        <w:t>However,</w:t>
      </w:r>
      <w:r w:rsidR="00F3433D" w:rsidRPr="00D738E2">
        <w:t xml:space="preserve"> there are several critical situations considered could be a safety braking maneuver in which the deceleration requested is around </w:t>
      </w:r>
      <m:oMath>
        <m:r>
          <w:rPr>
            <w:rFonts w:ascii="Cambria Math" w:hAnsi="Cambria Math"/>
          </w:rPr>
          <m:t>0.9g</m:t>
        </m:r>
      </m:oMath>
      <w:r w:rsidR="00F3433D" w:rsidRPr="00D738E2">
        <w:t xml:space="preserve"> or braking </w:t>
      </w:r>
      <w:r w:rsidR="00246731" w:rsidRPr="00D738E2">
        <w:t>maneuvers</w:t>
      </w:r>
      <w:r w:rsidR="00F3433D" w:rsidRPr="00D738E2">
        <w:t xml:space="preserve"> when the battery has a high State of Charge (SoC), that strongly derates RB performances. Another important reason for having an auxiliary braking system is regulatory because the braking system is a pivotal component for the vehicle and a redundant system is needed for ensuring safety conditions also when the primary system is out of order </w:t>
      </w:r>
      <w:r w:rsidR="006F237F" w:rsidRPr="00D738E2">
        <w:fldChar w:fldCharType="begin"/>
      </w:r>
      <w:r w:rsidR="006F237F" w:rsidRPr="00D738E2">
        <w:instrText xml:space="preserve"> ADDIN ZOTERO_ITEM CSL_CITATION {"citationID":"4glRktT9","properties":{"formattedCitation":"[2]","plainCitation":"[2]","noteIndex":0},"citationItems":[{"id":46,"uris":["http://zotero.org/users/local/X2332Sjx/items/NGS53ALA"],"itemData":{"id":46,"type":"article-journal","abstract":"Electric Vehicles (EV) have been introduced in the market as a zero-emission solution for the automotive industries, but they are not globally zero-emissions. In fact, there are components, like brakes and tires, emitting dangerous pollutants also in electric cars. This paper focuses on the analysis of a possible ways to reduce the pollutants emitted by the braking system on electric vehicles, in order to reach possible real zero-emissions drive, more specifically during regenerative braking. The aim is to develop a driving model able to simulate the braking behaviour of a vehicle, understanding how impactful regenerative braking is on the dust emissions of the car, comparing the global parameter to a model where regenerative braking is not present. The validation of the model has been performed comparing the computed data to the ones obtained during on-track tests. Finally, it has been possible to implement the optimal driving layout to maximise the regenerative braking and obtaining the maximum reduction of the dust emitted by the braking system.","container-title":"IFToMM ITALY","DOI":"10.1007/978-3-031-10776-4_95","title":"Regenerative Braking Effects on Non-combustion Pollutant Release","volume":"Advances in Italian Mechanism Science","author":[{"family":"Imberti","given":"Giovanni"},{"family":"Carvalho Pinheiro","given":"Henrique","non-dropping-particle":"de"},{"family":"Carello","given":"Massimiliana"}],"issued":{"date-parts":[["2022",8]]}}}],"schema":"https://github.com/citation-style-language/schema/raw/master/csl-citation.json"} </w:instrText>
      </w:r>
      <w:r w:rsidR="006F237F" w:rsidRPr="00D738E2">
        <w:fldChar w:fldCharType="separate"/>
      </w:r>
      <w:r w:rsidR="006F237F" w:rsidRPr="00D738E2">
        <w:t>[2]</w:t>
      </w:r>
      <w:r w:rsidR="006F237F" w:rsidRPr="00D738E2">
        <w:fldChar w:fldCharType="end"/>
      </w:r>
      <w:r w:rsidR="00F3433D" w:rsidRPr="00D738E2">
        <w:t>.</w:t>
      </w:r>
      <w:r w:rsidR="00674882" w:rsidRPr="00D738E2">
        <w:t xml:space="preserve"> </w:t>
      </w:r>
      <w:r w:rsidR="00CE1D46" w:rsidRPr="00D738E2">
        <w:t xml:space="preserve">Since it is crucial to </w:t>
      </w:r>
      <w:r w:rsidR="00CD1492" w:rsidRPr="00D738E2">
        <w:t>ensure safety and homologation request</w:t>
      </w:r>
      <w:r w:rsidR="00D70454" w:rsidRPr="00D738E2">
        <w:t xml:space="preserve">, a minimum torque to be reached has been defined </w:t>
      </w:r>
      <w:r w:rsidR="00666279" w:rsidRPr="00D738E2">
        <w:t xml:space="preserve">equal </w:t>
      </w:r>
      <w:r w:rsidR="007A24A3" w:rsidRPr="00D738E2">
        <w:t xml:space="preserve">to </w:t>
      </w:r>
      <m:oMath>
        <m:r>
          <m:rPr>
            <m:sty m:val="p"/>
          </m:rPr>
          <w:rPr>
            <w:rFonts w:ascii="Cambria Math" w:hAnsi="Cambria Math"/>
          </w:rPr>
          <m:t xml:space="preserve">1025 Nm. </m:t>
        </m:r>
      </m:oMath>
    </w:p>
    <w:p w14:paraId="2C04E0F4" w14:textId="19A739B4" w:rsidR="0008302E" w:rsidRPr="00D738E2" w:rsidRDefault="00EE02CB" w:rsidP="0008302E">
      <w:r w:rsidRPr="00D738E2">
        <w:t xml:space="preserve">The starting point for the design of ZEDS was its geometric definition, determined by the presence of several design constraints, as explained by </w:t>
      </w:r>
      <w:r w:rsidR="00C5754E" w:rsidRPr="00D738E2">
        <w:t xml:space="preserve">first </w:t>
      </w:r>
      <w:r w:rsidRPr="00D738E2">
        <w:t>design o</w:t>
      </w:r>
      <w:r w:rsidR="00C5754E" w:rsidRPr="00D738E2">
        <w:t>f</w:t>
      </w:r>
      <w:r w:rsidRPr="00D738E2">
        <w:t xml:space="preserve"> ZEDS</w:t>
      </w:r>
      <w:r w:rsidR="00C5754E" w:rsidRPr="00D738E2">
        <w:t xml:space="preserve"> solution</w:t>
      </w:r>
      <w:r w:rsidR="0010682C" w:rsidRPr="00D738E2">
        <w:t xml:space="preserve"> </w:t>
      </w:r>
      <w:r w:rsidR="0010682C" w:rsidRPr="00D738E2">
        <w:fldChar w:fldCharType="begin"/>
      </w:r>
      <w:r w:rsidR="009D1EB3" w:rsidRPr="00D738E2">
        <w:instrText xml:space="preserve"> ADDIN ZOTERO_ITEM CSL_CITATION {"citationID":"tZ12yMpF","properties":{"formattedCitation":"[5]","plainCitation":"[5]","noteIndex":0},"citationItems":[{"id":5,"uris":["http://zotero.org/users/local/X2332Sjx/items/5H7AJMIF"],"itemData":{"id":5,"type":"article-journal","journalAbbreviation":"ICECCME","title":"Design of an Innovative Zero-Emissions Braking System for Vehicles","author":[{"family":"Imberti","given":"Giovanni"},{"family":"Carvalho Pinheiro","given":"Henrique","non-dropping-particle":"de"},{"family":"Carello","given":"Massimiliana"}],"issued":{"date-parts":[["2022"]]}}}],"schema":"https://github.com/citation-style-language/schema/raw/master/csl-citation.json"} </w:instrText>
      </w:r>
      <w:r w:rsidR="0010682C" w:rsidRPr="00D738E2">
        <w:fldChar w:fldCharType="separate"/>
      </w:r>
      <w:r w:rsidR="009D1EB3" w:rsidRPr="00D738E2">
        <w:t>[5]</w:t>
      </w:r>
      <w:r w:rsidR="0010682C" w:rsidRPr="00D738E2">
        <w:fldChar w:fldCharType="end"/>
      </w:r>
      <w:r w:rsidR="007A24A3" w:rsidRPr="00D738E2">
        <w:t>.</w:t>
      </w:r>
      <w:r w:rsidR="00481954" w:rsidRPr="00D738E2">
        <w:t xml:space="preserve"> </w:t>
      </w:r>
      <w:r w:rsidR="007F6FDA" w:rsidRPr="00D738E2">
        <w:t xml:space="preserve">In particular, </w:t>
      </w:r>
      <w:r w:rsidR="004B6881" w:rsidRPr="00D738E2">
        <w:t>the rotor should be designed with a protuberance that goes over the stator volume, to use the free space as the interference surface with the MR brake stator. The rotor protuberance width has been defined to satisfy structural performances, but at the same time, minimizing the packaging for maintaining it inside a 19” wheel-run.</w:t>
      </w:r>
      <w:r w:rsidR="0008302E" w:rsidRPr="00D738E2">
        <w:t xml:space="preserve"> The MR brake stator has been developed with the goal of obtaining a sort of clamp able to surround the rotor. On the external part of the clamp the coil must be fixed. It has been considered as a double component of a bobbin where the coil is wrapped up and its dimensioning has been performed during the electro-magnetic validation, as one of the most effective parameters on the development of a sufficient magnetic field on the MR fluid.</w:t>
      </w:r>
      <w:r w:rsidR="00B30883" w:rsidRPr="00D738E2">
        <w:t xml:space="preserve"> Another fundamental parameter is the gap between the stator and the rotor. For this application it has been optimized in order not to have an extremely high rolling resistance in zero magnetic field rotating condition, but to have </w:t>
      </w:r>
      <w:r w:rsidR="005B2E69" w:rsidRPr="00D738E2">
        <w:t>satisfactory</w:t>
      </w:r>
      <w:r w:rsidR="00B30883" w:rsidRPr="00D738E2">
        <w:t xml:space="preserve"> braking torque at the same time.</w:t>
      </w:r>
    </w:p>
    <w:p w14:paraId="1F64DAE6" w14:textId="3F5D629E" w:rsidR="00BA3E93" w:rsidRPr="00D738E2" w:rsidRDefault="00BA3E93" w:rsidP="0008302E">
      <w:r w:rsidRPr="00D738E2">
        <w:t xml:space="preserve">Depending on the </w:t>
      </w:r>
      <w:proofErr w:type="gramStart"/>
      <w:r w:rsidRPr="00D738E2">
        <w:t>constraints</w:t>
      </w:r>
      <w:proofErr w:type="gramEnd"/>
      <w:r w:rsidRPr="00D738E2">
        <w:t xml:space="preserve"> an optimized geometry</w:t>
      </w:r>
      <w:r w:rsidR="00C5754E" w:rsidRPr="00D738E2">
        <w:t>,</w:t>
      </w:r>
      <w:r w:rsidRPr="00D738E2">
        <w:t xml:space="preserve"> with respect to the schematic layout depicted in the </w:t>
      </w:r>
      <w:r w:rsidR="004B69B6" w:rsidRPr="00D738E2">
        <w:fldChar w:fldCharType="begin"/>
      </w:r>
      <w:r w:rsidR="004B69B6" w:rsidRPr="00D738E2">
        <w:instrText xml:space="preserve"> REF _Ref178592532 \h  \* MERGEFORMAT </w:instrText>
      </w:r>
      <w:r w:rsidR="004B69B6" w:rsidRPr="00D738E2">
        <w:fldChar w:fldCharType="separate"/>
      </w:r>
      <w:r w:rsidR="0044308B" w:rsidRPr="00D738E2">
        <w:t>Figure 1</w:t>
      </w:r>
      <w:r w:rsidR="004B69B6" w:rsidRPr="00D738E2">
        <w:fldChar w:fldCharType="end"/>
      </w:r>
      <w:r w:rsidR="00C5754E" w:rsidRPr="00D738E2">
        <w:t>,</w:t>
      </w:r>
      <w:r w:rsidR="004B69B6" w:rsidRPr="00D738E2">
        <w:t xml:space="preserve"> </w:t>
      </w:r>
      <w:r w:rsidRPr="00D738E2">
        <w:t xml:space="preserve">was realized. The geometry of the optimized prototype is depicted in </w:t>
      </w:r>
      <w:r w:rsidR="001F2E14" w:rsidRPr="00D738E2">
        <w:fldChar w:fldCharType="begin"/>
      </w:r>
      <w:r w:rsidR="001F2E14" w:rsidRPr="00D738E2">
        <w:instrText xml:space="preserve"> REF _Ref178870034 \h  \* MERGEFORMAT </w:instrText>
      </w:r>
      <w:r w:rsidR="001F2E14" w:rsidRPr="00D738E2">
        <w:fldChar w:fldCharType="separate"/>
      </w:r>
      <w:r w:rsidR="0044308B" w:rsidRPr="00D738E2">
        <w:t>Figure 2</w:t>
      </w:r>
      <w:r w:rsidR="001F2E14" w:rsidRPr="00D738E2">
        <w:fldChar w:fldCharType="end"/>
      </w:r>
      <w:r w:rsidR="001F2E14" w:rsidRPr="00D738E2">
        <w:t>.</w:t>
      </w:r>
    </w:p>
    <w:p w14:paraId="53D8E0CF" w14:textId="5C0C2F01" w:rsidR="008A0B3B" w:rsidRPr="00D738E2" w:rsidRDefault="005C0BA7" w:rsidP="008A0B3B">
      <w:pPr>
        <w:keepNext/>
      </w:pPr>
      <w:r w:rsidRPr="00D738E2">
        <w:rPr>
          <w:noProof/>
        </w:rPr>
        <w:lastRenderedPageBreak/>
        <w:drawing>
          <wp:inline distT="0" distB="0" distL="0" distR="0" wp14:anchorId="5A740EB5" wp14:editId="0B2C37D8">
            <wp:extent cx="3045986" cy="1876972"/>
            <wp:effectExtent l="0" t="0" r="0" b="0"/>
            <wp:docPr id="536775494" name="Immagine 3" descr="Immagine che contiene diagramma, linea, schizzo, Rettangolo&#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36775494" name="Immagine 3" descr="Immagine che contiene diagramma, linea, schizzo, Rettangolo&#10;&#10;Descrizione generata automaticamente"/>
                    <pic:cNvPicPr/>
                  </pic:nvPicPr>
                  <pic:blipFill rotWithShape="1">
                    <a:blip r:embed="rId14" cstate="print">
                      <a:extLst>
                        <a:ext uri="{28A0092B-C50C-407E-A947-70E740481C1C}">
                          <a14:useLocalDpi xmlns:a14="http://schemas.microsoft.com/office/drawing/2010/main" val="0"/>
                        </a:ext>
                      </a:extLst>
                    </a:blip>
                    <a:srcRect l="877" r="3944"/>
                    <a:stretch/>
                  </pic:blipFill>
                  <pic:spPr bwMode="auto">
                    <a:xfrm>
                      <a:off x="0" y="0"/>
                      <a:ext cx="3046129" cy="1877060"/>
                    </a:xfrm>
                    <a:prstGeom prst="rect">
                      <a:avLst/>
                    </a:prstGeom>
                    <a:ln>
                      <a:noFill/>
                    </a:ln>
                    <a:extLst>
                      <a:ext uri="{53640926-AAD7-44D8-BBD7-CCE9431645EC}">
                        <a14:shadowObscured xmlns:a14="http://schemas.microsoft.com/office/drawing/2010/main"/>
                      </a:ext>
                    </a:extLst>
                  </pic:spPr>
                </pic:pic>
              </a:graphicData>
            </a:graphic>
          </wp:inline>
        </w:drawing>
      </w:r>
    </w:p>
    <w:p w14:paraId="1DF76398" w14:textId="6C094BE1" w:rsidR="008832C6" w:rsidRPr="00D738E2" w:rsidRDefault="008A0B3B" w:rsidP="008A0B3B">
      <w:pPr>
        <w:pStyle w:val="Caption"/>
        <w:rPr>
          <w:i w:val="0"/>
          <w:iCs w:val="0"/>
          <w:color w:val="01A0E9"/>
          <w:sz w:val="16"/>
          <w:szCs w:val="24"/>
        </w:rPr>
      </w:pPr>
      <w:bookmarkStart w:id="2" w:name="_Ref178870034"/>
      <w:r w:rsidRPr="00D738E2">
        <w:rPr>
          <w:i w:val="0"/>
          <w:iCs w:val="0"/>
          <w:color w:val="01A0E9"/>
          <w:sz w:val="16"/>
          <w:szCs w:val="24"/>
        </w:rPr>
        <w:t xml:space="preserve">Figure </w:t>
      </w:r>
      <w:r w:rsidRPr="00D738E2">
        <w:rPr>
          <w:i w:val="0"/>
          <w:iCs w:val="0"/>
          <w:color w:val="01A0E9"/>
          <w:sz w:val="16"/>
          <w:szCs w:val="24"/>
        </w:rPr>
        <w:fldChar w:fldCharType="begin"/>
      </w:r>
      <w:r w:rsidRPr="00D738E2">
        <w:rPr>
          <w:i w:val="0"/>
          <w:iCs w:val="0"/>
          <w:color w:val="01A0E9"/>
          <w:sz w:val="16"/>
          <w:szCs w:val="24"/>
        </w:rPr>
        <w:instrText xml:space="preserve"> SEQ Figure \* ARABIC </w:instrText>
      </w:r>
      <w:r w:rsidRPr="00D738E2">
        <w:rPr>
          <w:i w:val="0"/>
          <w:iCs w:val="0"/>
          <w:color w:val="01A0E9"/>
          <w:sz w:val="16"/>
          <w:szCs w:val="24"/>
        </w:rPr>
        <w:fldChar w:fldCharType="separate"/>
      </w:r>
      <w:r w:rsidR="0044308B" w:rsidRPr="00D738E2">
        <w:rPr>
          <w:i w:val="0"/>
          <w:iCs w:val="0"/>
          <w:noProof/>
          <w:color w:val="01A0E9"/>
          <w:sz w:val="16"/>
          <w:szCs w:val="24"/>
        </w:rPr>
        <w:t>2</w:t>
      </w:r>
      <w:r w:rsidRPr="00D738E2">
        <w:rPr>
          <w:i w:val="0"/>
          <w:iCs w:val="0"/>
          <w:color w:val="01A0E9"/>
          <w:sz w:val="16"/>
          <w:szCs w:val="24"/>
        </w:rPr>
        <w:fldChar w:fldCharType="end"/>
      </w:r>
      <w:bookmarkEnd w:id="2"/>
      <w:r w:rsidRPr="00D738E2">
        <w:rPr>
          <w:i w:val="0"/>
          <w:iCs w:val="0"/>
          <w:color w:val="01A0E9"/>
          <w:sz w:val="16"/>
          <w:szCs w:val="24"/>
        </w:rPr>
        <w:t>. Optimized schematic layout of ZEDS solution</w:t>
      </w:r>
    </w:p>
    <w:p w14:paraId="31A6FF11" w14:textId="2AFCD081" w:rsidR="004439A5" w:rsidRPr="00D738E2" w:rsidRDefault="00A76BB9" w:rsidP="0008302E">
      <w:r w:rsidRPr="00D738E2">
        <w:t>I</w:t>
      </w:r>
      <w:r w:rsidR="005937D4" w:rsidRPr="00D738E2">
        <w:t xml:space="preserve">n the </w:t>
      </w:r>
      <w:r w:rsidR="0077584B" w:rsidRPr="00D738E2">
        <w:t>optimized</w:t>
      </w:r>
      <w:r w:rsidR="005937D4" w:rsidRPr="00D738E2">
        <w:t xml:space="preserve"> geometry there are two circumferential protuberances</w:t>
      </w:r>
      <w:r w:rsidR="00C96A10" w:rsidRPr="00D738E2">
        <w:t xml:space="preserve"> </w:t>
      </w:r>
      <w:r w:rsidR="001F2E14" w:rsidRPr="00D738E2">
        <w:t>(</w:t>
      </w:r>
      <w:r w:rsidR="008832C6" w:rsidRPr="00D738E2">
        <w:t xml:space="preserve">4 in the </w:t>
      </w:r>
      <w:r w:rsidR="005C0BA7" w:rsidRPr="00D738E2">
        <w:fldChar w:fldCharType="begin"/>
      </w:r>
      <w:r w:rsidR="005C0BA7" w:rsidRPr="00D738E2">
        <w:instrText xml:space="preserve"> REF _Ref178870034 \h  \* MERGEFORMAT </w:instrText>
      </w:r>
      <w:r w:rsidR="005C0BA7" w:rsidRPr="00D738E2">
        <w:fldChar w:fldCharType="separate"/>
      </w:r>
      <w:r w:rsidR="0044308B" w:rsidRPr="00D738E2">
        <w:t>Figure 2</w:t>
      </w:r>
      <w:r w:rsidR="005C0BA7" w:rsidRPr="00D738E2">
        <w:fldChar w:fldCharType="end"/>
      </w:r>
      <w:r w:rsidR="008832C6" w:rsidRPr="00D738E2">
        <w:t xml:space="preserve">) </w:t>
      </w:r>
      <w:r w:rsidR="005937D4" w:rsidRPr="00D738E2">
        <w:t>starting from the rotor of the electric motor. Consequently, the stator of the MR</w:t>
      </w:r>
      <w:r w:rsidR="00C5754E" w:rsidRPr="00D738E2">
        <w:t>B</w:t>
      </w:r>
      <w:r w:rsidR="005937D4" w:rsidRPr="00D738E2">
        <w:t xml:space="preserve"> also has two circumferential cavities to accommodate and envelop the two protuberances. This choice was made </w:t>
      </w:r>
      <w:r w:rsidR="0077584B" w:rsidRPr="00D738E2">
        <w:t>to</w:t>
      </w:r>
      <w:r w:rsidR="005937D4" w:rsidRPr="00D738E2">
        <w:t xml:space="preserve"> increase the contact surface between the MR</w:t>
      </w:r>
      <w:r w:rsidR="00C5754E" w:rsidRPr="00D738E2">
        <w:t>F</w:t>
      </w:r>
      <w:r w:rsidR="005937D4" w:rsidRPr="00D738E2">
        <w:t xml:space="preserve"> and the rotor, so that more friction can be developed in the contact and, therefore, more braking torque. The choice of adding a protuberance rather than axially lengthening the only one already present has the following reasons:</w:t>
      </w:r>
    </w:p>
    <w:p w14:paraId="56ED9A2D" w14:textId="432DB522" w:rsidR="008346F9" w:rsidRPr="00D738E2" w:rsidRDefault="008346F9" w:rsidP="008346F9">
      <w:pPr>
        <w:pStyle w:val="ListParagraph"/>
        <w:numPr>
          <w:ilvl w:val="0"/>
          <w:numId w:val="7"/>
        </w:numPr>
      </w:pPr>
      <w:r w:rsidRPr="00D738E2">
        <w:t>a single protuberance stretched along the axis did not guarantee sufficient torsional resistance during the braking phase in which the magnetized MRF develops friction along the walls of the protuberance</w:t>
      </w:r>
      <w:r w:rsidR="00C5754E" w:rsidRPr="00D738E2">
        <w:t>.</w:t>
      </w:r>
    </w:p>
    <w:p w14:paraId="7299975A" w14:textId="4B8AB6F0" w:rsidR="00B07FC6" w:rsidRPr="00D738E2" w:rsidRDefault="00B07FC6" w:rsidP="008346F9">
      <w:pPr>
        <w:pStyle w:val="ListParagraph"/>
        <w:numPr>
          <w:ilvl w:val="0"/>
          <w:numId w:val="7"/>
        </w:numPr>
      </w:pPr>
      <w:r w:rsidRPr="00D738E2">
        <w:t>since the reference vehicle for ZEDS is an A-segment vehicle, an in-wheel motor with a smaller radius</w:t>
      </w:r>
      <w:r w:rsidR="00FB7644" w:rsidRPr="00D738E2">
        <w:t xml:space="preserve"> than the first one</w:t>
      </w:r>
      <w:r w:rsidRPr="00D738E2">
        <w:t xml:space="preserve"> was adopted so that it could be mounted in the wheel rim; with a smaller radius, the resulting torque with a single bump is lower and it was decided to add a second </w:t>
      </w:r>
      <w:r w:rsidR="00115085" w:rsidRPr="00D738E2">
        <w:t>protuberance</w:t>
      </w:r>
      <w:r w:rsidR="00464D4E" w:rsidRPr="00D738E2">
        <w:t xml:space="preserve"> to increase the contact area </w:t>
      </w:r>
      <w:r w:rsidR="0071008F" w:rsidRPr="00D738E2">
        <w:t xml:space="preserve">between the MRF and </w:t>
      </w:r>
      <w:r w:rsidR="00F04C9C" w:rsidRPr="00D738E2">
        <w:t>the rotor walls</w:t>
      </w:r>
      <w:r w:rsidR="00C5754E" w:rsidRPr="00D738E2">
        <w:t>.</w:t>
      </w:r>
    </w:p>
    <w:p w14:paraId="10512BA0" w14:textId="4BCA2574" w:rsidR="008346F9" w:rsidRPr="00D738E2" w:rsidRDefault="006F5028" w:rsidP="008346F9">
      <w:pPr>
        <w:pStyle w:val="ListParagraph"/>
        <w:numPr>
          <w:ilvl w:val="0"/>
          <w:numId w:val="7"/>
        </w:numPr>
      </w:pPr>
      <w:r w:rsidRPr="00D738E2">
        <w:t>e</w:t>
      </w:r>
      <w:r w:rsidR="009A4E64" w:rsidRPr="00D738E2">
        <w:t>xtending the protuberance axially requires a less energetically convenient coil arrangement to ensure sufficient and uniform fluid magnetization</w:t>
      </w:r>
      <w:r w:rsidR="00977CE7" w:rsidRPr="00D738E2">
        <w:t xml:space="preserve"> and reduce the compatibility with a segment-A </w:t>
      </w:r>
      <w:r w:rsidR="00C5754E" w:rsidRPr="00D738E2">
        <w:t xml:space="preserve">vehicle </w:t>
      </w:r>
      <w:r w:rsidR="00977CE7" w:rsidRPr="00D738E2">
        <w:t>application</w:t>
      </w:r>
      <w:r w:rsidR="00C5754E" w:rsidRPr="00D738E2">
        <w:t>.</w:t>
      </w:r>
    </w:p>
    <w:p w14:paraId="117245B6" w14:textId="6C502B5A" w:rsidR="00830775" w:rsidRPr="00D738E2" w:rsidRDefault="0077584B" w:rsidP="00830775">
      <w:r w:rsidRPr="00D738E2">
        <w:t>For</w:t>
      </w:r>
      <w:r w:rsidR="00A26623" w:rsidRPr="00D738E2">
        <w:t xml:space="preserve"> the electromagnetic aspect, a targeted optimization to achieve an energy-efficient solution was carried out.</w:t>
      </w:r>
    </w:p>
    <w:p w14:paraId="4EBFCDD1" w14:textId="182898E8" w:rsidR="004E5B16" w:rsidRPr="00D738E2" w:rsidRDefault="00033FA7" w:rsidP="00033FA7">
      <w:pPr>
        <w:pStyle w:val="Head3"/>
      </w:pPr>
      <w:r w:rsidRPr="00D738E2">
        <w:t>Electromagnetic Optimization</w:t>
      </w:r>
    </w:p>
    <w:p w14:paraId="021AED4B" w14:textId="64A3D858" w:rsidR="00033FA7" w:rsidRPr="00D738E2" w:rsidRDefault="003E63BD" w:rsidP="00033FA7">
      <w:r w:rsidRPr="00D738E2">
        <w:t xml:space="preserve">Electromagnetic optimization had to </w:t>
      </w:r>
      <w:proofErr w:type="gramStart"/>
      <w:r w:rsidRPr="00D738E2">
        <w:t>consider</w:t>
      </w:r>
      <w:proofErr w:type="gramEnd"/>
      <w:r w:rsidRPr="00D738E2">
        <w:t xml:space="preserve"> several aspects. The main objective was to achieve the required average magnetization in the fluid gap and the most uniform magnetic distribution in the gap with the lowest possible energy </w:t>
      </w:r>
      <w:r w:rsidR="00C47A1C" w:rsidRPr="00D738E2">
        <w:t>consumption</w:t>
      </w:r>
      <w:r w:rsidRPr="00D738E2">
        <w:t>.</w:t>
      </w:r>
    </w:p>
    <w:p w14:paraId="7D823134" w14:textId="73D0C53F" w:rsidR="003E63BD" w:rsidRPr="00D738E2" w:rsidRDefault="000B7C53" w:rsidP="00033FA7">
      <w:r w:rsidRPr="00D738E2">
        <w:t>Sufficient magnetization of the MRF requires electrical power to the coils. In particular, the main design parameters are the number of coil windings and the current flowing through them. The intermediate volume of the brake stator available for the coils is limited, so the maximum number of windings depends on the cross-section of the copper cable chosen for the windings.</w:t>
      </w:r>
    </w:p>
    <w:p w14:paraId="34D6C940" w14:textId="0758A7FF" w:rsidR="00130B19" w:rsidRPr="00D738E2" w:rsidRDefault="00130B19" w:rsidP="00417E1E">
      <w:r w:rsidRPr="00D738E2">
        <w:t xml:space="preserve">The structure of ZEDS features a coil arrangement like a solenoid. The magnetic field inside an ideal solenoid (with the term ‘ideal’ </w:t>
      </w:r>
      <w:r w:rsidRPr="00D738E2">
        <w:t>meaning an infinite axial length and much greater than the diameter of the solenoid itself) can be calculated using the formula</w:t>
      </w:r>
      <w:r w:rsidR="00672393" w:rsidRPr="00D738E2">
        <w:t xml:space="preserve"> (1)</w:t>
      </w:r>
      <w:r w:rsidRPr="00D738E2">
        <w:t>:</w:t>
      </w:r>
    </w:p>
    <w:p w14:paraId="2F584436" w14:textId="14A7D661" w:rsidR="00B952A6" w:rsidRPr="00D738E2" w:rsidRDefault="00C7791B" w:rsidP="000D61F8">
      <m:oMathPara>
        <m:oMath>
          <m:r>
            <w:rPr>
              <w:rFonts w:ascii="Cambria Math" w:hAnsi="Cambria Math"/>
            </w:rPr>
            <m:t>B= μ∙</m:t>
          </m:r>
          <m:f>
            <m:fPr>
              <m:ctrlPr>
                <w:rPr>
                  <w:rFonts w:ascii="Cambria Math" w:hAnsi="Cambria Math"/>
                  <w:i/>
                </w:rPr>
              </m:ctrlPr>
            </m:fPr>
            <m:num>
              <m:r>
                <w:rPr>
                  <w:rFonts w:ascii="Cambria Math" w:hAnsi="Cambria Math"/>
                </w:rPr>
                <m:t>NI</m:t>
              </m:r>
            </m:num>
            <m:den>
              <m:r>
                <w:rPr>
                  <w:rFonts w:ascii="Cambria Math" w:hAnsi="Cambria Math"/>
                </w:rPr>
                <m:t>l</m:t>
              </m:r>
            </m:den>
          </m:f>
        </m:oMath>
      </m:oMathPara>
    </w:p>
    <w:p w14:paraId="22366636" w14:textId="77777777" w:rsidR="00140F84" w:rsidRPr="00D738E2" w:rsidRDefault="00140F84" w:rsidP="00140F84">
      <w:pPr>
        <w:jc w:val="right"/>
      </w:pPr>
      <w:r w:rsidRPr="00D738E2">
        <w:t>(1)</w:t>
      </w:r>
    </w:p>
    <w:p w14:paraId="4B451FD2" w14:textId="302777F5" w:rsidR="00BD5113" w:rsidRPr="00D738E2" w:rsidRDefault="00BD5113" w:rsidP="00140F84">
      <w:pPr>
        <w:jc w:val="both"/>
      </w:pPr>
      <w:r w:rsidRPr="00D738E2">
        <w:t>W</w:t>
      </w:r>
      <w:r w:rsidR="00672393" w:rsidRPr="00D738E2">
        <w:t>here</w:t>
      </w:r>
      <w:r w:rsidR="0092027D" w:rsidRPr="00D738E2">
        <w:t xml:space="preserve">: </w:t>
      </w:r>
    </w:p>
    <w:p w14:paraId="0D3BC3ED" w14:textId="77777777" w:rsidR="00BB0E93" w:rsidRPr="00D738E2" w:rsidRDefault="00BD5113" w:rsidP="00BD5113">
      <w:pPr>
        <w:pStyle w:val="ListParagraph"/>
        <w:numPr>
          <w:ilvl w:val="0"/>
          <w:numId w:val="8"/>
        </w:numPr>
      </w:pPr>
      <m:oMath>
        <m:r>
          <w:rPr>
            <w:rFonts w:ascii="Cambria Math" w:hAnsi="Cambria Math"/>
          </w:rPr>
          <m:t>B</m:t>
        </m:r>
      </m:oMath>
      <w:r w:rsidRPr="00D738E2">
        <w:t xml:space="preserve"> is the magnetic field </w:t>
      </w:r>
    </w:p>
    <w:p w14:paraId="51B4E9F1" w14:textId="77777777" w:rsidR="00BB0E93" w:rsidRPr="00D738E2" w:rsidRDefault="00BB0E93" w:rsidP="00BD5113">
      <w:pPr>
        <w:pStyle w:val="ListParagraph"/>
        <w:numPr>
          <w:ilvl w:val="0"/>
          <w:numId w:val="8"/>
        </w:numPr>
      </w:pPr>
      <m:oMath>
        <m:r>
          <w:rPr>
            <w:rFonts w:ascii="Cambria Math" w:hAnsi="Cambria Math"/>
          </w:rPr>
          <m:t>μ</m:t>
        </m:r>
      </m:oMath>
      <w:r w:rsidRPr="00D738E2">
        <w:t xml:space="preserve"> is the magnetic permeability</w:t>
      </w:r>
    </w:p>
    <w:p w14:paraId="52588E0B" w14:textId="77777777" w:rsidR="004F7D02" w:rsidRPr="00D738E2" w:rsidRDefault="004F7D02" w:rsidP="00BD5113">
      <w:pPr>
        <w:pStyle w:val="ListParagraph"/>
        <w:numPr>
          <w:ilvl w:val="0"/>
          <w:numId w:val="8"/>
        </w:numPr>
      </w:pPr>
      <m:oMath>
        <m:r>
          <w:rPr>
            <w:rFonts w:ascii="Cambria Math" w:hAnsi="Cambria Math"/>
          </w:rPr>
          <m:t xml:space="preserve">N </m:t>
        </m:r>
      </m:oMath>
      <w:r w:rsidRPr="00D738E2">
        <w:t>is the number of the windings of the coil</w:t>
      </w:r>
    </w:p>
    <w:p w14:paraId="19BFF22E" w14:textId="77777777" w:rsidR="00147BE4" w:rsidRPr="00D738E2" w:rsidRDefault="004F7D02" w:rsidP="00BD5113">
      <w:pPr>
        <w:pStyle w:val="ListParagraph"/>
        <w:numPr>
          <w:ilvl w:val="0"/>
          <w:numId w:val="8"/>
        </w:numPr>
      </w:pPr>
      <m:oMath>
        <m:r>
          <w:rPr>
            <w:rFonts w:ascii="Cambria Math" w:hAnsi="Cambria Math"/>
          </w:rPr>
          <m:t>I</m:t>
        </m:r>
      </m:oMath>
      <w:r w:rsidRPr="00D738E2">
        <w:t xml:space="preserve"> </w:t>
      </w:r>
      <w:r w:rsidR="00147BE4" w:rsidRPr="00D738E2">
        <w:t>is the current on the coils</w:t>
      </w:r>
    </w:p>
    <w:p w14:paraId="037F08C7" w14:textId="77777777" w:rsidR="001F2E14" w:rsidRPr="00D738E2" w:rsidRDefault="00147BE4" w:rsidP="00904852">
      <w:pPr>
        <w:pStyle w:val="ListParagraph"/>
        <w:numPr>
          <w:ilvl w:val="0"/>
          <w:numId w:val="8"/>
        </w:numPr>
      </w:pPr>
      <m:oMath>
        <m:r>
          <w:rPr>
            <w:rFonts w:ascii="Cambria Math" w:hAnsi="Cambria Math"/>
          </w:rPr>
          <m:t xml:space="preserve">l </m:t>
        </m:r>
      </m:oMath>
      <w:r w:rsidR="00904852" w:rsidRPr="00D738E2">
        <w:t>is the solenoid length.</w:t>
      </w:r>
    </w:p>
    <w:p w14:paraId="3C0949C5" w14:textId="3FD79E7C" w:rsidR="00705C5F" w:rsidRPr="00D738E2" w:rsidRDefault="00417E1E" w:rsidP="001F2E14">
      <w:r w:rsidRPr="00D738E2">
        <w:t xml:space="preserve">The magnetic field generated by a solenoid depends on the number of </w:t>
      </w:r>
      <w:r w:rsidR="00F6102B" w:rsidRPr="00D738E2">
        <w:t>coil windings</w:t>
      </w:r>
      <w:r w:rsidR="00D25990" w:rsidRPr="00D738E2">
        <w:t xml:space="preserve"> </w:t>
      </w:r>
      <m:oMath>
        <m:r>
          <w:rPr>
            <w:rFonts w:ascii="Cambria Math" w:hAnsi="Cambria Math"/>
          </w:rPr>
          <m:t>N</m:t>
        </m:r>
      </m:oMath>
      <w:r w:rsidRPr="00D738E2">
        <w:t xml:space="preserve"> and the current</w:t>
      </w:r>
      <w:r w:rsidR="00D25990" w:rsidRPr="00D738E2">
        <w:t xml:space="preserve"> </w:t>
      </w:r>
      <m:oMath>
        <m:r>
          <w:rPr>
            <w:rFonts w:ascii="Cambria Math" w:hAnsi="Cambria Math"/>
          </w:rPr>
          <m:t>I</m:t>
        </m:r>
      </m:oMath>
      <w:r w:rsidRPr="00D738E2">
        <w:t xml:space="preserve"> flowing through them. </w:t>
      </w:r>
    </w:p>
    <w:p w14:paraId="05C43089" w14:textId="4DE7C8AC" w:rsidR="00417E1E" w:rsidRPr="00D738E2" w:rsidRDefault="00417E1E" w:rsidP="00417E1E">
      <w:r w:rsidRPr="00D738E2">
        <w:t xml:space="preserve">The maximum current that can flow through a solenoid depends on the cross-section of the wire used for the </w:t>
      </w:r>
      <w:proofErr w:type="gramStart"/>
      <w:r w:rsidRPr="00D738E2">
        <w:t>windings</w:t>
      </w:r>
      <w:proofErr w:type="gramEnd"/>
      <w:r w:rsidRPr="00D738E2">
        <w:t xml:space="preserve">. The larger the cross-section of the wire, the higher the </w:t>
      </w:r>
      <w:r w:rsidR="0012163F" w:rsidRPr="00D738E2">
        <w:t>fusion</w:t>
      </w:r>
      <w:r w:rsidRPr="00D738E2">
        <w:t xml:space="preserve"> current of the wire itself. Based on the magnetic field required to magnetize the MR</w:t>
      </w:r>
      <w:r w:rsidR="00C5754E" w:rsidRPr="00D738E2">
        <w:t>F</w:t>
      </w:r>
      <w:r w:rsidRPr="00D738E2">
        <w:t>, the type of wire to be used with the corresponding maximum possible current</w:t>
      </w:r>
      <w:r w:rsidR="0012163F" w:rsidRPr="00D738E2">
        <w:t xml:space="preserve"> </w:t>
      </w:r>
      <m:oMath>
        <m:r>
          <w:rPr>
            <w:rFonts w:ascii="Cambria Math" w:hAnsi="Cambria Math"/>
          </w:rPr>
          <m:t>I</m:t>
        </m:r>
      </m:oMath>
      <w:r w:rsidRPr="00D738E2">
        <w:t xml:space="preserve"> </w:t>
      </w:r>
      <w:r w:rsidR="00560FE2" w:rsidRPr="00D738E2">
        <w:t xml:space="preserve">according to the AWG table limitations </w:t>
      </w:r>
      <w:r w:rsidR="00BC5114" w:rsidRPr="00D738E2">
        <w:fldChar w:fldCharType="begin"/>
      </w:r>
      <w:r w:rsidR="00BC5114" w:rsidRPr="00D738E2">
        <w:instrText xml:space="preserve"> ADDIN ZOTERO_ITEM CSL_CITATION {"citationID":"jRiitDhF","properties":{"formattedCitation":"[12]","plainCitation":"[12]","noteIndex":0},"citationItems":[{"id":61,"uris":["http://zotero.org/users/local/X2332Sjx/items/Y8UQ2RDK"],"itemData":{"id":61,"type":"dataset","title":"Engineering Tables/American Wire Gauge, \"https://en.wikibooks.org/wiki/Engineering_Tables/American_Wire_Gauge\", [Online]"}}],"schema":"https://github.com/citation-style-language/schema/raw/master/csl-citation.json"} </w:instrText>
      </w:r>
      <w:r w:rsidR="00BC5114" w:rsidRPr="00D738E2">
        <w:fldChar w:fldCharType="separate"/>
      </w:r>
      <w:r w:rsidR="00BC5114" w:rsidRPr="00D738E2">
        <w:t>[12]</w:t>
      </w:r>
      <w:r w:rsidR="00BC5114" w:rsidRPr="00D738E2">
        <w:fldChar w:fldCharType="end"/>
      </w:r>
      <w:r w:rsidR="00BC5114" w:rsidRPr="00D738E2">
        <w:t xml:space="preserve"> </w:t>
      </w:r>
      <w:r w:rsidRPr="00D738E2">
        <w:t>and the number of windings</w:t>
      </w:r>
      <w:r w:rsidR="003D58EB" w:rsidRPr="00D738E2">
        <w:t xml:space="preserve"> </w:t>
      </w:r>
      <m:oMath>
        <m:r>
          <w:rPr>
            <w:rFonts w:ascii="Cambria Math" w:hAnsi="Cambria Math"/>
          </w:rPr>
          <m:t>N</m:t>
        </m:r>
      </m:oMath>
      <w:r w:rsidRPr="00D738E2">
        <w:t xml:space="preserve"> needed have been defined. For safety reasons of the test bench, the maximum supply voltage of the coils is set at 60 V. This limit has necessitated dividing the initial coil with </w:t>
      </w:r>
      <m:oMath>
        <m:r>
          <w:rPr>
            <w:rFonts w:ascii="Cambria Math" w:hAnsi="Cambria Math"/>
          </w:rPr>
          <m:t>N</m:t>
        </m:r>
      </m:oMath>
      <w:r w:rsidRPr="00D738E2">
        <w:t xml:space="preserve"> established windings into </w:t>
      </w:r>
      <m:oMath>
        <m:r>
          <w:rPr>
            <w:rFonts w:ascii="Cambria Math" w:hAnsi="Cambria Math"/>
          </w:rPr>
          <m:t>n</m:t>
        </m:r>
      </m:oMath>
      <w:r w:rsidRPr="00D738E2">
        <w:t xml:space="preserve"> coils with </w:t>
      </w:r>
      <m:oMath>
        <m:r>
          <w:rPr>
            <w:rFonts w:ascii="Cambria Math" w:hAnsi="Cambria Math"/>
          </w:rPr>
          <m:t>N/n</m:t>
        </m:r>
      </m:oMath>
      <w:r w:rsidRPr="00D738E2">
        <w:t xml:space="preserve"> windings placed in parallel to be powered with the predetermined current</w:t>
      </w:r>
      <m:oMath>
        <m:r>
          <w:rPr>
            <w:rFonts w:ascii="Cambria Math" w:hAnsi="Cambria Math"/>
          </w:rPr>
          <m:t xml:space="preserve"> I</m:t>
        </m:r>
      </m:oMath>
      <w:r w:rsidRPr="00D738E2">
        <w:t>.</w:t>
      </w:r>
    </w:p>
    <w:p w14:paraId="292A3E07" w14:textId="500A4F37" w:rsidR="00AE1A4D" w:rsidRPr="00D738E2" w:rsidRDefault="00224B0E" w:rsidP="00417E1E">
      <w:r w:rsidRPr="00D738E2">
        <w:t xml:space="preserve">Additionally, to achieve a better distribution of the magnetic field in the fluid gap, it was decided to separate the </w:t>
      </w:r>
      <m:oMath>
        <m:r>
          <w:rPr>
            <w:rFonts w:ascii="Cambria Math" w:hAnsi="Cambria Math"/>
          </w:rPr>
          <m:t>n</m:t>
        </m:r>
      </m:oMath>
      <w:r w:rsidRPr="00D738E2">
        <w:t xml:space="preserve"> coils by inserting a metal ring</w:t>
      </w:r>
      <w:r w:rsidR="006C1259" w:rsidRPr="00D738E2">
        <w:t xml:space="preserve"> (indicated with 6 in </w:t>
      </w:r>
      <w:r w:rsidR="00E85708" w:rsidRPr="00D738E2">
        <w:fldChar w:fldCharType="begin"/>
      </w:r>
      <w:r w:rsidR="00E85708" w:rsidRPr="00D738E2">
        <w:instrText xml:space="preserve"> REF _Ref178870034 \h  \* MERGEFORMAT </w:instrText>
      </w:r>
      <w:r w:rsidR="00E85708" w:rsidRPr="00D738E2">
        <w:fldChar w:fldCharType="separate"/>
      </w:r>
      <w:r w:rsidR="0044308B" w:rsidRPr="00D738E2">
        <w:t>Figure 2</w:t>
      </w:r>
      <w:r w:rsidR="00E85708" w:rsidRPr="00D738E2">
        <w:fldChar w:fldCharType="end"/>
      </w:r>
      <w:r w:rsidR="00E85708" w:rsidRPr="00D738E2">
        <w:t>)</w:t>
      </w:r>
      <w:r w:rsidRPr="00D738E2">
        <w:t xml:space="preserve"> of sufficient width between them</w:t>
      </w:r>
      <w:r w:rsidR="00884EDA" w:rsidRPr="00D738E2">
        <w:t xml:space="preserve"> (5 in </w:t>
      </w:r>
      <w:r w:rsidR="00884EDA" w:rsidRPr="00D738E2">
        <w:fldChar w:fldCharType="begin"/>
      </w:r>
      <w:r w:rsidR="00884EDA" w:rsidRPr="00D738E2">
        <w:instrText xml:space="preserve"> REF _Ref178870034 \h </w:instrText>
      </w:r>
      <w:r w:rsidR="008A714A" w:rsidRPr="00D738E2">
        <w:instrText xml:space="preserve"> \* MERGEFORMAT </w:instrText>
      </w:r>
      <w:r w:rsidR="00884EDA" w:rsidRPr="00D738E2">
        <w:fldChar w:fldCharType="separate"/>
      </w:r>
      <w:r w:rsidR="0044308B" w:rsidRPr="00D738E2">
        <w:t>Figure 2</w:t>
      </w:r>
      <w:r w:rsidR="00884EDA" w:rsidRPr="00D738E2">
        <w:fldChar w:fldCharType="end"/>
      </w:r>
      <w:r w:rsidR="008A714A" w:rsidRPr="00D738E2">
        <w:t>)</w:t>
      </w:r>
      <w:r w:rsidRPr="00D738E2">
        <w:t xml:space="preserve"> to close the magnetic circuit and magnetize the MR</w:t>
      </w:r>
      <w:r w:rsidR="00C5754E" w:rsidRPr="00D738E2">
        <w:t>F</w:t>
      </w:r>
      <w:r w:rsidRPr="00D738E2">
        <w:t xml:space="preserve"> more uniformly.</w:t>
      </w:r>
    </w:p>
    <w:p w14:paraId="3E09D927" w14:textId="108A3067" w:rsidR="00AE1A4D" w:rsidRPr="00D738E2" w:rsidRDefault="007A1B8F" w:rsidP="007A1B8F">
      <w:pPr>
        <w:pStyle w:val="Head3"/>
      </w:pPr>
      <w:r w:rsidRPr="00D738E2">
        <w:t>S</w:t>
      </w:r>
      <w:r w:rsidR="00D13364" w:rsidRPr="00D738E2">
        <w:t>teady-state analys</w:t>
      </w:r>
      <w:r w:rsidR="00EF6D0A" w:rsidRPr="00D738E2">
        <w:t>i</w:t>
      </w:r>
      <w:r w:rsidR="00D13364" w:rsidRPr="00D738E2">
        <w:t>s</w:t>
      </w:r>
      <w:r w:rsidR="00EF6D0A" w:rsidRPr="00D738E2">
        <w:t xml:space="preserve"> </w:t>
      </w:r>
    </w:p>
    <w:p w14:paraId="011CB473" w14:textId="74355590" w:rsidR="008C453E" w:rsidRPr="00D738E2" w:rsidRDefault="0053153B" w:rsidP="007A1B8F">
      <w:r w:rsidRPr="00D738E2">
        <w:t xml:space="preserve">The feasibility of the innovative ZEDS technology was </w:t>
      </w:r>
      <w:proofErr w:type="gramStart"/>
      <w:r w:rsidRPr="00D738E2">
        <w:t>first of all</w:t>
      </w:r>
      <w:proofErr w:type="gramEnd"/>
      <w:r w:rsidRPr="00D738E2">
        <w:t xml:space="preserve"> verified by means of simulations with various software, through which, after a careful modelling procedure of the technology under investigation, the different aspects of the physics of ZEDS could be </w:t>
      </w:r>
      <w:r w:rsidR="002A5238" w:rsidRPr="00D738E2">
        <w:t>analyzed</w:t>
      </w:r>
      <w:r w:rsidRPr="00D738E2">
        <w:t>.</w:t>
      </w:r>
      <w:r w:rsidR="002A5238" w:rsidRPr="00D738E2">
        <w:t xml:space="preserve"> </w:t>
      </w:r>
    </w:p>
    <w:p w14:paraId="684565DF" w14:textId="4427E93D" w:rsidR="007A344C" w:rsidRPr="00D738E2" w:rsidRDefault="000F1557" w:rsidP="00BA2220">
      <w:pPr>
        <w:rPr>
          <w:color w:val="01A0E9"/>
          <w:sz w:val="16"/>
        </w:rPr>
      </w:pPr>
      <w:r w:rsidRPr="00D738E2">
        <w:t xml:space="preserve">The results from the electromagnetic </w:t>
      </w:r>
      <w:r w:rsidR="00FE75E7" w:rsidRPr="00D738E2">
        <w:t>optimization</w:t>
      </w:r>
      <w:r w:rsidRPr="00D738E2">
        <w:t xml:space="preserve"> were obtained using </w:t>
      </w:r>
      <w:r w:rsidR="0080133B" w:rsidRPr="00D738E2">
        <w:t xml:space="preserve">Altair </w:t>
      </w:r>
      <w:r w:rsidRPr="00D738E2">
        <w:t>Flux software</w:t>
      </w:r>
      <w:r w:rsidR="00C5754E" w:rsidRPr="00D738E2">
        <w:t xml:space="preserve"> and f</w:t>
      </w:r>
      <w:r w:rsidR="00426366" w:rsidRPr="00D738E2">
        <w:t>or the sake of computational simplification, it was deemed appropriate to simulate only one quarter of ZEDS</w:t>
      </w:r>
    </w:p>
    <w:p w14:paraId="0804079D" w14:textId="1C7C0959" w:rsidR="00426366" w:rsidRPr="00D738E2" w:rsidRDefault="00C5754E" w:rsidP="00426366">
      <w:r w:rsidRPr="00D738E2">
        <w:t>D</w:t>
      </w:r>
      <w:r w:rsidR="00426366" w:rsidRPr="00D738E2">
        <w:t>ifferent configurations of coil winding numbers and current were simulated depending on the chosen volume available in the stator to house the coils.</w:t>
      </w:r>
      <w:r w:rsidRPr="00D738E2">
        <w:t xml:space="preserve"> In</w:t>
      </w:r>
      <w:r w:rsidR="00426366" w:rsidRPr="00D738E2">
        <w:t xml:space="preserve"> </w:t>
      </w:r>
      <w:r w:rsidR="00A72BD8" w:rsidRPr="00D738E2">
        <w:fldChar w:fldCharType="begin"/>
      </w:r>
      <w:r w:rsidR="00A72BD8" w:rsidRPr="00D738E2">
        <w:instrText xml:space="preserve"> REF _Ref179196478 \h  \* MERGEFORMAT </w:instrText>
      </w:r>
      <w:r w:rsidR="00A72BD8" w:rsidRPr="00D738E2">
        <w:fldChar w:fldCharType="separate"/>
      </w:r>
      <w:r w:rsidR="0044308B" w:rsidRPr="00D738E2">
        <w:t>Figure 3</w:t>
      </w:r>
      <w:r w:rsidR="00A72BD8" w:rsidRPr="00D738E2">
        <w:fldChar w:fldCharType="end"/>
      </w:r>
      <w:r w:rsidR="00A72BD8" w:rsidRPr="00D738E2">
        <w:t xml:space="preserve"> and </w:t>
      </w:r>
      <w:r w:rsidR="00A72BD8" w:rsidRPr="00D738E2">
        <w:fldChar w:fldCharType="begin"/>
      </w:r>
      <w:r w:rsidR="00A72BD8" w:rsidRPr="00D738E2">
        <w:instrText xml:space="preserve"> REF _Ref179196480 \h  \* MERGEFORMAT </w:instrText>
      </w:r>
      <w:r w:rsidR="00A72BD8" w:rsidRPr="00D738E2">
        <w:fldChar w:fldCharType="separate"/>
      </w:r>
      <w:r w:rsidR="0044308B" w:rsidRPr="00D738E2">
        <w:t>Figure 4</w:t>
      </w:r>
      <w:r w:rsidR="00A72BD8" w:rsidRPr="00D738E2">
        <w:fldChar w:fldCharType="end"/>
      </w:r>
      <w:r w:rsidR="00A72BD8" w:rsidRPr="00D738E2">
        <w:t xml:space="preserve"> are </w:t>
      </w:r>
      <w:r w:rsidRPr="00D738E2">
        <w:t xml:space="preserve">reported </w:t>
      </w:r>
      <w:r w:rsidR="00E917A9" w:rsidRPr="00D738E2">
        <w:t>the results</w:t>
      </w:r>
      <w:r w:rsidR="00426366" w:rsidRPr="00D738E2">
        <w:t xml:space="preserve"> obtained from the Flux simulation of the magnetic field generated in ZEDS and</w:t>
      </w:r>
      <w:r w:rsidR="00A02F6D" w:rsidRPr="00D738E2">
        <w:t xml:space="preserve"> in</w:t>
      </w:r>
      <w:r w:rsidR="00426366" w:rsidRPr="00D738E2">
        <w:t xml:space="preserve"> the MR</w:t>
      </w:r>
      <w:r w:rsidRPr="00D738E2">
        <w:t>F</w:t>
      </w:r>
      <w:r w:rsidR="00426366" w:rsidRPr="00D738E2">
        <w:t xml:space="preserve"> gap.</w:t>
      </w:r>
    </w:p>
    <w:p w14:paraId="28114520" w14:textId="77777777" w:rsidR="00610CF1" w:rsidRPr="00D738E2" w:rsidRDefault="009E5886" w:rsidP="00610CF1">
      <w:pPr>
        <w:keepNext/>
      </w:pPr>
      <w:r w:rsidRPr="00D738E2">
        <w:rPr>
          <w:noProof/>
        </w:rPr>
        <w:lastRenderedPageBreak/>
        <w:drawing>
          <wp:inline distT="0" distB="0" distL="0" distR="0" wp14:anchorId="6E28D80F" wp14:editId="67DACA36">
            <wp:extent cx="3075110" cy="1745673"/>
            <wp:effectExtent l="0" t="0" r="0" b="0"/>
            <wp:docPr id="504400502" name="Immagin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4400502" name="Immagine 3"/>
                    <pic:cNvPicPr/>
                  </pic:nvPicPr>
                  <pic:blipFill rotWithShape="1">
                    <a:blip r:embed="rId15" cstate="print">
                      <a:extLst>
                        <a:ext uri="{28A0092B-C50C-407E-A947-70E740481C1C}">
                          <a14:useLocalDpi xmlns:a14="http://schemas.microsoft.com/office/drawing/2010/main" val="0"/>
                        </a:ext>
                      </a:extLst>
                    </a:blip>
                    <a:srcRect l="1670" t="-1" r="2210" b="2133"/>
                    <a:stretch/>
                  </pic:blipFill>
                  <pic:spPr bwMode="auto">
                    <a:xfrm>
                      <a:off x="0" y="0"/>
                      <a:ext cx="3076232" cy="1746310"/>
                    </a:xfrm>
                    <a:prstGeom prst="rect">
                      <a:avLst/>
                    </a:prstGeom>
                    <a:ln>
                      <a:noFill/>
                    </a:ln>
                    <a:extLst>
                      <a:ext uri="{53640926-AAD7-44D8-BBD7-CCE9431645EC}">
                        <a14:shadowObscured xmlns:a14="http://schemas.microsoft.com/office/drawing/2010/main"/>
                      </a:ext>
                    </a:extLst>
                  </pic:spPr>
                </pic:pic>
              </a:graphicData>
            </a:graphic>
          </wp:inline>
        </w:drawing>
      </w:r>
    </w:p>
    <w:p w14:paraId="3995B3B1" w14:textId="26F045B2" w:rsidR="00610CF1" w:rsidRPr="00D738E2" w:rsidRDefault="00610CF1" w:rsidP="00610CF1">
      <w:pPr>
        <w:pStyle w:val="Caption"/>
        <w:rPr>
          <w:i w:val="0"/>
          <w:iCs w:val="0"/>
          <w:color w:val="01A0E9"/>
          <w:sz w:val="16"/>
          <w:szCs w:val="24"/>
        </w:rPr>
      </w:pPr>
      <w:bookmarkStart w:id="3" w:name="_Ref179196478"/>
      <w:r w:rsidRPr="00D738E2">
        <w:rPr>
          <w:i w:val="0"/>
          <w:iCs w:val="0"/>
          <w:color w:val="01A0E9"/>
          <w:sz w:val="16"/>
          <w:szCs w:val="24"/>
        </w:rPr>
        <w:t xml:space="preserve">Figure </w:t>
      </w:r>
      <w:r w:rsidRPr="00D738E2">
        <w:rPr>
          <w:i w:val="0"/>
          <w:iCs w:val="0"/>
          <w:color w:val="01A0E9"/>
          <w:sz w:val="16"/>
          <w:szCs w:val="24"/>
        </w:rPr>
        <w:fldChar w:fldCharType="begin"/>
      </w:r>
      <w:r w:rsidRPr="00D738E2">
        <w:rPr>
          <w:i w:val="0"/>
          <w:iCs w:val="0"/>
          <w:color w:val="01A0E9"/>
          <w:sz w:val="16"/>
          <w:szCs w:val="24"/>
        </w:rPr>
        <w:instrText xml:space="preserve"> SEQ Figure \* ARABIC </w:instrText>
      </w:r>
      <w:r w:rsidRPr="00D738E2">
        <w:rPr>
          <w:i w:val="0"/>
          <w:iCs w:val="0"/>
          <w:color w:val="01A0E9"/>
          <w:sz w:val="16"/>
          <w:szCs w:val="24"/>
        </w:rPr>
        <w:fldChar w:fldCharType="separate"/>
      </w:r>
      <w:r w:rsidR="0044308B" w:rsidRPr="00D738E2">
        <w:rPr>
          <w:i w:val="0"/>
          <w:iCs w:val="0"/>
          <w:noProof/>
          <w:color w:val="01A0E9"/>
          <w:sz w:val="16"/>
          <w:szCs w:val="24"/>
        </w:rPr>
        <w:t>3</w:t>
      </w:r>
      <w:r w:rsidRPr="00D738E2">
        <w:rPr>
          <w:i w:val="0"/>
          <w:iCs w:val="0"/>
          <w:color w:val="01A0E9"/>
          <w:sz w:val="16"/>
          <w:szCs w:val="24"/>
        </w:rPr>
        <w:fldChar w:fldCharType="end"/>
      </w:r>
      <w:bookmarkEnd w:id="3"/>
      <w:r w:rsidRPr="00D738E2">
        <w:rPr>
          <w:i w:val="0"/>
          <w:iCs w:val="0"/>
          <w:color w:val="01A0E9"/>
          <w:sz w:val="16"/>
          <w:szCs w:val="24"/>
        </w:rPr>
        <w:t>. Magnetic Field generated in ZEDS</w:t>
      </w:r>
    </w:p>
    <w:p w14:paraId="3BF29BAC" w14:textId="77777777" w:rsidR="00057AE5" w:rsidRPr="00D738E2" w:rsidRDefault="009E5886" w:rsidP="00057AE5">
      <w:pPr>
        <w:keepNext/>
      </w:pPr>
      <w:r w:rsidRPr="00D738E2">
        <w:rPr>
          <w:noProof/>
        </w:rPr>
        <w:drawing>
          <wp:inline distT="0" distB="0" distL="0" distR="0" wp14:anchorId="5CD7CEEB" wp14:editId="63C03222">
            <wp:extent cx="3152481" cy="1793240"/>
            <wp:effectExtent l="0" t="0" r="0" b="0"/>
            <wp:docPr id="684000801" name="Immagin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84000801" name="Immagine 2"/>
                    <pic:cNvPicPr/>
                  </pic:nvPicPr>
                  <pic:blipFill rotWithShape="1">
                    <a:blip r:embed="rId16" cstate="print">
                      <a:extLst>
                        <a:ext uri="{28A0092B-C50C-407E-A947-70E740481C1C}">
                          <a14:useLocalDpi xmlns:a14="http://schemas.microsoft.com/office/drawing/2010/main" val="0"/>
                        </a:ext>
                      </a:extLst>
                    </a:blip>
                    <a:srcRect l="1484"/>
                    <a:stretch/>
                  </pic:blipFill>
                  <pic:spPr bwMode="auto">
                    <a:xfrm>
                      <a:off x="0" y="0"/>
                      <a:ext cx="3152892" cy="1793474"/>
                    </a:xfrm>
                    <a:prstGeom prst="rect">
                      <a:avLst/>
                    </a:prstGeom>
                    <a:ln>
                      <a:noFill/>
                    </a:ln>
                    <a:extLst>
                      <a:ext uri="{53640926-AAD7-44D8-BBD7-CCE9431645EC}">
                        <a14:shadowObscured xmlns:a14="http://schemas.microsoft.com/office/drawing/2010/main"/>
                      </a:ext>
                    </a:extLst>
                  </pic:spPr>
                </pic:pic>
              </a:graphicData>
            </a:graphic>
          </wp:inline>
        </w:drawing>
      </w:r>
    </w:p>
    <w:p w14:paraId="04581BB2" w14:textId="17325C44" w:rsidR="004B763A" w:rsidRPr="00D738E2" w:rsidRDefault="00057AE5" w:rsidP="00057AE5">
      <w:pPr>
        <w:pStyle w:val="Caption"/>
        <w:rPr>
          <w:i w:val="0"/>
          <w:iCs w:val="0"/>
          <w:color w:val="01A0E9"/>
          <w:sz w:val="16"/>
          <w:szCs w:val="24"/>
        </w:rPr>
      </w:pPr>
      <w:bookmarkStart w:id="4" w:name="_Ref179196480"/>
      <w:r w:rsidRPr="00D738E2">
        <w:rPr>
          <w:i w:val="0"/>
          <w:iCs w:val="0"/>
          <w:color w:val="01A0E9"/>
          <w:sz w:val="16"/>
          <w:szCs w:val="24"/>
        </w:rPr>
        <w:t xml:space="preserve">Figure </w:t>
      </w:r>
      <w:r w:rsidRPr="00D738E2">
        <w:rPr>
          <w:i w:val="0"/>
          <w:iCs w:val="0"/>
          <w:color w:val="01A0E9"/>
          <w:sz w:val="16"/>
          <w:szCs w:val="24"/>
        </w:rPr>
        <w:fldChar w:fldCharType="begin"/>
      </w:r>
      <w:r w:rsidRPr="00D738E2">
        <w:rPr>
          <w:i w:val="0"/>
          <w:iCs w:val="0"/>
          <w:color w:val="01A0E9"/>
          <w:sz w:val="16"/>
          <w:szCs w:val="24"/>
        </w:rPr>
        <w:instrText xml:space="preserve"> SEQ Figure \* ARABIC </w:instrText>
      </w:r>
      <w:r w:rsidRPr="00D738E2">
        <w:rPr>
          <w:i w:val="0"/>
          <w:iCs w:val="0"/>
          <w:color w:val="01A0E9"/>
          <w:sz w:val="16"/>
          <w:szCs w:val="24"/>
        </w:rPr>
        <w:fldChar w:fldCharType="separate"/>
      </w:r>
      <w:r w:rsidR="0044308B" w:rsidRPr="00D738E2">
        <w:rPr>
          <w:i w:val="0"/>
          <w:iCs w:val="0"/>
          <w:noProof/>
          <w:color w:val="01A0E9"/>
          <w:sz w:val="16"/>
          <w:szCs w:val="24"/>
        </w:rPr>
        <w:t>4</w:t>
      </w:r>
      <w:r w:rsidRPr="00D738E2">
        <w:rPr>
          <w:i w:val="0"/>
          <w:iCs w:val="0"/>
          <w:color w:val="01A0E9"/>
          <w:sz w:val="16"/>
          <w:szCs w:val="24"/>
        </w:rPr>
        <w:fldChar w:fldCharType="end"/>
      </w:r>
      <w:bookmarkEnd w:id="4"/>
      <w:r w:rsidRPr="00D738E2">
        <w:rPr>
          <w:i w:val="0"/>
          <w:iCs w:val="0"/>
          <w:color w:val="01A0E9"/>
          <w:sz w:val="16"/>
          <w:szCs w:val="24"/>
        </w:rPr>
        <w:t>. Magnetic Field generated in MRF</w:t>
      </w:r>
    </w:p>
    <w:p w14:paraId="0275AAD5" w14:textId="096B7BD7" w:rsidR="000E64D1" w:rsidRPr="00D738E2" w:rsidRDefault="00630186" w:rsidP="00DF39CD">
      <w:r w:rsidRPr="00D738E2">
        <w:t xml:space="preserve">The simulated setup can be assumed to achieve the target mean magnetization in the fluid of </w:t>
      </w:r>
      <m:oMath>
        <m:r>
          <w:rPr>
            <w:rFonts w:ascii="Cambria Math" w:hAnsi="Cambria Math"/>
          </w:rPr>
          <m:t>10000 A/m</m:t>
        </m:r>
      </m:oMath>
      <w:r w:rsidRPr="00D738E2">
        <w:t>.</w:t>
      </w:r>
      <w:r w:rsidR="000E64D1" w:rsidRPr="00D738E2">
        <w:t xml:space="preserve"> The average magnetization target was predetermined as a function of the “saturation” point of the MR fluid, beyond which an increase in the magnetic field passing through it does not result in changes in its viscosity.</w:t>
      </w:r>
    </w:p>
    <w:p w14:paraId="392F4B64" w14:textId="7483F073" w:rsidR="00216EC3" w:rsidRPr="00D738E2" w:rsidRDefault="006958A2" w:rsidP="007A1B8F">
      <w:r w:rsidRPr="00D738E2">
        <w:t xml:space="preserve">An additional design phase of ZEDS was done </w:t>
      </w:r>
      <w:r w:rsidR="00A02F6D" w:rsidRPr="00D738E2">
        <w:t>using</w:t>
      </w:r>
      <w:r w:rsidRPr="00D738E2">
        <w:t xml:space="preserve"> </w:t>
      </w:r>
      <w:proofErr w:type="spellStart"/>
      <w:r w:rsidRPr="00D738E2">
        <w:t>Particleworks</w:t>
      </w:r>
      <w:proofErr w:type="spellEnd"/>
      <w:r w:rsidRPr="00D738E2">
        <w:t xml:space="preserve"> software. Through this, an initial </w:t>
      </w:r>
      <w:r w:rsidR="00566E63" w:rsidRPr="00D738E2">
        <w:t xml:space="preserve">fluid-dynamic </w:t>
      </w:r>
      <w:r w:rsidRPr="00D738E2">
        <w:t>analysis was done to calculate the torque that can be developed by the MRF as a function of its viscosity, which varies with the magnetic field passing through it.</w:t>
      </w:r>
      <w:r w:rsidR="006645DE" w:rsidRPr="00D738E2">
        <w:t xml:space="preserve"> </w:t>
      </w:r>
      <w:r w:rsidR="00731970" w:rsidRPr="00D738E2">
        <w:t>In</w:t>
      </w:r>
      <w:r w:rsidR="00216EC3" w:rsidRPr="00D738E2">
        <w:t xml:space="preserve"> </w:t>
      </w:r>
      <w:r w:rsidR="00216EC3" w:rsidRPr="00D738E2">
        <w:fldChar w:fldCharType="begin"/>
      </w:r>
      <w:r w:rsidR="00BC5114" w:rsidRPr="00D738E2">
        <w:instrText xml:space="preserve"> ADDIN ZOTERO_ITEM CSL_CITATION {"citationID":"u0iqxheB","properties":{"formattedCitation":"[13]","plainCitation":"[13]","noteIndex":0},"citationItems":[{"id":48,"uris":["http://zotero.org/users/local/X2332Sjx/items/VRJTS4AD"],"itemData":{"id":48,"type":"article-journal","abstract":"Magneto-Rheological Fluid (MRF) started to be used for industrial applications in the last 20 years, and, from that moment on, innovative uses have been evaluated for different applications to exploit its characteristic of changing yield stress as a function of the magnetic field applied. The interest of studying the fluid-dynamic behavior of the material and the different ways the fluid could be magnetized, bringing to anisotropy in its performance has led to looking for innovative simulation strategies and approach, for obtaining a more realistic result. The paper proposes an Electro-Thermal equivalence for performing a mapping of the Magneto-Rheological Fluid put in a gap. The model, developed with the software Particle Woks, allows to visualize the effects of a non-uniform magnetization around the fluid and how much this affects the global performance of the application. The model also allows other simulations to analyze more realistic situations as having air bubbles inside the fluid and how much that affects the final global performance. The model proposed has been applied to an innovative MRF based Zero-Emissions Braking System and the output to be evaluated is the peak braking torque available at the system once the magnetization is reached. The goal is to obtain a consistent Electro-Thermal Validation of the solution developed and the braking torque being compliant with a traditional disc brake.","container-title":"2023 IEEE Vehicle Power and Propulsion Conference, VPPC 2023","DOI":"10.1109/VPPC60535.2023.10403204","title":"MPS Analysis of Magneto-Rheological Fluid for a Braking System Application","author":[{"family":"Imberti","given":"Giovanni"},{"family":"Carvalho Pinheiro","given":"Henrique","non-dropping-particle":"de"},{"family":"Carello","given":"Massimiliana"}],"issued":{"date-parts":[["2023",10,24]]}}}],"schema":"https://github.com/citation-style-language/schema/raw/master/csl-citation.json"} </w:instrText>
      </w:r>
      <w:r w:rsidR="00216EC3" w:rsidRPr="00D738E2">
        <w:fldChar w:fldCharType="separate"/>
      </w:r>
      <w:r w:rsidR="00BC5114" w:rsidRPr="00D738E2">
        <w:t>[13]</w:t>
      </w:r>
      <w:r w:rsidR="00216EC3" w:rsidRPr="00D738E2">
        <w:fldChar w:fldCharType="end"/>
      </w:r>
      <w:r w:rsidR="00731970" w:rsidRPr="00D738E2">
        <w:t xml:space="preserve"> a method with </w:t>
      </w:r>
      <w:r w:rsidR="00086838" w:rsidRPr="00D738E2">
        <w:t xml:space="preserve">an Electro-Thermal equivalence </w:t>
      </w:r>
      <w:r w:rsidR="00BA2ADB" w:rsidRPr="00D738E2">
        <w:t xml:space="preserve">for performing a mapping of the Magneto-Rheological Fluid </w:t>
      </w:r>
      <w:r w:rsidR="005A2233" w:rsidRPr="00D738E2">
        <w:t>put in a gap</w:t>
      </w:r>
      <w:r w:rsidR="00686E4A" w:rsidRPr="00D738E2">
        <w:t xml:space="preserve"> is proposed</w:t>
      </w:r>
      <w:r w:rsidR="005A2233" w:rsidRPr="00D738E2">
        <w:t>.</w:t>
      </w:r>
    </w:p>
    <w:p w14:paraId="151E04DD" w14:textId="77777777" w:rsidR="003E3EC6" w:rsidRPr="00D738E2" w:rsidRDefault="00D95E23" w:rsidP="007A1B8F">
      <w:r w:rsidRPr="00D738E2">
        <w:t xml:space="preserve">The </w:t>
      </w:r>
      <w:r w:rsidR="00A16406" w:rsidRPr="00D738E2">
        <w:t>performed</w:t>
      </w:r>
      <w:r w:rsidRPr="00D738E2">
        <w:t xml:space="preserve"> procedure </w:t>
      </w:r>
      <w:r w:rsidR="0053389F" w:rsidRPr="00D738E2">
        <w:t xml:space="preserve">was an </w:t>
      </w:r>
      <w:r w:rsidR="003E3EC6" w:rsidRPr="00D738E2">
        <w:t>anisotropic analysis, following the steps:</w:t>
      </w:r>
    </w:p>
    <w:p w14:paraId="488D8411" w14:textId="70F5747D" w:rsidR="00D06740" w:rsidRPr="00D738E2" w:rsidRDefault="005C4369" w:rsidP="003E3EC6">
      <w:pPr>
        <w:pStyle w:val="ListParagraph"/>
        <w:numPr>
          <w:ilvl w:val="0"/>
          <w:numId w:val="9"/>
        </w:numPr>
      </w:pPr>
      <w:r w:rsidRPr="00D738E2">
        <w:t xml:space="preserve">Definition of the </w:t>
      </w:r>
      <w:r w:rsidR="00D95E23" w:rsidRPr="00D738E2">
        <w:t>simplified geometric</w:t>
      </w:r>
      <w:r w:rsidRPr="00D738E2">
        <w:t>al</w:t>
      </w:r>
      <w:r w:rsidR="00D95E23" w:rsidRPr="00D738E2">
        <w:t xml:space="preserve"> model of ZEDS adapted to the simulative needs of </w:t>
      </w:r>
      <w:proofErr w:type="spellStart"/>
      <w:r w:rsidR="00D95E23" w:rsidRPr="00D738E2">
        <w:t>Particleworks</w:t>
      </w:r>
      <w:proofErr w:type="spellEnd"/>
      <w:r w:rsidR="00D95E23" w:rsidRPr="00D738E2">
        <w:t xml:space="preserve"> software</w:t>
      </w:r>
      <w:r w:rsidR="00686E4A" w:rsidRPr="00D738E2">
        <w:t>.</w:t>
      </w:r>
    </w:p>
    <w:p w14:paraId="65C25869" w14:textId="1382CB29" w:rsidR="00594A4C" w:rsidRPr="00D738E2" w:rsidRDefault="00D06740" w:rsidP="003E3EC6">
      <w:pPr>
        <w:pStyle w:val="ListParagraph"/>
        <w:numPr>
          <w:ilvl w:val="0"/>
          <w:numId w:val="9"/>
        </w:numPr>
      </w:pPr>
      <w:r w:rsidRPr="00D738E2">
        <w:t>Development of the Electro-Thermal equivalence</w:t>
      </w:r>
      <w:r w:rsidR="00AC3DF6" w:rsidRPr="00D738E2">
        <w:t xml:space="preserve">, </w:t>
      </w:r>
      <w:r w:rsidR="00875EA8" w:rsidRPr="00D738E2">
        <w:t xml:space="preserve">with the definition of an equivalent kinematic viscosity </w:t>
      </w:r>
      <w:r w:rsidR="00BD6F0B" w:rsidRPr="00D738E2">
        <w:t xml:space="preserve">variable with the temperature, which represents </w:t>
      </w:r>
      <w:r w:rsidR="00E85B7C" w:rsidRPr="00D738E2">
        <w:t xml:space="preserve">the magnetic field </w:t>
      </w:r>
      <w:r w:rsidR="00594A4C" w:rsidRPr="00D738E2">
        <w:t>generated in the MRF</w:t>
      </w:r>
      <w:r w:rsidR="00686E4A" w:rsidRPr="00D738E2">
        <w:t>.</w:t>
      </w:r>
    </w:p>
    <w:p w14:paraId="769A568C" w14:textId="1BB89F2A" w:rsidR="00D95E23" w:rsidRPr="00D738E2" w:rsidRDefault="008E76FB" w:rsidP="003E3EC6">
      <w:pPr>
        <w:pStyle w:val="ListParagraph"/>
        <w:numPr>
          <w:ilvl w:val="0"/>
          <w:numId w:val="9"/>
        </w:numPr>
      </w:pPr>
      <w:r w:rsidRPr="00D738E2">
        <w:t xml:space="preserve">Validation of the Electro-Thermal Equivalence </w:t>
      </w:r>
      <w:r w:rsidR="00576D1E" w:rsidRPr="00D738E2">
        <w:t xml:space="preserve">with a defined </w:t>
      </w:r>
      <w:r w:rsidR="00FE65BA" w:rsidRPr="00D738E2">
        <w:t xml:space="preserve">CFD </w:t>
      </w:r>
      <w:r w:rsidR="00FB2895" w:rsidRPr="00D738E2">
        <w:t>M</w:t>
      </w:r>
      <w:r w:rsidR="00576D1E" w:rsidRPr="00D738E2">
        <w:t>odel</w:t>
      </w:r>
      <w:r w:rsidR="00686E4A" w:rsidRPr="00D738E2">
        <w:t>.</w:t>
      </w:r>
    </w:p>
    <w:p w14:paraId="50169A69" w14:textId="14BEDBBD" w:rsidR="003E06D7" w:rsidRPr="00D738E2" w:rsidRDefault="003E06D7" w:rsidP="002E4FD1">
      <w:pPr>
        <w:pStyle w:val="ListParagraph"/>
        <w:numPr>
          <w:ilvl w:val="0"/>
          <w:numId w:val="9"/>
        </w:numPr>
      </w:pPr>
      <w:r w:rsidRPr="00D738E2">
        <w:t>Analysis of a non-uniformly magnetized fluid</w:t>
      </w:r>
      <w:r w:rsidR="002E4FD1" w:rsidRPr="00D738E2">
        <w:t xml:space="preserve"> and understanding </w:t>
      </w:r>
      <w:r w:rsidR="007D3398" w:rsidRPr="00D738E2">
        <w:t>of the effects of a non-ideal magnetization</w:t>
      </w:r>
      <w:r w:rsidR="00686E4A" w:rsidRPr="00D738E2">
        <w:t>.</w:t>
      </w:r>
    </w:p>
    <w:p w14:paraId="01987BCC" w14:textId="62A9711B" w:rsidR="00E9116B" w:rsidRPr="00D738E2" w:rsidRDefault="00FF751E" w:rsidP="00FF751E">
      <w:r w:rsidRPr="00D738E2">
        <w:t xml:space="preserve">The </w:t>
      </w:r>
      <w:r w:rsidR="00686E4A" w:rsidRPr="00D738E2">
        <w:t xml:space="preserve">results obtained by </w:t>
      </w:r>
      <w:r w:rsidR="00686E4A" w:rsidRPr="00D738E2">
        <w:fldChar w:fldCharType="begin"/>
      </w:r>
      <w:r w:rsidR="00686E4A" w:rsidRPr="00D738E2">
        <w:instrText xml:space="preserve"> ADDIN ZOTERO_ITEM CSL_CITATION {"citationID":"u0iqxheB","properties":{"formattedCitation":"[13]","plainCitation":"[13]","noteIndex":0},"citationItems":[{"id":48,"uris":["http://zotero.org/users/local/X2332Sjx/items/VRJTS4AD"],"itemData":{"id":48,"type":"article-journal","abstract":"Magneto-Rheological Fluid (MRF) started to be used for industrial applications in the last 20 years, and, from that moment on, innovative uses have been evaluated for different applications to exploit its characteristic of changing yield stress as a function of the magnetic field applied. The interest of studying the fluid-dynamic behavior of the material and the different ways the fluid could be magnetized, bringing to anisotropy in its performance has led to looking for innovative simulation strategies and approach, for obtaining a more realistic result. The paper proposes an Electro-Thermal equivalence for performing a mapping of the Magneto-Rheological Fluid put in a gap. The model, developed with the software Particle Woks, allows to visualize the effects of a non-uniform magnetization around the fluid and how much this affects the global performance of the application. The model also allows other simulations to analyze more realistic situations as having air bubbles inside the fluid and how much that affects the final global performance. The model proposed has been applied to an innovative MRF based Zero-Emissions Braking System and the output to be evaluated is the peak braking torque available at the system once the magnetization is reached. The goal is to obtain a consistent Electro-Thermal Validation of the solution developed and the braking torque being compliant with a traditional disc brake.","container-title":"2023 IEEE Vehicle Power and Propulsion Conference, VPPC 2023","DOI":"10.1109/VPPC60535.2023.10403204","title":"MPS Analysis of Magneto-Rheological Fluid for a Braking System Application","author":[{"family":"Imberti","given":"Giovanni"},{"family":"Carvalho Pinheiro","given":"Henrique","non-dropping-particle":"de"},{"family":"Carello","given":"Massimiliana"}],"issued":{"date-parts":[["2023",10,24]]}}}],"schema":"https://github.com/citation-style-language/schema/raw/master/csl-citation.json"} </w:instrText>
      </w:r>
      <w:r w:rsidR="00686E4A" w:rsidRPr="00D738E2">
        <w:fldChar w:fldCharType="separate"/>
      </w:r>
      <w:r w:rsidR="00686E4A" w:rsidRPr="00D738E2">
        <w:t>[13]</w:t>
      </w:r>
      <w:r w:rsidR="00686E4A" w:rsidRPr="00D738E2">
        <w:fldChar w:fldCharType="end"/>
      </w:r>
      <w:r w:rsidR="00686E4A" w:rsidRPr="00D738E2">
        <w:t xml:space="preserve"> </w:t>
      </w:r>
      <w:r w:rsidR="009A6B1F" w:rsidRPr="00D738E2">
        <w:t xml:space="preserve">are comparable </w:t>
      </w:r>
      <w:r w:rsidR="00D042DA" w:rsidRPr="00D738E2">
        <w:t>to the ones obtained using a CFD analysis</w:t>
      </w:r>
      <w:r w:rsidR="00AB14A2" w:rsidRPr="00D738E2">
        <w:t xml:space="preserve"> (</w:t>
      </w:r>
      <w:r w:rsidR="00AB14A2" w:rsidRPr="00D738E2">
        <w:fldChar w:fldCharType="begin"/>
      </w:r>
      <w:r w:rsidR="00AB14A2" w:rsidRPr="00D738E2">
        <w:instrText xml:space="preserve"> REF _Ref179213363 \h  \* MERGEFORMAT </w:instrText>
      </w:r>
      <w:r w:rsidR="00AB14A2" w:rsidRPr="00D738E2">
        <w:fldChar w:fldCharType="separate"/>
      </w:r>
      <w:r w:rsidR="0044308B" w:rsidRPr="00D738E2">
        <w:t>Figure 5</w:t>
      </w:r>
      <w:r w:rsidR="00AB14A2" w:rsidRPr="00D738E2">
        <w:fldChar w:fldCharType="end"/>
      </w:r>
      <w:r w:rsidR="00AB14A2" w:rsidRPr="00D738E2">
        <w:t>)</w:t>
      </w:r>
      <w:r w:rsidR="00E9116B" w:rsidRPr="00D738E2">
        <w:t>.</w:t>
      </w:r>
    </w:p>
    <w:p w14:paraId="16CBBE1E" w14:textId="77777777" w:rsidR="00CE3ECF" w:rsidRPr="00D738E2" w:rsidRDefault="00E9116B" w:rsidP="00CE3ECF">
      <w:pPr>
        <w:keepNext/>
        <w:jc w:val="center"/>
      </w:pPr>
      <w:r w:rsidRPr="00D738E2">
        <w:rPr>
          <w:noProof/>
        </w:rPr>
        <w:drawing>
          <wp:inline distT="0" distB="0" distL="0" distR="0" wp14:anchorId="06E3B2BD" wp14:editId="1F35C4CD">
            <wp:extent cx="2176608" cy="1039935"/>
            <wp:effectExtent l="0" t="0" r="0" b="0"/>
            <wp:docPr id="1725047337" name="Immagin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2189155" cy="1045930"/>
                    </a:xfrm>
                    <a:prstGeom prst="rect">
                      <a:avLst/>
                    </a:prstGeom>
                    <a:noFill/>
                    <a:ln>
                      <a:noFill/>
                    </a:ln>
                  </pic:spPr>
                </pic:pic>
              </a:graphicData>
            </a:graphic>
          </wp:inline>
        </w:drawing>
      </w:r>
    </w:p>
    <w:p w14:paraId="3808B753" w14:textId="6DD1E16C" w:rsidR="00E9116B" w:rsidRPr="00D738E2" w:rsidRDefault="00CE3ECF" w:rsidP="00CE3ECF">
      <w:pPr>
        <w:pStyle w:val="Caption"/>
        <w:jc w:val="center"/>
        <w:rPr>
          <w:i w:val="0"/>
          <w:iCs w:val="0"/>
          <w:color w:val="01A0E9"/>
          <w:sz w:val="16"/>
          <w:szCs w:val="24"/>
        </w:rPr>
      </w:pPr>
      <w:bookmarkStart w:id="5" w:name="_Ref179213363"/>
      <w:r w:rsidRPr="00D738E2">
        <w:rPr>
          <w:i w:val="0"/>
          <w:iCs w:val="0"/>
          <w:color w:val="01A0E9"/>
          <w:sz w:val="16"/>
          <w:szCs w:val="24"/>
        </w:rPr>
        <w:t xml:space="preserve">Figure </w:t>
      </w:r>
      <w:r w:rsidRPr="00D738E2">
        <w:rPr>
          <w:i w:val="0"/>
          <w:iCs w:val="0"/>
          <w:color w:val="01A0E9"/>
          <w:sz w:val="16"/>
          <w:szCs w:val="24"/>
        </w:rPr>
        <w:fldChar w:fldCharType="begin"/>
      </w:r>
      <w:r w:rsidRPr="00D738E2">
        <w:rPr>
          <w:i w:val="0"/>
          <w:iCs w:val="0"/>
          <w:color w:val="01A0E9"/>
          <w:sz w:val="16"/>
          <w:szCs w:val="24"/>
        </w:rPr>
        <w:instrText xml:space="preserve"> SEQ Figure \* ARABIC </w:instrText>
      </w:r>
      <w:r w:rsidRPr="00D738E2">
        <w:rPr>
          <w:i w:val="0"/>
          <w:iCs w:val="0"/>
          <w:color w:val="01A0E9"/>
          <w:sz w:val="16"/>
          <w:szCs w:val="24"/>
        </w:rPr>
        <w:fldChar w:fldCharType="separate"/>
      </w:r>
      <w:r w:rsidR="0044308B" w:rsidRPr="00D738E2">
        <w:rPr>
          <w:i w:val="0"/>
          <w:iCs w:val="0"/>
          <w:noProof/>
          <w:color w:val="01A0E9"/>
          <w:sz w:val="16"/>
          <w:szCs w:val="24"/>
        </w:rPr>
        <w:t>5</w:t>
      </w:r>
      <w:r w:rsidRPr="00D738E2">
        <w:rPr>
          <w:i w:val="0"/>
          <w:iCs w:val="0"/>
          <w:color w:val="01A0E9"/>
          <w:sz w:val="16"/>
          <w:szCs w:val="24"/>
        </w:rPr>
        <w:fldChar w:fldCharType="end"/>
      </w:r>
      <w:bookmarkEnd w:id="5"/>
      <w:r w:rsidRPr="00D738E2">
        <w:rPr>
          <w:i w:val="0"/>
          <w:iCs w:val="0"/>
          <w:color w:val="01A0E9"/>
          <w:sz w:val="16"/>
          <w:szCs w:val="24"/>
        </w:rPr>
        <w:t>. Fluid Magnetization vs</w:t>
      </w:r>
      <w:r w:rsidR="00686E4A" w:rsidRPr="00D738E2">
        <w:rPr>
          <w:i w:val="0"/>
          <w:iCs w:val="0"/>
          <w:color w:val="01A0E9"/>
          <w:sz w:val="16"/>
          <w:szCs w:val="24"/>
        </w:rPr>
        <w:t>.</w:t>
      </w:r>
      <w:r w:rsidRPr="00D738E2">
        <w:rPr>
          <w:i w:val="0"/>
          <w:iCs w:val="0"/>
          <w:color w:val="01A0E9"/>
          <w:sz w:val="16"/>
          <w:szCs w:val="24"/>
        </w:rPr>
        <w:t xml:space="preserve"> Temperature through MPS </w:t>
      </w:r>
      <w:r w:rsidRPr="00D738E2">
        <w:rPr>
          <w:i w:val="0"/>
          <w:iCs w:val="0"/>
          <w:color w:val="01A0E9"/>
          <w:sz w:val="16"/>
          <w:szCs w:val="24"/>
        </w:rPr>
        <w:fldChar w:fldCharType="begin"/>
      </w:r>
      <w:r w:rsidR="00BC5114" w:rsidRPr="00D738E2">
        <w:rPr>
          <w:i w:val="0"/>
          <w:iCs w:val="0"/>
          <w:color w:val="01A0E9"/>
          <w:sz w:val="16"/>
          <w:szCs w:val="24"/>
        </w:rPr>
        <w:instrText xml:space="preserve"> ADDIN ZOTERO_ITEM CSL_CITATION {"citationID":"ISpaopsu","properties":{"formattedCitation":"[13]","plainCitation":"[13]","noteIndex":0},"citationItems":[{"id":48,"uris":["http://zotero.org/users/local/X2332Sjx/items/VRJTS4AD"],"itemData":{"id":48,"type":"article-journal","abstract":"Magneto-Rheological Fluid (MRF) started to be used for industrial applications in the last 20 years, and, from that moment on, innovative uses have been evaluated for different applications to exploit its characteristic of changing yield stress as a function of the magnetic field applied. The interest of studying the fluid-dynamic behavior of the material and the different ways the fluid could be magnetized, bringing to anisotropy in its performance has led to looking for innovative simulation strategies and approach, for obtaining a more realistic result. The paper proposes an Electro-Thermal equivalence for performing a mapping of the Magneto-Rheological Fluid put in a gap. The model, developed with the software Particle Woks, allows to visualize the effects of a non-uniform magnetization around the fluid and how much this affects the global performance of the application. The model also allows other simulations to analyze more realistic situations as having air bubbles inside the fluid and how much that affects the final global performance. The model proposed has been applied to an innovative MRF based Zero-Emissions Braking System and the output to be evaluated is the peak braking torque available at the system once the magnetization is reached. The goal is to obtain a consistent Electro-Thermal Validation of the solution developed and the braking torque being compliant with a traditional disc brake.","container-title":"2023 IEEE Vehicle Power and Propulsion Conference, VPPC 2023","DOI":"10.1109/VPPC60535.2023.10403204","title":"MPS Analysis of Magneto-Rheological Fluid for a Braking System Application","author":[{"family":"Imberti","given":"Giovanni"},{"family":"Carvalho Pinheiro","given":"Henrique","non-dropping-particle":"de"},{"family":"Carello","given":"Massimiliana"}],"issued":{"date-parts":[["2023",10,24]]}}}],"schema":"https://github.com/citation-style-language/schema/raw/master/csl-citation.json"} </w:instrText>
      </w:r>
      <w:r w:rsidRPr="00D738E2">
        <w:rPr>
          <w:i w:val="0"/>
          <w:iCs w:val="0"/>
          <w:color w:val="01A0E9"/>
          <w:sz w:val="16"/>
          <w:szCs w:val="24"/>
        </w:rPr>
        <w:fldChar w:fldCharType="separate"/>
      </w:r>
      <w:r w:rsidR="00BC5114" w:rsidRPr="00D738E2">
        <w:rPr>
          <w:i w:val="0"/>
          <w:iCs w:val="0"/>
          <w:color w:val="01A0E9"/>
          <w:sz w:val="16"/>
          <w:szCs w:val="24"/>
        </w:rPr>
        <w:t>[13]</w:t>
      </w:r>
      <w:r w:rsidRPr="00D738E2">
        <w:rPr>
          <w:i w:val="0"/>
          <w:iCs w:val="0"/>
          <w:color w:val="01A0E9"/>
          <w:sz w:val="16"/>
          <w:szCs w:val="24"/>
        </w:rPr>
        <w:fldChar w:fldCharType="end"/>
      </w:r>
    </w:p>
    <w:p w14:paraId="19C188CA" w14:textId="7C14D0D9" w:rsidR="00FF751E" w:rsidRPr="00D738E2" w:rsidRDefault="00E9116B" w:rsidP="00FF751E">
      <w:r w:rsidRPr="00D738E2">
        <w:t>I</w:t>
      </w:r>
      <w:r w:rsidR="008354FC" w:rsidRPr="00D738E2">
        <w:t xml:space="preserve">n particular, this method </w:t>
      </w:r>
      <w:r w:rsidR="00CD15F8" w:rsidRPr="00D738E2">
        <w:t xml:space="preserve">allows to perform analysis on </w:t>
      </w:r>
      <w:r w:rsidR="00C67703" w:rsidRPr="00D738E2">
        <w:t>the effect of a not fully magnetized MRF</w:t>
      </w:r>
      <w:r w:rsidR="00D9351A" w:rsidRPr="00D738E2">
        <w:t xml:space="preserve">, </w:t>
      </w:r>
      <w:r w:rsidR="00793CE3" w:rsidRPr="00D738E2">
        <w:t xml:space="preserve">but there are important issues </w:t>
      </w:r>
      <w:r w:rsidR="007D0D00" w:rsidRPr="00D738E2">
        <w:t>with the temperature scale to be controlled</w:t>
      </w:r>
      <w:r w:rsidR="00E03AD3" w:rsidRPr="00D738E2">
        <w:t>, the thermal conductivity of the wall</w:t>
      </w:r>
      <w:r w:rsidR="007F4B58" w:rsidRPr="00D738E2">
        <w:t xml:space="preserve"> and even </w:t>
      </w:r>
      <w:r w:rsidR="00EB5F66" w:rsidRPr="00D738E2">
        <w:t xml:space="preserve">with the need to determine a more precise mapping </w:t>
      </w:r>
      <w:r w:rsidR="004252EE" w:rsidRPr="00D738E2">
        <w:t xml:space="preserve">of the fluid for obtaining a temperature around the fluid as similar as </w:t>
      </w:r>
      <w:r w:rsidR="0008054C" w:rsidRPr="00D738E2">
        <w:t>possible to the one defined during the Electro-Magnetic Simulations.</w:t>
      </w:r>
    </w:p>
    <w:p w14:paraId="7A5F4CD2" w14:textId="5848BAB8" w:rsidR="000A0E52" w:rsidRPr="00D738E2" w:rsidRDefault="00873651" w:rsidP="00FF751E">
      <w:r w:rsidRPr="00D738E2">
        <w:t xml:space="preserve">Starting from the </w:t>
      </w:r>
      <w:r w:rsidR="00686E4A" w:rsidRPr="00D738E2">
        <w:t>research made in</w:t>
      </w:r>
      <w:r w:rsidRPr="00D738E2">
        <w:t xml:space="preserve"> </w:t>
      </w:r>
      <w:r w:rsidR="00725AEA" w:rsidRPr="00D738E2">
        <w:fldChar w:fldCharType="begin"/>
      </w:r>
      <w:r w:rsidR="00506484" w:rsidRPr="00D738E2">
        <w:instrText xml:space="preserve"> ADDIN ZOTERO_ITEM CSL_CITATION {"citationID":"AmsBS65d","properties":{"formattedCitation":"[13], [14]","plainCitation":"[13], [14]","dontUpdate":true,"noteIndex":0},"citationItems":[{"id":2,"uris":["http://zotero.org/users/local/X2332Sjx/items/V93L7LNT"],"itemData":{"id":2,"type":"article-journal","abstract":"The paper presents a 1D model of the hydrogen-powered vehicle IDRAkronos to optimize fuel performance but also to predict the behaviour in real road conditions. The most important vehicle parts have been developed: the vehicle dynamics, the track properties, the race strategy, the electric motor, the fuel cell, the supercapacitors, the DC-DC converter, and energy management. The model simulates different operative conditions and works as a predictive model to identify a racing strategy that ensures the lowest possible fuel consumption. The goal is to perform an optimization of the model through the implementation of a coast-down curve derived from experimental track tests; and, moreover, by correcting the characterization of the DC-DC converter that handles the energy exchange between the fuel cell and the supercaps. These corrections allow for reducing the gap between the simulated and the measured data on the track, so that the reliability of the model is increased, and it can be exploited for the identification of the most convenient race strategy for energy consumption. In fact, the simulation results, in terms of hydrogen consumption, compared with the results obtained on the track during the competition, show a considerable match establishing that the 1D model could be a valid method to study the correct vehicle race set-up.","container-title":"EEEIC 2023","DOI":"10.1109/EEEIC/ICPSEurope57605.2023.10194634","license":"All rights reserved","title":"1D control model of a hydrogen-powered vehicle for race strategy optimization","author":[{"family":"Tempone","given":"Giuseppe Pio"},{"family":"De Carlo","given":"Matteo"},{"family":"Carello","given":"Massimiliana"}],"issued":{"date-parts":[["2023",6]]}}},{"id":3,"uris":["http://zotero.org/users/local/X2332Sjx/items/IVM8N3GC"],"itemData":{"id":3,"type":"article-journal","abstract":"The dynamic model is built in Siemens Simcenter Amesim platform and simulates the performances on track of JUNO, a low energy demanding Urban Concept vehicle to take part in the Shell Eco-Marathon competition, in which the goal is to achieve the lowest fuel consumption in covering some laps of a racetrack, with limitations on the maximum race time.\nThe model starts with the longitudinal dynamics, analysing all the factors that characterize the vehicle’s forward resistance, like aerodynamic forces, altimetry changes and rolling resistance.\nTo improve the correlation between simulation and track performances, the model has been updated with the implementation of a Single-Track Model, including vehicle rotation around its roll axis, and a 3D representation of the racetrack, with an automatic trajectory following control implemented. This is crucial to properly characterise JUNO’s lateral dynamics, which cannot be neglected in simulating its performances on track.\nAnalysis of suspension geometry, vehicle mass distribution and tire characteristics are made to properly define the parameters of this model, which is used to prepare the optimal race strategy.\nThe model is validated by analysis of performance data obtained by the properly made telemetry system during the 2023 competition, and it predicts with good accuracy the fuel consumption obtained.","container-title":"SAE WCX 2024 (paper accepted)","license":"All rights reserved","title":"3DOF Vehicle Dynamics Model for Fuel Consumption Estimation","author":[{"family":"De Carlo","given":"Matteo"},{"family":"Tempone","given":"Giuseppe Pio"},{"family":"Dragone","given":"Paolo"},{"family":"Carello","given":"Massimiliana"}],"issued":{"date-parts":[["2024"]]}}}],"schema":"https://github.com/citation-style-language/schema/raw/master/csl-citation.json"} </w:instrText>
      </w:r>
      <w:r w:rsidR="00725AEA" w:rsidRPr="00D738E2">
        <w:fldChar w:fldCharType="separate"/>
      </w:r>
      <w:r w:rsidR="00725AEA" w:rsidRPr="00D738E2">
        <w:t>[13] a</w:t>
      </w:r>
      <w:r w:rsidR="00556595" w:rsidRPr="00D738E2">
        <w:t xml:space="preserve">nd </w:t>
      </w:r>
      <w:r w:rsidR="00725AEA" w:rsidRPr="00D738E2">
        <w:t>[14]</w:t>
      </w:r>
      <w:r w:rsidR="00725AEA" w:rsidRPr="00D738E2">
        <w:fldChar w:fldCharType="end"/>
      </w:r>
      <w:r w:rsidR="00D47944" w:rsidRPr="00D738E2">
        <w:t xml:space="preserve"> further design phase was conducted through a performance analysis obtained by simulations using a model created on </w:t>
      </w:r>
      <w:proofErr w:type="spellStart"/>
      <w:r w:rsidR="00D47944" w:rsidRPr="00D738E2">
        <w:t>Matlab</w:t>
      </w:r>
      <w:proofErr w:type="spellEnd"/>
      <w:r w:rsidR="00D47944" w:rsidRPr="00D738E2">
        <w:t xml:space="preserve"> Simulink</w:t>
      </w:r>
      <w:r w:rsidR="006A1C63" w:rsidRPr="00D738E2">
        <w:t xml:space="preserve"> </w:t>
      </w:r>
      <w:r w:rsidR="00AA1E69" w:rsidRPr="00D738E2">
        <w:fldChar w:fldCharType="begin"/>
      </w:r>
      <w:r w:rsidR="00BC5114" w:rsidRPr="00D738E2">
        <w:instrText xml:space="preserve"> ADDIN ZOTERO_ITEM CSL_CITATION {"citationID":"7ydLDO3a","properties":{"formattedCitation":"[16]","plainCitation":"[16]","noteIndex":0},"citationItems":[{"id":1,"uris":["http://zotero.org/users/local/X2332Sjx/items/I85TZ8W5"],"itemData":{"id":1,"type":"article-journal","abstract":"This paper presents the analysis of an innovative braking system as an alternative and environmentally friendly solution to traditional automotive friction brakes. The idea arose from the need to eliminate emissions from the braking system of an electric vehicle: traditional brakes, in fact, produce dust emissions due to the wear of the pads. The innovative solution, called Zero-Emissions Driving System (ZEDS), is a system composed of an electric motor (in-wheel motor) and an innovative brake. The latter has a geometry such that it houses MagnetoRheological Fluid (MRF) inside it, which can change its viscous properties according to the magnetic field passing through it. It is thus an electro-actuated brake, capable of generating a magnetic field passing through the fluid and developing braking torque.\nA performance analysis obtained by a simulation model built on Matlab Simulink is proposed. The model is able to simulate the transient 1D motion of an electric vehicle equipped with four wheels, each having a ZEDS mounted. It has the ability to simulate a road test, supervise the behavior of the vehicle, monitoring parameters such as the State of charge (SoC) of the battery, the current used by the vehicle's battery, speed, drive torque and the decoupling between the regenerative braking torque and the Magneto-Rheological brakes torque.\nThe primary goal of the model is to verify the capability of the braking system to develop a sufficiently high torque to satisfy safety standards and regulation requests. The study creates also a starting point for thermal analysis of the system.","container-title":"SAE WCX 2024 (paper accepted)","license":"All rights reserved","title":"Innovative Zero-Emissions Braking System: performance analysis through a Transient Braking Model","author":[{"family":"Tempone","given":"Giuseppe Pio"},{"family":"Imberti","given":"Giovanni"},{"family":"Carvalho Pinheiro","given":"Henrique","non-dropping-particle":"de"},{"family":"Carello","given":"Massimiliana"}],"issued":{"date-parts":[["2024"]]}}}],"schema":"https://github.com/citation-style-language/schema/raw/master/csl-citation.json"} </w:instrText>
      </w:r>
      <w:r w:rsidR="00AA1E69" w:rsidRPr="00D738E2">
        <w:fldChar w:fldCharType="separate"/>
      </w:r>
      <w:r w:rsidR="00BC5114" w:rsidRPr="00D738E2">
        <w:t>[16]</w:t>
      </w:r>
      <w:r w:rsidR="00AA1E69" w:rsidRPr="00D738E2">
        <w:fldChar w:fldCharType="end"/>
      </w:r>
      <w:r w:rsidR="00D47944" w:rsidRPr="00D738E2">
        <w:t xml:space="preserve">, with the aim of verifying the ZEDS system's ability to develop braking torques high enough to guarantee safety standards and regulation requests. The braking torques in the Simulink model were calculated by exploiting equations obtained from </w:t>
      </w:r>
      <w:r w:rsidR="00BE18B8" w:rsidRPr="00D738E2">
        <w:fldChar w:fldCharType="begin"/>
      </w:r>
      <w:r w:rsidR="00BC5114" w:rsidRPr="00D738E2">
        <w:instrText xml:space="preserve"> ADDIN ZOTERO_ITEM CSL_CITATION {"citationID":"m3Y2kppX","properties":{"formattedCitation":"[17]","plainCitation":"[17]","noteIndex":0},"citationItems":[{"id":50,"uris":["http://zotero.org/users/local/X2332Sjx/items/ZXVB7QNP"],"itemData":{"id":50,"type":"document","title":"Sviluppo di un Differenziale Semiattivo a Fluido Magnetoreologico","author":[{"family":"Terzo","given":""}],"issued":{"date-parts":[["2007"]]}}}],"schema":"https://github.com/citation-style-language/schema/raw/master/csl-citation.json"} </w:instrText>
      </w:r>
      <w:r w:rsidR="00BE18B8" w:rsidRPr="00D738E2">
        <w:fldChar w:fldCharType="separate"/>
      </w:r>
      <w:r w:rsidR="00BC5114" w:rsidRPr="00D738E2">
        <w:t>[17]</w:t>
      </w:r>
      <w:r w:rsidR="00BE18B8" w:rsidRPr="00D738E2">
        <w:fldChar w:fldCharType="end"/>
      </w:r>
      <w:r w:rsidR="00D47944" w:rsidRPr="00D738E2">
        <w:t>.</w:t>
      </w:r>
      <w:r w:rsidR="00361AD6" w:rsidRPr="00D738E2">
        <w:t xml:space="preserve"> </w:t>
      </w:r>
      <w:r w:rsidR="00465EA9" w:rsidRPr="00D738E2">
        <w:t xml:space="preserve">The model </w:t>
      </w:r>
      <w:proofErr w:type="gramStart"/>
      <w:r w:rsidR="00465EA9" w:rsidRPr="00D738E2">
        <w:t>is able to</w:t>
      </w:r>
      <w:proofErr w:type="gramEnd"/>
      <w:r w:rsidR="00465EA9" w:rsidRPr="00D738E2">
        <w:t xml:space="preserve"> simulate the transient 1D motion of an electric vehicle equipped with four wheels, each having a ZEDS mounted. It </w:t>
      </w:r>
      <w:proofErr w:type="gramStart"/>
      <w:r w:rsidR="00465EA9" w:rsidRPr="00D738E2">
        <w:t>has the ability to</w:t>
      </w:r>
      <w:proofErr w:type="gramEnd"/>
      <w:r w:rsidR="00465EA9" w:rsidRPr="00D738E2">
        <w:t xml:space="preserve"> simulate a road test, supervise the behavior of the vehicle, </w:t>
      </w:r>
      <w:proofErr w:type="gramStart"/>
      <w:r w:rsidR="00465EA9" w:rsidRPr="00D738E2">
        <w:t>monitoring</w:t>
      </w:r>
      <w:proofErr w:type="gramEnd"/>
      <w:r w:rsidR="00465EA9" w:rsidRPr="00D738E2">
        <w:t xml:space="preserve"> parameters such as the State of </w:t>
      </w:r>
      <w:r w:rsidR="002A37A7" w:rsidRPr="00D738E2">
        <w:t>C</w:t>
      </w:r>
      <w:r w:rsidR="00465EA9" w:rsidRPr="00D738E2">
        <w:t>harge (SoC) of the battery, the current used by the vehicle's battery, speed, drive torque and the decoupling between the regenerative braking torque and the M</w:t>
      </w:r>
      <w:r w:rsidR="00686E4A" w:rsidRPr="00D738E2">
        <w:t>RB</w:t>
      </w:r>
      <w:r w:rsidR="00465EA9" w:rsidRPr="00D738E2">
        <w:t xml:space="preserve"> torque. </w:t>
      </w:r>
    </w:p>
    <w:p w14:paraId="7D37837D" w14:textId="77777777" w:rsidR="00F86A01" w:rsidRPr="00D738E2" w:rsidRDefault="00F86A01" w:rsidP="00F86A01">
      <w:pPr>
        <w:keepNext/>
      </w:pPr>
      <w:r w:rsidRPr="00BD6470">
        <w:rPr>
          <w:noProof/>
          <w:lang w:eastAsia="it-IT"/>
        </w:rPr>
        <w:drawing>
          <wp:inline distT="0" distB="0" distL="0" distR="0" wp14:anchorId="597BD4E7" wp14:editId="2FAA4876">
            <wp:extent cx="3200400" cy="1360702"/>
            <wp:effectExtent l="0" t="0" r="0" b="0"/>
            <wp:docPr id="4" name="Immagine 9" descr="Immagine che contiene testo, schermata, diagramma&#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magine 9" descr="Immagine che contiene testo, schermata, diagramma&#10;&#10;Descrizione generata automaticamente"/>
                    <pic:cNvPicPr>
                      <a:picLocks noChangeAspect="1" noChangeArrowheads="1"/>
                    </pic:cNvPicPr>
                  </pic:nvPicPr>
                  <pic:blipFill>
                    <a:blip r:embed="rId18" cstate="print">
                      <a:extLst>
                        <a:ext uri="{28A0092B-C50C-407E-A947-70E740481C1C}">
                          <a14:useLocalDpi xmlns:a14="http://schemas.microsoft.com/office/drawing/2010/main" val="0"/>
                        </a:ext>
                      </a:extLst>
                    </a:blip>
                    <a:stretch>
                      <a:fillRect/>
                    </a:stretch>
                  </pic:blipFill>
                  <pic:spPr bwMode="auto">
                    <a:xfrm>
                      <a:off x="0" y="0"/>
                      <a:ext cx="3200400" cy="1360702"/>
                    </a:xfrm>
                    <a:prstGeom prst="rect">
                      <a:avLst/>
                    </a:prstGeom>
                    <a:noFill/>
                    <a:ln>
                      <a:noFill/>
                    </a:ln>
                  </pic:spPr>
                </pic:pic>
              </a:graphicData>
            </a:graphic>
          </wp:inline>
        </w:drawing>
      </w:r>
    </w:p>
    <w:p w14:paraId="1BED0F3C" w14:textId="0A35F537" w:rsidR="00B25370" w:rsidRPr="00D738E2" w:rsidRDefault="00F86A01" w:rsidP="00F86A01">
      <w:pPr>
        <w:pStyle w:val="Caption"/>
        <w:rPr>
          <w:i w:val="0"/>
          <w:iCs w:val="0"/>
          <w:color w:val="01A0E9"/>
          <w:sz w:val="16"/>
          <w:szCs w:val="24"/>
        </w:rPr>
      </w:pPr>
      <w:bookmarkStart w:id="6" w:name="_Ref179213427"/>
      <w:r w:rsidRPr="00D738E2">
        <w:rPr>
          <w:i w:val="0"/>
          <w:iCs w:val="0"/>
          <w:color w:val="01A0E9"/>
          <w:sz w:val="16"/>
          <w:szCs w:val="24"/>
        </w:rPr>
        <w:t xml:space="preserve">Figure </w:t>
      </w:r>
      <w:r w:rsidRPr="00D738E2">
        <w:rPr>
          <w:i w:val="0"/>
          <w:iCs w:val="0"/>
          <w:color w:val="01A0E9"/>
          <w:sz w:val="16"/>
          <w:szCs w:val="24"/>
        </w:rPr>
        <w:fldChar w:fldCharType="begin"/>
      </w:r>
      <w:r w:rsidRPr="00D738E2">
        <w:rPr>
          <w:i w:val="0"/>
          <w:iCs w:val="0"/>
          <w:color w:val="01A0E9"/>
          <w:sz w:val="16"/>
          <w:szCs w:val="24"/>
        </w:rPr>
        <w:instrText xml:space="preserve"> SEQ Figure \* ARABIC </w:instrText>
      </w:r>
      <w:r w:rsidRPr="00D738E2">
        <w:rPr>
          <w:i w:val="0"/>
          <w:iCs w:val="0"/>
          <w:color w:val="01A0E9"/>
          <w:sz w:val="16"/>
          <w:szCs w:val="24"/>
        </w:rPr>
        <w:fldChar w:fldCharType="separate"/>
      </w:r>
      <w:r w:rsidR="0044308B" w:rsidRPr="00D738E2">
        <w:rPr>
          <w:i w:val="0"/>
          <w:iCs w:val="0"/>
          <w:noProof/>
          <w:color w:val="01A0E9"/>
          <w:sz w:val="16"/>
          <w:szCs w:val="24"/>
        </w:rPr>
        <w:t>6</w:t>
      </w:r>
      <w:r w:rsidRPr="00D738E2">
        <w:rPr>
          <w:i w:val="0"/>
          <w:iCs w:val="0"/>
          <w:color w:val="01A0E9"/>
          <w:sz w:val="16"/>
          <w:szCs w:val="24"/>
        </w:rPr>
        <w:fldChar w:fldCharType="end"/>
      </w:r>
      <w:bookmarkEnd w:id="6"/>
      <w:r w:rsidRPr="00D738E2">
        <w:rPr>
          <w:i w:val="0"/>
          <w:iCs w:val="0"/>
          <w:color w:val="01A0E9"/>
          <w:sz w:val="16"/>
          <w:szCs w:val="24"/>
        </w:rPr>
        <w:t xml:space="preserve">. Simulink Model Layout </w:t>
      </w:r>
      <w:r w:rsidRPr="00D738E2">
        <w:rPr>
          <w:i w:val="0"/>
          <w:iCs w:val="0"/>
          <w:color w:val="01A0E9"/>
          <w:sz w:val="16"/>
          <w:szCs w:val="24"/>
        </w:rPr>
        <w:fldChar w:fldCharType="begin"/>
      </w:r>
      <w:r w:rsidR="00BC5114" w:rsidRPr="00D738E2">
        <w:rPr>
          <w:i w:val="0"/>
          <w:iCs w:val="0"/>
          <w:color w:val="01A0E9"/>
          <w:sz w:val="16"/>
          <w:szCs w:val="24"/>
        </w:rPr>
        <w:instrText xml:space="preserve"> ADDIN ZOTERO_ITEM CSL_CITATION {"citationID":"e7Afir8L","properties":{"formattedCitation":"[16]","plainCitation":"[16]","noteIndex":0},"citationItems":[{"id":1,"uris":["http://zotero.org/users/local/X2332Sjx/items/I85TZ8W5"],"itemData":{"id":1,"type":"article-journal","abstract":"This paper presents the analysis of an innovative braking system as an alternative and environmentally friendly solution to traditional automotive friction brakes. The idea arose from the need to eliminate emissions from the braking system of an electric vehicle: traditional brakes, in fact, produce dust emissions due to the wear of the pads. The innovative solution, called Zero-Emissions Driving System (ZEDS), is a system composed of an electric motor (in-wheel motor) and an innovative brake. The latter has a geometry such that it houses MagnetoRheological Fluid (MRF) inside it, which can change its viscous properties according to the magnetic field passing through it. It is thus an electro-actuated brake, capable of generating a magnetic field passing through the fluid and developing braking torque.\nA performance analysis obtained by a simulation model built on Matlab Simulink is proposed. The model is able to simulate the transient 1D motion of an electric vehicle equipped with four wheels, each having a ZEDS mounted. It has the ability to simulate a road test, supervise the behavior of the vehicle, monitoring parameters such as the State of charge (SoC) of the battery, the current used by the vehicle's battery, speed, drive torque and the decoupling between the regenerative braking torque and the Magneto-Rheological brakes torque.\nThe primary goal of the model is to verify the capability of the braking system to develop a sufficiently high torque to satisfy safety standards and regulation requests. The study creates also a starting point for thermal analysis of the system.","container-title":"SAE WCX 2024 (paper accepted)","license":"All rights reserved","title":"Innovative Zero-Emissions Braking System: performance analysis through a Transient Braking Model","author":[{"family":"Tempone","given":"Giuseppe Pio"},{"family":"Imberti","given":"Giovanni"},{"family":"Carvalho Pinheiro","given":"Henrique","non-dropping-particle":"de"},{"family":"Carello","given":"Massimiliana"}],"issued":{"date-parts":[["2024"]]}}}],"schema":"https://github.com/citation-style-language/schema/raw/master/csl-citation.json"} </w:instrText>
      </w:r>
      <w:r w:rsidRPr="00D738E2">
        <w:rPr>
          <w:i w:val="0"/>
          <w:iCs w:val="0"/>
          <w:color w:val="01A0E9"/>
          <w:sz w:val="16"/>
          <w:szCs w:val="24"/>
        </w:rPr>
        <w:fldChar w:fldCharType="separate"/>
      </w:r>
      <w:r w:rsidR="00BC5114" w:rsidRPr="00D738E2">
        <w:rPr>
          <w:i w:val="0"/>
          <w:iCs w:val="0"/>
          <w:color w:val="01A0E9"/>
          <w:sz w:val="16"/>
          <w:szCs w:val="24"/>
        </w:rPr>
        <w:t>[16]</w:t>
      </w:r>
      <w:r w:rsidRPr="00D738E2">
        <w:rPr>
          <w:i w:val="0"/>
          <w:iCs w:val="0"/>
          <w:color w:val="01A0E9"/>
          <w:sz w:val="16"/>
          <w:szCs w:val="24"/>
        </w:rPr>
        <w:fldChar w:fldCharType="end"/>
      </w:r>
    </w:p>
    <w:p w14:paraId="113EFEFD" w14:textId="00887F89" w:rsidR="00705409" w:rsidRPr="00BD6470" w:rsidRDefault="003E30B7" w:rsidP="00705409">
      <w:r w:rsidRPr="00D738E2">
        <w:t xml:space="preserve">In </w:t>
      </w:r>
      <w:r w:rsidRPr="00D738E2">
        <w:fldChar w:fldCharType="begin"/>
      </w:r>
      <w:r w:rsidRPr="00D738E2">
        <w:instrText xml:space="preserve"> REF _Ref179213427 \h  \* MERGEFORMAT </w:instrText>
      </w:r>
      <w:r w:rsidRPr="00D738E2">
        <w:fldChar w:fldCharType="separate"/>
      </w:r>
      <w:r w:rsidR="0044308B" w:rsidRPr="00D738E2">
        <w:t>Figure 6</w:t>
      </w:r>
      <w:r w:rsidRPr="00D738E2">
        <w:fldChar w:fldCharType="end"/>
      </w:r>
      <w:r w:rsidRPr="00D738E2">
        <w:t xml:space="preserve"> </w:t>
      </w:r>
      <w:r w:rsidR="00966EA8" w:rsidRPr="00D738E2">
        <w:t xml:space="preserve">“Brakes” block is present, </w:t>
      </w:r>
      <w:r w:rsidR="00FB1123" w:rsidRPr="00BD6470">
        <w:t>in which, as a function of the required current to the brakes, the braking torque generated by each brake and each relative operating temperature is calculated.</w:t>
      </w:r>
    </w:p>
    <w:p w14:paraId="6E470D32" w14:textId="1ECB8A6E" w:rsidR="00686E4A" w:rsidRPr="00D738E2" w:rsidRDefault="00686E4A" w:rsidP="00686E4A">
      <w:r w:rsidRPr="00D738E2">
        <w:t>The</w:t>
      </w:r>
      <w:r w:rsidR="006D59B4" w:rsidRPr="00D738E2">
        <w:t xml:space="preserve"> results obtained from the simulation of a “0 km/h-130 km/h- 0 km/h” test, in which a vehicle is initially accelerated to 130 km/h and, at the second 30, is braked to a stop, are </w:t>
      </w:r>
      <w:r w:rsidRPr="00D738E2">
        <w:t xml:space="preserve">shown in </w:t>
      </w:r>
      <w:r w:rsidRPr="00D738E2">
        <w:fldChar w:fldCharType="begin"/>
      </w:r>
      <w:r w:rsidRPr="00D738E2">
        <w:instrText xml:space="preserve"> REF _Ref179213812 \h  \* MERGEFORMAT </w:instrText>
      </w:r>
      <w:r w:rsidRPr="00D738E2">
        <w:fldChar w:fldCharType="separate"/>
      </w:r>
      <w:r w:rsidRPr="00D738E2">
        <w:t>Figure 7</w:t>
      </w:r>
      <w:r w:rsidRPr="00D738E2">
        <w:fldChar w:fldCharType="end"/>
      </w:r>
      <w:r w:rsidRPr="00D738E2">
        <w:t xml:space="preserve">, according to the equations used to compute the braking torque, the ZEDS is able to develop a maximum torque of 1084 </w:t>
      </w:r>
      <w:proofErr w:type="spellStart"/>
      <w:r w:rsidRPr="00D738E2">
        <w:t>N·m</w:t>
      </w:r>
      <w:proofErr w:type="spellEnd"/>
      <w:r w:rsidRPr="00D738E2">
        <w:t xml:space="preserve">, with a maximum rolling resistance torque of </w:t>
      </w:r>
      <w:r w:rsidRPr="00BD6470">
        <w:rPr>
          <w:u w:val="single"/>
        </w:rPr>
        <w:t xml:space="preserve">34.7 </w:t>
      </w:r>
      <w:proofErr w:type="spellStart"/>
      <w:r w:rsidRPr="00BD6470">
        <w:rPr>
          <w:u w:val="single"/>
        </w:rPr>
        <w:t>N·m</w:t>
      </w:r>
      <w:proofErr w:type="spellEnd"/>
      <w:r w:rsidRPr="00BD6470">
        <w:rPr>
          <w:u w:val="single"/>
        </w:rPr>
        <w:t>.</w:t>
      </w:r>
    </w:p>
    <w:p w14:paraId="5F83465E" w14:textId="018A575C" w:rsidR="00FB1123" w:rsidRPr="00D738E2" w:rsidRDefault="00FB1123" w:rsidP="00705409"/>
    <w:p w14:paraId="10DB1A8A" w14:textId="77777777" w:rsidR="003F10BB" w:rsidRPr="00D738E2" w:rsidRDefault="004D0FDC" w:rsidP="003F10BB">
      <w:pPr>
        <w:keepNext/>
      </w:pPr>
      <w:r w:rsidRPr="00D738E2">
        <w:rPr>
          <w:noProof/>
        </w:rPr>
        <w:lastRenderedPageBreak/>
        <w:drawing>
          <wp:inline distT="0" distB="0" distL="0" distR="0" wp14:anchorId="153E16AC" wp14:editId="29D6D6DB">
            <wp:extent cx="3200400" cy="1591945"/>
            <wp:effectExtent l="0" t="0" r="0" b="0"/>
            <wp:docPr id="1158877872" name="Immagine 3" descr="Immagine che contiene testo, linea, Diagramma, diagramma&#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58877872" name="Immagine 3" descr="Immagine che contiene testo, linea, Diagramma, diagramma&#10;&#10;Descrizione generata automaticamente"/>
                    <pic:cNvPicPr/>
                  </pic:nvPicPr>
                  <pic:blipFill>
                    <a:blip r:embed="rId19" cstate="print">
                      <a:extLst>
                        <a:ext uri="{28A0092B-C50C-407E-A947-70E740481C1C}">
                          <a14:useLocalDpi xmlns:a14="http://schemas.microsoft.com/office/drawing/2010/main" val="0"/>
                        </a:ext>
                      </a:extLst>
                    </a:blip>
                    <a:stretch>
                      <a:fillRect/>
                    </a:stretch>
                  </pic:blipFill>
                  <pic:spPr>
                    <a:xfrm>
                      <a:off x="0" y="0"/>
                      <a:ext cx="3200400" cy="1591945"/>
                    </a:xfrm>
                    <a:prstGeom prst="rect">
                      <a:avLst/>
                    </a:prstGeom>
                  </pic:spPr>
                </pic:pic>
              </a:graphicData>
            </a:graphic>
          </wp:inline>
        </w:drawing>
      </w:r>
    </w:p>
    <w:p w14:paraId="4B05C7A7" w14:textId="0E3697AA" w:rsidR="009F790C" w:rsidRPr="00D738E2" w:rsidRDefault="003F10BB" w:rsidP="003F10BB">
      <w:pPr>
        <w:pStyle w:val="Caption"/>
        <w:rPr>
          <w:i w:val="0"/>
          <w:iCs w:val="0"/>
          <w:color w:val="01A0E9"/>
          <w:sz w:val="16"/>
          <w:szCs w:val="24"/>
        </w:rPr>
      </w:pPr>
      <w:bookmarkStart w:id="7" w:name="_Ref179213812"/>
      <w:r w:rsidRPr="00D738E2">
        <w:rPr>
          <w:i w:val="0"/>
          <w:iCs w:val="0"/>
          <w:color w:val="01A0E9"/>
          <w:sz w:val="16"/>
          <w:szCs w:val="24"/>
        </w:rPr>
        <w:t xml:space="preserve">Figure </w:t>
      </w:r>
      <w:r w:rsidRPr="00D738E2">
        <w:rPr>
          <w:i w:val="0"/>
          <w:iCs w:val="0"/>
          <w:color w:val="01A0E9"/>
          <w:sz w:val="16"/>
          <w:szCs w:val="24"/>
        </w:rPr>
        <w:fldChar w:fldCharType="begin"/>
      </w:r>
      <w:r w:rsidRPr="00D738E2">
        <w:rPr>
          <w:i w:val="0"/>
          <w:iCs w:val="0"/>
          <w:color w:val="01A0E9"/>
          <w:sz w:val="16"/>
          <w:szCs w:val="24"/>
        </w:rPr>
        <w:instrText xml:space="preserve"> SEQ Figure \* ARABIC </w:instrText>
      </w:r>
      <w:r w:rsidRPr="00D738E2">
        <w:rPr>
          <w:i w:val="0"/>
          <w:iCs w:val="0"/>
          <w:color w:val="01A0E9"/>
          <w:sz w:val="16"/>
          <w:szCs w:val="24"/>
        </w:rPr>
        <w:fldChar w:fldCharType="separate"/>
      </w:r>
      <w:r w:rsidR="0044308B" w:rsidRPr="00D738E2">
        <w:rPr>
          <w:i w:val="0"/>
          <w:iCs w:val="0"/>
          <w:noProof/>
          <w:color w:val="01A0E9"/>
          <w:sz w:val="16"/>
          <w:szCs w:val="24"/>
        </w:rPr>
        <w:t>7</w:t>
      </w:r>
      <w:r w:rsidRPr="00D738E2">
        <w:rPr>
          <w:i w:val="0"/>
          <w:iCs w:val="0"/>
          <w:color w:val="01A0E9"/>
          <w:sz w:val="16"/>
          <w:szCs w:val="24"/>
        </w:rPr>
        <w:fldChar w:fldCharType="end"/>
      </w:r>
      <w:bookmarkEnd w:id="7"/>
      <w:r w:rsidRPr="00D738E2">
        <w:rPr>
          <w:i w:val="0"/>
          <w:iCs w:val="0"/>
          <w:color w:val="01A0E9"/>
          <w:sz w:val="16"/>
          <w:szCs w:val="24"/>
        </w:rPr>
        <w:t xml:space="preserve">. Torque generated by the left front MR brake with Test "0 km/h- 130 km/h- 0 km/h" </w:t>
      </w:r>
      <w:r w:rsidRPr="00D738E2">
        <w:rPr>
          <w:i w:val="0"/>
          <w:iCs w:val="0"/>
          <w:color w:val="01A0E9"/>
          <w:sz w:val="16"/>
          <w:szCs w:val="24"/>
        </w:rPr>
        <w:fldChar w:fldCharType="begin"/>
      </w:r>
      <w:r w:rsidR="00BC5114" w:rsidRPr="00D738E2">
        <w:rPr>
          <w:i w:val="0"/>
          <w:iCs w:val="0"/>
          <w:color w:val="01A0E9"/>
          <w:sz w:val="16"/>
          <w:szCs w:val="24"/>
        </w:rPr>
        <w:instrText xml:space="preserve"> ADDIN ZOTERO_ITEM CSL_CITATION {"citationID":"N40puOQA","properties":{"formattedCitation":"[16]","plainCitation":"[16]","noteIndex":0},"citationItems":[{"id":1,"uris":["http://zotero.org/users/local/X2332Sjx/items/I85TZ8W5"],"itemData":{"id":1,"type":"article-journal","abstract":"This paper presents the analysis of an innovative braking system as an alternative and environmentally friendly solution to traditional automotive friction brakes. The idea arose from the need to eliminate emissions from the braking system of an electric vehicle: traditional brakes, in fact, produce dust emissions due to the wear of the pads. The innovative solution, called Zero-Emissions Driving System (ZEDS), is a system composed of an electric motor (in-wheel motor) and an innovative brake. The latter has a geometry such that it houses MagnetoRheological Fluid (MRF) inside it, which can change its viscous properties according to the magnetic field passing through it. It is thus an electro-actuated brake, capable of generating a magnetic field passing through the fluid and developing braking torque.\nA performance analysis obtained by a simulation model built on Matlab Simulink is proposed. The model is able to simulate the transient 1D motion of an electric vehicle equipped with four wheels, each having a ZEDS mounted. It has the ability to simulate a road test, supervise the behavior of the vehicle, monitoring parameters such as the State of charge (SoC) of the battery, the current used by the vehicle's battery, speed, drive torque and the decoupling between the regenerative braking torque and the Magneto-Rheological brakes torque.\nThe primary goal of the model is to verify the capability of the braking system to develop a sufficiently high torque to satisfy safety standards and regulation requests. The study creates also a starting point for thermal analysis of the system.","container-title":"SAE WCX 2024 (paper accepted)","license":"All rights reserved","title":"Innovative Zero-Emissions Braking System: performance analysis through a Transient Braking Model","author":[{"family":"Tempone","given":"Giuseppe Pio"},{"family":"Imberti","given":"Giovanni"},{"family":"Carvalho Pinheiro","given":"Henrique","non-dropping-particle":"de"},{"family":"Carello","given":"Massimiliana"}],"issued":{"date-parts":[["2024"]]}}}],"schema":"https://github.com/citation-style-language/schema/raw/master/csl-citation.json"} </w:instrText>
      </w:r>
      <w:r w:rsidRPr="00D738E2">
        <w:rPr>
          <w:i w:val="0"/>
          <w:iCs w:val="0"/>
          <w:color w:val="01A0E9"/>
          <w:sz w:val="16"/>
          <w:szCs w:val="24"/>
        </w:rPr>
        <w:fldChar w:fldCharType="separate"/>
      </w:r>
      <w:r w:rsidR="00BC5114" w:rsidRPr="00D738E2">
        <w:rPr>
          <w:i w:val="0"/>
          <w:iCs w:val="0"/>
          <w:color w:val="01A0E9"/>
          <w:sz w:val="16"/>
          <w:szCs w:val="24"/>
        </w:rPr>
        <w:t>[16]</w:t>
      </w:r>
      <w:r w:rsidRPr="00D738E2">
        <w:rPr>
          <w:i w:val="0"/>
          <w:iCs w:val="0"/>
          <w:color w:val="01A0E9"/>
          <w:sz w:val="16"/>
          <w:szCs w:val="24"/>
        </w:rPr>
        <w:fldChar w:fldCharType="end"/>
      </w:r>
    </w:p>
    <w:p w14:paraId="0646827D" w14:textId="7C608D6E" w:rsidR="002D3EF4" w:rsidRPr="00D738E2" w:rsidRDefault="002D3EF4" w:rsidP="00705409">
      <w:r w:rsidRPr="00D738E2">
        <w:t xml:space="preserve">The electro actuated nature of ZEDS made it possible to develop control logic within the model such that the energy consumption and working conditions of the main driveline components were optimized by dividing the braking torque demand between </w:t>
      </w:r>
      <w:r w:rsidR="00686E4A" w:rsidRPr="00D738E2">
        <w:t>RB</w:t>
      </w:r>
      <w:r w:rsidRPr="00D738E2">
        <w:t xml:space="preserve"> and MR</w:t>
      </w:r>
      <w:r w:rsidR="00AD0B77" w:rsidRPr="00D738E2">
        <w:t>B</w:t>
      </w:r>
      <w:r w:rsidR="00DF16EF" w:rsidRPr="00D738E2">
        <w:t xml:space="preserve"> </w:t>
      </w:r>
      <w:r w:rsidR="00FA2877" w:rsidRPr="00D738E2">
        <w:fldChar w:fldCharType="begin"/>
      </w:r>
      <w:r w:rsidR="00BC5114" w:rsidRPr="00D738E2">
        <w:instrText xml:space="preserve"> ADDIN ZOTERO_ITEM CSL_CITATION {"citationID":"YjMFzgnK","properties":{"formattedCitation":"[18]","plainCitation":"[18]","noteIndex":0},"citationItems":[{"id":60,"uris":["http://zotero.org/users/local/X2332Sjx/items/NI2MIS7R"],"itemData":{"id":60,"type":"article-journal","abstract":"This article presents the design and the analysis of a control logic capable of\noptimizing vehicle’s energy consumption during a braking maneuver. The idea\narose with the purpose of enhancing regeneration and health management in\nelectric vehicles with electro-actuated brakes. Regenerative braking improves\nenergy efficiency and allows a considerable reduction in secondary emissions,\nbut its efficiency is strongly dependent on the state of charge (SoC) of the\nbattery. In the analyzed case, a vehicle equipped with four in-wheel motors (one\nfor each wheel), four electro-actuated brakes, and a battery was considered.\n\n\nThe proposed control system can manage and optimize electrical and energy\nexchanges between the driveline’s components according to the working\nconditions, monitoring parameters such as SoC of the battery, brake temperature,\nbattery temperature, motor temperature, and acts to optimize the total energy\nconsumption. The solution devised allows first to maximize the effects of\nregenerative braking when the battery SoC is too high to regenerate efficiently,\nthen to safeguard the condition of the battery for both the battery’s long life\nand overheating and safeguard the condition of the brakes to prevent their\noverheating.","container-title":"SAE International Journal of Vehicle Dynamics Stability and NVH","DOI":"10.4271/10-08-02-0015","issue":"2","title":"Control System for Regenerative Braking Efficiency in Electric Vehicles with Electro-Actuated Brakes","volume":"8","author":[{"family":"Tempone","given":"Giuseppe Pio"},{"family":"Carvalho Pinheiro","given":"Henrique","non-dropping-particle":"de"},{"family":"Imberti","given":"Giovanni"},{"family":"Carello","given":"Massimiliana"}],"issued":{"date-parts":[["2024",5,1]]}}}],"schema":"https://github.com/citation-style-language/schema/raw/master/csl-citation.json"} </w:instrText>
      </w:r>
      <w:r w:rsidR="00FA2877" w:rsidRPr="00D738E2">
        <w:fldChar w:fldCharType="separate"/>
      </w:r>
      <w:r w:rsidR="00BC5114" w:rsidRPr="00D738E2">
        <w:t>[18]</w:t>
      </w:r>
      <w:r w:rsidR="00FA2877" w:rsidRPr="00D738E2">
        <w:fldChar w:fldCharType="end"/>
      </w:r>
      <w:r w:rsidRPr="00D738E2">
        <w:t>.</w:t>
      </w:r>
    </w:p>
    <w:p w14:paraId="590CC1E3" w14:textId="7957EFB9" w:rsidR="00D640AE" w:rsidRPr="00D738E2" w:rsidRDefault="00D640AE" w:rsidP="00705409">
      <w:r w:rsidRPr="00D738E2">
        <w:t xml:space="preserve">The </w:t>
      </w:r>
      <w:r w:rsidR="00686E4A" w:rsidRPr="00D738E2">
        <w:t>very good</w:t>
      </w:r>
      <w:r w:rsidRPr="00D738E2">
        <w:t xml:space="preserve"> results obtained from the various analyses demonstrated the feasibility of the innovative idea and led to the decision to proceed with the production of an initial prototype to be tested in a special test bed.</w:t>
      </w:r>
    </w:p>
    <w:p w14:paraId="48974D8C" w14:textId="6E4C3713" w:rsidR="0042664E" w:rsidRPr="00D738E2" w:rsidRDefault="00CB2E9C" w:rsidP="0042664E">
      <w:pPr>
        <w:pStyle w:val="Head1"/>
      </w:pPr>
      <w:r w:rsidRPr="00D738E2">
        <w:t>ZEDS Test</w:t>
      </w:r>
      <w:r w:rsidR="00E27316" w:rsidRPr="00D738E2">
        <w:t xml:space="preserve"> Bench</w:t>
      </w:r>
    </w:p>
    <w:p w14:paraId="0F01AD3D" w14:textId="011C21EA" w:rsidR="00243D15" w:rsidRPr="00D738E2" w:rsidRDefault="00243D15" w:rsidP="0042664E">
      <w:pPr>
        <w:pStyle w:val="Head1"/>
        <w:rPr>
          <w:b w:val="0"/>
          <w:sz w:val="18"/>
          <w:szCs w:val="24"/>
        </w:rPr>
      </w:pPr>
      <w:r w:rsidRPr="00D738E2">
        <w:rPr>
          <w:b w:val="0"/>
          <w:sz w:val="18"/>
          <w:szCs w:val="24"/>
        </w:rPr>
        <w:t xml:space="preserve">The only way to validate the different simulation analyses done through the different software is to experimentally test ZEDS. This led to the design and </w:t>
      </w:r>
      <w:r w:rsidR="009E7CED" w:rsidRPr="00D738E2">
        <w:rPr>
          <w:b w:val="0"/>
          <w:sz w:val="18"/>
          <w:szCs w:val="24"/>
        </w:rPr>
        <w:t xml:space="preserve">the </w:t>
      </w:r>
      <w:r w:rsidRPr="00D738E2">
        <w:rPr>
          <w:b w:val="0"/>
          <w:sz w:val="18"/>
          <w:szCs w:val="24"/>
        </w:rPr>
        <w:t>production of a test bench suitable for testing ZEDS under various desired working conditions.</w:t>
      </w:r>
    </w:p>
    <w:p w14:paraId="1F6C0409" w14:textId="353B50C9" w:rsidR="00D326B9" w:rsidRPr="00D738E2" w:rsidRDefault="00686E4A" w:rsidP="0042664E">
      <w:pPr>
        <w:pStyle w:val="Head1"/>
        <w:rPr>
          <w:b w:val="0"/>
          <w:sz w:val="18"/>
          <w:szCs w:val="24"/>
        </w:rPr>
      </w:pPr>
      <w:r w:rsidRPr="00BD6470">
        <w:rPr>
          <w:b w:val="0"/>
          <w:sz w:val="18"/>
          <w:szCs w:val="24"/>
          <w:lang w:val="it-IT"/>
          <w:rPrChange w:id="8" w:author="Henrique  De Carvalho Pinheiro" w:date="2025-06-23T15:52:00Z" w16du:dateUtc="2025-06-23T13:52:00Z">
            <w:rPr>
              <w:b w:val="0"/>
              <w:sz w:val="18"/>
              <w:szCs w:val="24"/>
            </w:rPr>
          </w:rPrChange>
        </w:rPr>
        <w:t xml:space="preserve">In </w:t>
      </w:r>
      <w:r w:rsidRPr="00D738E2">
        <w:rPr>
          <w:b w:val="0"/>
          <w:sz w:val="18"/>
          <w:szCs w:val="24"/>
        </w:rPr>
        <w:fldChar w:fldCharType="begin"/>
      </w:r>
      <w:r w:rsidRPr="00BD6470">
        <w:rPr>
          <w:b w:val="0"/>
          <w:sz w:val="18"/>
          <w:szCs w:val="24"/>
          <w:lang w:val="it-IT"/>
          <w:rPrChange w:id="9" w:author="Henrique  De Carvalho Pinheiro" w:date="2025-06-23T15:52:00Z" w16du:dateUtc="2025-06-23T13:52:00Z">
            <w:rPr>
              <w:b w:val="0"/>
              <w:sz w:val="18"/>
              <w:szCs w:val="24"/>
            </w:rPr>
          </w:rPrChange>
        </w:rPr>
        <w:instrText xml:space="preserve"> ADDIN ZOTERO_ITEM CSL_CITATION {"citationID":"dbFcjdz6","properties":{"formattedCitation":"[19]","plainCitation":"[19]","noteIndex":0},"citationItems":[{"id":45,"uris":["http://zotero.org/users/local/X2332Sjx/items/NU2TKIUK"],"itemData":{"id":45,"type":"article-journal","abstract":"In response to the imperative for emission reduction within the automotive sector, the pursuit of advanced braking technologies has intensified. As the automotive market strives to curtail secondary emissions, innovative braking solutions emerge as pivotal responses to this pressing need. Crucially, ensuring the functionality and reliability of these braking systems necessitates a comprehensive validation process.\nThis paper presents a zero-emission innovative Magneto Rheological braking system specifically designed for automotive applications. The proposed system is subjected to thorough analysis, elucidating its unique design features optimized for high automotive performance. A central aspect of this analysis involves the development of a test bench explicitly engineered for assessing and validating the Magneto Rheological braking technology. Detailed insights into the comprehensive strategy underpinning the design of the test bench are provided, emphasizing its capacity to faithfully replicate diverse driving scenarios and evaluate multiple braking performances.\nAfter a preliminary virtual validation procedure, the first brake prototype solution, which is made by an electric in-wheel motor with the innovative braking system integrated (in this first step the prototype regards to a single wheel) must undergo testing on a dedicated test bench. The primary objective of the tests is to verify the braking performance in terms of peak torque and reliability of the braking system.\nThe test bench has been designed to be integrated in a dedicate infrastructure of Politecnico enables testing cycles required by international regulations as well as non-standard driving cycles, such as those obtained by road testing to validate control strategies of the energy management system by measuring consumption, efficiencies, and emissions. The infrastructure is also equipped with a driving simulator interface system and external simulation models to validate, for example, autonomous driving technologies as well as their impact on energy consumption and emissions.\nFurthermore, the paper presents in detail the defined testing protocols essential for ensuring the functionality of the Magneto Rheological braking system. Preliminary results gleaned from these assessments are presented, offering discerning glimpses into the system's performance attributes and potential effectiveness. Moreover, the paper outlines the structured testing plan followed to ascertain the functionality and reliability of the braking system.\nIn the context of developing a novel braking technology, the preservation of safety features and performance integrity remains paramount. Through the comprehensive analyses presented in this paper, stakeholders can effectively evaluate the innovative braking solution and gain critical insights into the requisite enhancements needed to transition it into a market-ready product. By adhering to stringent testing homologation and validation procedures, this study advances the theme on automotive braking technologies, paving the way for the realization of sustainable and efficient solutions aligned with contemporary environmental imperatives.","container-title":"IMECE 2024","title":"Design and preliminary test on an innovative test bench for zero emission braking system","author":[{"family":"Carello","given":"Massimiliana"},{"family":"Imberti","given":"Giovanni"},{"family":"Carvalho Pinheiro","given":"Henrique","non-dropping-particle":"de"}],"issued":{"date-parts":[["2024",11,17]]}}}],"schema":"https://github.com/citation-style-language/schema/raw/master/csl-citation.json"} </w:instrText>
      </w:r>
      <w:r w:rsidRPr="00D738E2">
        <w:rPr>
          <w:b w:val="0"/>
          <w:sz w:val="18"/>
          <w:szCs w:val="24"/>
        </w:rPr>
        <w:fldChar w:fldCharType="separate"/>
      </w:r>
      <w:r w:rsidRPr="00BD6470">
        <w:rPr>
          <w:sz w:val="18"/>
          <w:lang w:val="it-IT"/>
          <w:rPrChange w:id="10" w:author="Henrique  De Carvalho Pinheiro" w:date="2025-06-23T15:52:00Z" w16du:dateUtc="2025-06-23T13:52:00Z">
            <w:rPr>
              <w:sz w:val="18"/>
            </w:rPr>
          </w:rPrChange>
        </w:rPr>
        <w:t>[19]</w:t>
      </w:r>
      <w:r w:rsidRPr="00D738E2">
        <w:rPr>
          <w:b w:val="0"/>
          <w:sz w:val="18"/>
          <w:szCs w:val="24"/>
        </w:rPr>
        <w:fldChar w:fldCharType="end"/>
      </w:r>
      <w:r w:rsidRPr="00BD6470">
        <w:rPr>
          <w:b w:val="0"/>
          <w:sz w:val="18"/>
          <w:szCs w:val="24"/>
          <w:lang w:val="it-IT"/>
          <w:rPrChange w:id="11" w:author="Henrique  De Carvalho Pinheiro" w:date="2025-06-23T15:52:00Z" w16du:dateUtc="2025-06-23T13:52:00Z">
            <w:rPr>
              <w:b w:val="0"/>
              <w:sz w:val="18"/>
              <w:szCs w:val="24"/>
            </w:rPr>
          </w:rPrChange>
        </w:rPr>
        <w:t xml:space="preserve"> </w:t>
      </w:r>
      <w:proofErr w:type="spellStart"/>
      <w:r w:rsidR="00D326B9" w:rsidRPr="00BD6470">
        <w:rPr>
          <w:b w:val="0"/>
          <w:sz w:val="18"/>
          <w:szCs w:val="24"/>
          <w:lang w:val="it-IT"/>
          <w:rPrChange w:id="12" w:author="Henrique  De Carvalho Pinheiro" w:date="2025-06-23T15:52:00Z" w16du:dateUtc="2025-06-23T13:52:00Z">
            <w:rPr>
              <w:b w:val="0"/>
              <w:sz w:val="18"/>
              <w:szCs w:val="24"/>
            </w:rPr>
          </w:rPrChange>
        </w:rPr>
        <w:t>detail</w:t>
      </w:r>
      <w:r w:rsidRPr="00BD6470">
        <w:rPr>
          <w:b w:val="0"/>
          <w:sz w:val="18"/>
          <w:szCs w:val="24"/>
          <w:lang w:val="it-IT"/>
          <w:rPrChange w:id="13" w:author="Henrique  De Carvalho Pinheiro" w:date="2025-06-23T15:52:00Z" w16du:dateUtc="2025-06-23T13:52:00Z">
            <w:rPr>
              <w:b w:val="0"/>
              <w:sz w:val="18"/>
              <w:szCs w:val="24"/>
            </w:rPr>
          </w:rPrChange>
        </w:rPr>
        <w:t>s</w:t>
      </w:r>
      <w:proofErr w:type="spellEnd"/>
      <w:r w:rsidRPr="00BD6470">
        <w:rPr>
          <w:b w:val="0"/>
          <w:sz w:val="18"/>
          <w:szCs w:val="24"/>
          <w:lang w:val="it-IT"/>
          <w:rPrChange w:id="14" w:author="Henrique  De Carvalho Pinheiro" w:date="2025-06-23T15:52:00Z" w16du:dateUtc="2025-06-23T13:52:00Z">
            <w:rPr>
              <w:b w:val="0"/>
              <w:sz w:val="18"/>
              <w:szCs w:val="24"/>
            </w:rPr>
          </w:rPrChange>
        </w:rPr>
        <w:t xml:space="preserve"> of</w:t>
      </w:r>
      <w:r w:rsidR="00D326B9" w:rsidRPr="00BD6470">
        <w:rPr>
          <w:b w:val="0"/>
          <w:sz w:val="18"/>
          <w:szCs w:val="24"/>
          <w:lang w:val="it-IT"/>
          <w:rPrChange w:id="15" w:author="Henrique  De Carvalho Pinheiro" w:date="2025-06-23T15:52:00Z" w16du:dateUtc="2025-06-23T13:52:00Z">
            <w:rPr>
              <w:b w:val="0"/>
              <w:sz w:val="18"/>
              <w:szCs w:val="24"/>
            </w:rPr>
          </w:rPrChange>
        </w:rPr>
        <w:t xml:space="preserve"> the ZEDS test </w:t>
      </w:r>
      <w:proofErr w:type="spellStart"/>
      <w:r w:rsidR="00D326B9" w:rsidRPr="00BD6470">
        <w:rPr>
          <w:b w:val="0"/>
          <w:sz w:val="18"/>
          <w:szCs w:val="24"/>
          <w:lang w:val="it-IT"/>
          <w:rPrChange w:id="16" w:author="Henrique  De Carvalho Pinheiro" w:date="2025-06-23T15:52:00Z" w16du:dateUtc="2025-06-23T13:52:00Z">
            <w:rPr>
              <w:b w:val="0"/>
              <w:sz w:val="18"/>
              <w:szCs w:val="24"/>
            </w:rPr>
          </w:rPrChange>
        </w:rPr>
        <w:t>bench</w:t>
      </w:r>
      <w:proofErr w:type="spellEnd"/>
      <w:r w:rsidR="00D326B9" w:rsidRPr="00BD6470">
        <w:rPr>
          <w:b w:val="0"/>
          <w:sz w:val="18"/>
          <w:szCs w:val="24"/>
          <w:lang w:val="it-IT"/>
          <w:rPrChange w:id="17" w:author="Henrique  De Carvalho Pinheiro" w:date="2025-06-23T15:52:00Z" w16du:dateUtc="2025-06-23T13:52:00Z">
            <w:rPr>
              <w:b w:val="0"/>
              <w:sz w:val="18"/>
              <w:szCs w:val="24"/>
            </w:rPr>
          </w:rPrChange>
        </w:rPr>
        <w:t xml:space="preserve"> and the procedure </w:t>
      </w:r>
      <w:proofErr w:type="spellStart"/>
      <w:r w:rsidR="00D326B9" w:rsidRPr="00BD6470">
        <w:rPr>
          <w:b w:val="0"/>
          <w:sz w:val="18"/>
          <w:szCs w:val="24"/>
          <w:lang w:val="it-IT"/>
          <w:rPrChange w:id="18" w:author="Henrique  De Carvalho Pinheiro" w:date="2025-06-23T15:52:00Z" w16du:dateUtc="2025-06-23T13:52:00Z">
            <w:rPr>
              <w:b w:val="0"/>
              <w:sz w:val="18"/>
              <w:szCs w:val="24"/>
            </w:rPr>
          </w:rPrChange>
        </w:rPr>
        <w:t>adopted</w:t>
      </w:r>
      <w:proofErr w:type="spellEnd"/>
      <w:r w:rsidR="00D326B9" w:rsidRPr="00BD6470">
        <w:rPr>
          <w:b w:val="0"/>
          <w:sz w:val="18"/>
          <w:szCs w:val="24"/>
          <w:lang w:val="it-IT"/>
          <w:rPrChange w:id="19" w:author="Henrique  De Carvalho Pinheiro" w:date="2025-06-23T15:52:00Z" w16du:dateUtc="2025-06-23T13:52:00Z">
            <w:rPr>
              <w:b w:val="0"/>
              <w:sz w:val="18"/>
              <w:szCs w:val="24"/>
            </w:rPr>
          </w:rPrChange>
        </w:rPr>
        <w:t xml:space="preserve"> for </w:t>
      </w:r>
      <w:proofErr w:type="spellStart"/>
      <w:r w:rsidR="00D326B9" w:rsidRPr="00BD6470">
        <w:rPr>
          <w:b w:val="0"/>
          <w:sz w:val="18"/>
          <w:szCs w:val="24"/>
          <w:lang w:val="it-IT"/>
          <w:rPrChange w:id="20" w:author="Henrique  De Carvalho Pinheiro" w:date="2025-06-23T15:52:00Z" w16du:dateUtc="2025-06-23T13:52:00Z">
            <w:rPr>
              <w:b w:val="0"/>
              <w:sz w:val="18"/>
              <w:szCs w:val="24"/>
            </w:rPr>
          </w:rPrChange>
        </w:rPr>
        <w:t>its</w:t>
      </w:r>
      <w:proofErr w:type="spellEnd"/>
      <w:r w:rsidR="00D326B9" w:rsidRPr="00BD6470">
        <w:rPr>
          <w:b w:val="0"/>
          <w:sz w:val="18"/>
          <w:szCs w:val="24"/>
          <w:lang w:val="it-IT"/>
          <w:rPrChange w:id="21" w:author="Henrique  De Carvalho Pinheiro" w:date="2025-06-23T15:52:00Z" w16du:dateUtc="2025-06-23T13:52:00Z">
            <w:rPr>
              <w:b w:val="0"/>
              <w:sz w:val="18"/>
              <w:szCs w:val="24"/>
            </w:rPr>
          </w:rPrChange>
        </w:rPr>
        <w:t xml:space="preserve"> design</w:t>
      </w:r>
      <w:r w:rsidRPr="00BD6470">
        <w:rPr>
          <w:b w:val="0"/>
          <w:sz w:val="18"/>
          <w:szCs w:val="24"/>
          <w:lang w:val="it-IT"/>
          <w:rPrChange w:id="22" w:author="Henrique  De Carvalho Pinheiro" w:date="2025-06-23T15:52:00Z" w16du:dateUtc="2025-06-23T13:52:00Z">
            <w:rPr>
              <w:b w:val="0"/>
              <w:sz w:val="18"/>
              <w:szCs w:val="24"/>
            </w:rPr>
          </w:rPrChange>
        </w:rPr>
        <w:t xml:space="preserve"> are </w:t>
      </w:r>
      <w:proofErr w:type="spellStart"/>
      <w:r w:rsidRPr="00BD6470">
        <w:rPr>
          <w:b w:val="0"/>
          <w:sz w:val="18"/>
          <w:szCs w:val="24"/>
          <w:lang w:val="it-IT"/>
          <w:rPrChange w:id="23" w:author="Henrique  De Carvalho Pinheiro" w:date="2025-06-23T15:52:00Z" w16du:dateUtc="2025-06-23T13:52:00Z">
            <w:rPr>
              <w:b w:val="0"/>
              <w:sz w:val="18"/>
              <w:szCs w:val="24"/>
            </w:rPr>
          </w:rPrChange>
        </w:rPr>
        <w:t>reported</w:t>
      </w:r>
      <w:proofErr w:type="spellEnd"/>
      <w:r w:rsidR="00D326B9" w:rsidRPr="00BD6470">
        <w:rPr>
          <w:b w:val="0"/>
          <w:sz w:val="18"/>
          <w:szCs w:val="24"/>
          <w:lang w:val="it-IT"/>
          <w:rPrChange w:id="24" w:author="Henrique  De Carvalho Pinheiro" w:date="2025-06-23T15:52:00Z" w16du:dateUtc="2025-06-23T13:52:00Z">
            <w:rPr>
              <w:b w:val="0"/>
              <w:sz w:val="18"/>
              <w:szCs w:val="24"/>
            </w:rPr>
          </w:rPrChange>
        </w:rPr>
        <w:t>.</w:t>
      </w:r>
      <w:r w:rsidR="000E2101" w:rsidRPr="00BD6470">
        <w:rPr>
          <w:b w:val="0"/>
          <w:sz w:val="18"/>
          <w:szCs w:val="24"/>
          <w:lang w:val="it-IT"/>
          <w:rPrChange w:id="25" w:author="Henrique  De Carvalho Pinheiro" w:date="2025-06-23T15:52:00Z" w16du:dateUtc="2025-06-23T13:52:00Z">
            <w:rPr>
              <w:b w:val="0"/>
              <w:sz w:val="18"/>
              <w:szCs w:val="24"/>
            </w:rPr>
          </w:rPrChange>
        </w:rPr>
        <w:t xml:space="preserve"> </w:t>
      </w:r>
      <w:r w:rsidR="00AD5686" w:rsidRPr="00D738E2">
        <w:rPr>
          <w:b w:val="0"/>
          <w:sz w:val="18"/>
          <w:szCs w:val="24"/>
        </w:rPr>
        <w:t xml:space="preserve">In </w:t>
      </w:r>
      <w:r w:rsidRPr="00D738E2">
        <w:rPr>
          <w:b w:val="0"/>
          <w:sz w:val="18"/>
          <w:szCs w:val="24"/>
        </w:rPr>
        <w:t xml:space="preserve">particular, </w:t>
      </w:r>
      <w:r w:rsidR="00AD5686" w:rsidRPr="00D738E2">
        <w:rPr>
          <w:b w:val="0"/>
          <w:sz w:val="18"/>
          <w:szCs w:val="24"/>
        </w:rPr>
        <w:t>within this paper the objective was not to address the issue regarding the sizing of the brake system, but rather the adaptation needed to couple the MR brake with an in-wheel motor model 268 from EMRAX</w:t>
      </w:r>
      <w:r w:rsidR="00F52365" w:rsidRPr="00D738E2">
        <w:rPr>
          <w:b w:val="0"/>
          <w:sz w:val="18"/>
          <w:szCs w:val="24"/>
        </w:rPr>
        <w:t xml:space="preserve"> </w:t>
      </w:r>
      <w:r w:rsidR="00F52365" w:rsidRPr="00D738E2">
        <w:rPr>
          <w:b w:val="0"/>
          <w:sz w:val="18"/>
          <w:szCs w:val="24"/>
        </w:rPr>
        <w:fldChar w:fldCharType="begin"/>
      </w:r>
      <w:r w:rsidR="00BC5114" w:rsidRPr="00D738E2">
        <w:rPr>
          <w:b w:val="0"/>
          <w:sz w:val="18"/>
          <w:szCs w:val="24"/>
        </w:rPr>
        <w:instrText xml:space="preserve"> ADDIN ZOTERO_ITEM CSL_CITATION {"citationID":"nxw0xKoc","properties":{"formattedCitation":"[20]","plainCitation":"[20]","noteIndex":0},"citationItems":[{"id":52,"uris":["http://zotero.org/users/local/X2332Sjx/items/AZM83FZC"],"itemData":{"id":52,"type":"dataset","call-number":"[Online]. Available: https://emrax.com/e-motors/emrax-268/.","title":"EMRAX d.o.o."}}],"schema":"https://github.com/citation-style-language/schema/raw/master/csl-citation.json"} </w:instrText>
      </w:r>
      <w:r w:rsidR="00F52365" w:rsidRPr="00D738E2">
        <w:rPr>
          <w:b w:val="0"/>
          <w:sz w:val="18"/>
          <w:szCs w:val="24"/>
        </w:rPr>
        <w:fldChar w:fldCharType="separate"/>
      </w:r>
      <w:r w:rsidR="00BC5114" w:rsidRPr="00D738E2">
        <w:rPr>
          <w:sz w:val="18"/>
        </w:rPr>
        <w:t>[20]</w:t>
      </w:r>
      <w:r w:rsidR="00F52365" w:rsidRPr="00D738E2">
        <w:rPr>
          <w:b w:val="0"/>
          <w:sz w:val="18"/>
          <w:szCs w:val="24"/>
        </w:rPr>
        <w:fldChar w:fldCharType="end"/>
      </w:r>
      <w:r w:rsidR="00AD5686" w:rsidRPr="00D738E2">
        <w:rPr>
          <w:b w:val="0"/>
          <w:sz w:val="18"/>
          <w:szCs w:val="24"/>
        </w:rPr>
        <w:t xml:space="preserve">. The resulting solution is shown in </w:t>
      </w:r>
      <w:r w:rsidR="00B605B4" w:rsidRPr="00D738E2">
        <w:rPr>
          <w:b w:val="0"/>
          <w:sz w:val="18"/>
          <w:szCs w:val="24"/>
        </w:rPr>
        <w:fldChar w:fldCharType="begin"/>
      </w:r>
      <w:r w:rsidR="00B605B4" w:rsidRPr="00D738E2">
        <w:rPr>
          <w:b w:val="0"/>
          <w:sz w:val="18"/>
          <w:szCs w:val="24"/>
        </w:rPr>
        <w:instrText xml:space="preserve"> REF _Ref179275528 \h  \* MERGEFORMAT </w:instrText>
      </w:r>
      <w:r w:rsidR="00B605B4" w:rsidRPr="00D738E2">
        <w:rPr>
          <w:b w:val="0"/>
          <w:sz w:val="18"/>
          <w:szCs w:val="24"/>
        </w:rPr>
      </w:r>
      <w:r w:rsidR="00B605B4" w:rsidRPr="00D738E2">
        <w:rPr>
          <w:b w:val="0"/>
          <w:sz w:val="18"/>
          <w:szCs w:val="24"/>
        </w:rPr>
        <w:fldChar w:fldCharType="separate"/>
      </w:r>
      <w:r w:rsidR="0044308B" w:rsidRPr="00D738E2">
        <w:rPr>
          <w:b w:val="0"/>
          <w:sz w:val="18"/>
          <w:szCs w:val="24"/>
        </w:rPr>
        <w:t>Figure 8</w:t>
      </w:r>
      <w:r w:rsidR="00B605B4" w:rsidRPr="00D738E2">
        <w:rPr>
          <w:b w:val="0"/>
          <w:sz w:val="18"/>
          <w:szCs w:val="24"/>
        </w:rPr>
        <w:fldChar w:fldCharType="end"/>
      </w:r>
      <w:r w:rsidR="00AD5686" w:rsidRPr="00D738E2">
        <w:rPr>
          <w:b w:val="0"/>
          <w:sz w:val="18"/>
          <w:szCs w:val="24"/>
        </w:rPr>
        <w:t>.</w:t>
      </w:r>
    </w:p>
    <w:p w14:paraId="056D5B39" w14:textId="77777777" w:rsidR="004E5569" w:rsidRPr="00D738E2" w:rsidRDefault="00963F34" w:rsidP="004E5569">
      <w:pPr>
        <w:pStyle w:val="Head1"/>
        <w:jc w:val="center"/>
      </w:pPr>
      <w:r w:rsidRPr="00BD6470">
        <w:rPr>
          <w:noProof/>
          <w:lang w:eastAsia="it-IT"/>
        </w:rPr>
        <w:drawing>
          <wp:inline distT="0" distB="0" distL="0" distR="0" wp14:anchorId="400B851A" wp14:editId="3947A5F6">
            <wp:extent cx="1632456" cy="1795199"/>
            <wp:effectExtent l="0" t="0" r="0" b="0"/>
            <wp:docPr id="1537170934" name="Picture 4" descr="A blue and pink circular object&#10;&#10;Description automatically generated">
              <a:extLst xmlns:a="http://schemas.openxmlformats.org/drawingml/2006/main">
                <a:ext uri="{FF2B5EF4-FFF2-40B4-BE49-F238E27FC236}">
                  <a16:creationId xmlns:a16="http://schemas.microsoft.com/office/drawing/2014/main" id="{433CCEC1-CFB3-2B32-DB91-CBAC5737F34D}"/>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37170934" name="Picture 4" descr="A blue and pink circular object&#10;&#10;Description automatically generated">
                      <a:extLst>
                        <a:ext uri="{FF2B5EF4-FFF2-40B4-BE49-F238E27FC236}">
                          <a16:creationId xmlns:a16="http://schemas.microsoft.com/office/drawing/2014/main" id="{433CCEC1-CFB3-2B32-DB91-CBAC5737F34D}"/>
                        </a:ext>
                      </a:extLst>
                    </pic:cNvPr>
                    <pic:cNvPicPr>
                      <a:picLocks noChangeAspect="1"/>
                    </pic:cNvPicPr>
                  </pic:nvPicPr>
                  <pic:blipFill rotWithShape="1">
                    <a:blip r:embed="rId20">
                      <a:clrChange>
                        <a:clrFrom>
                          <a:srgbClr val="CAD5E5"/>
                        </a:clrFrom>
                        <a:clrTo>
                          <a:srgbClr val="CAD5E5">
                            <a:alpha val="0"/>
                          </a:srgbClr>
                        </a:clrTo>
                      </a:clrChange>
                    </a:blip>
                    <a:srcRect l="10235" t="8566" r="9246"/>
                    <a:stretch/>
                  </pic:blipFill>
                  <pic:spPr bwMode="auto">
                    <a:xfrm>
                      <a:off x="0" y="0"/>
                      <a:ext cx="1634809" cy="1797786"/>
                    </a:xfrm>
                    <a:prstGeom prst="rect">
                      <a:avLst/>
                    </a:prstGeom>
                    <a:ln>
                      <a:noFill/>
                    </a:ln>
                    <a:extLst>
                      <a:ext uri="{53640926-AAD7-44D8-BBD7-CCE9431645EC}">
                        <a14:shadowObscured xmlns:a14="http://schemas.microsoft.com/office/drawing/2010/main"/>
                      </a:ext>
                    </a:extLst>
                  </pic:spPr>
                </pic:pic>
              </a:graphicData>
            </a:graphic>
          </wp:inline>
        </w:drawing>
      </w:r>
    </w:p>
    <w:p w14:paraId="38F2C03D" w14:textId="5D28588A" w:rsidR="00E33A4A" w:rsidRPr="00D738E2" w:rsidRDefault="004E5569" w:rsidP="004E5569">
      <w:pPr>
        <w:pStyle w:val="Caption"/>
        <w:jc w:val="center"/>
        <w:rPr>
          <w:i w:val="0"/>
          <w:iCs w:val="0"/>
          <w:color w:val="01A0E9"/>
          <w:sz w:val="16"/>
          <w:szCs w:val="24"/>
        </w:rPr>
      </w:pPr>
      <w:bookmarkStart w:id="26" w:name="_Ref179275528"/>
      <w:r w:rsidRPr="00D738E2">
        <w:rPr>
          <w:i w:val="0"/>
          <w:iCs w:val="0"/>
          <w:color w:val="01A0E9"/>
          <w:sz w:val="16"/>
          <w:szCs w:val="24"/>
        </w:rPr>
        <w:t xml:space="preserve">Figure </w:t>
      </w:r>
      <w:r w:rsidRPr="00D738E2">
        <w:rPr>
          <w:i w:val="0"/>
          <w:iCs w:val="0"/>
          <w:color w:val="01A0E9"/>
          <w:sz w:val="16"/>
          <w:szCs w:val="24"/>
        </w:rPr>
        <w:fldChar w:fldCharType="begin"/>
      </w:r>
      <w:r w:rsidRPr="00D738E2">
        <w:rPr>
          <w:i w:val="0"/>
          <w:iCs w:val="0"/>
          <w:color w:val="01A0E9"/>
          <w:sz w:val="16"/>
          <w:szCs w:val="24"/>
        </w:rPr>
        <w:instrText xml:space="preserve"> SEQ Figure \* ARABIC </w:instrText>
      </w:r>
      <w:r w:rsidRPr="00D738E2">
        <w:rPr>
          <w:i w:val="0"/>
          <w:iCs w:val="0"/>
          <w:color w:val="01A0E9"/>
          <w:sz w:val="16"/>
          <w:szCs w:val="24"/>
        </w:rPr>
        <w:fldChar w:fldCharType="separate"/>
      </w:r>
      <w:r w:rsidR="0044308B" w:rsidRPr="00D738E2">
        <w:rPr>
          <w:i w:val="0"/>
          <w:iCs w:val="0"/>
          <w:noProof/>
          <w:color w:val="01A0E9"/>
          <w:sz w:val="16"/>
          <w:szCs w:val="24"/>
        </w:rPr>
        <w:t>8</w:t>
      </w:r>
      <w:r w:rsidRPr="00D738E2">
        <w:rPr>
          <w:i w:val="0"/>
          <w:iCs w:val="0"/>
          <w:color w:val="01A0E9"/>
          <w:sz w:val="16"/>
          <w:szCs w:val="24"/>
        </w:rPr>
        <w:fldChar w:fldCharType="end"/>
      </w:r>
      <w:bookmarkEnd w:id="26"/>
      <w:r w:rsidRPr="00D738E2">
        <w:rPr>
          <w:i w:val="0"/>
          <w:iCs w:val="0"/>
          <w:color w:val="01A0E9"/>
          <w:sz w:val="16"/>
          <w:szCs w:val="24"/>
        </w:rPr>
        <w:t xml:space="preserve">. INNOVATIVE BRAKING SYSTEM LAYOUT </w:t>
      </w:r>
      <w:r w:rsidRPr="00D738E2">
        <w:rPr>
          <w:i w:val="0"/>
          <w:iCs w:val="0"/>
          <w:color w:val="01A0E9"/>
          <w:sz w:val="16"/>
          <w:szCs w:val="24"/>
        </w:rPr>
        <w:fldChar w:fldCharType="begin"/>
      </w:r>
      <w:r w:rsidR="00BC5114" w:rsidRPr="00D738E2">
        <w:rPr>
          <w:i w:val="0"/>
          <w:iCs w:val="0"/>
          <w:color w:val="01A0E9"/>
          <w:sz w:val="16"/>
          <w:szCs w:val="24"/>
        </w:rPr>
        <w:instrText xml:space="preserve"> ADDIN ZOTERO_ITEM CSL_CITATION {"citationID":"2QgeXopI","properties":{"formattedCitation":"[19]","plainCitation":"[19]","noteIndex":0},"citationItems":[{"id":45,"uris":["http://zotero.org/users/local/X2332Sjx/items/NU2TKIUK"],"itemData":{"id":45,"type":"article-journal","abstract":"In response to the imperative for emission reduction within the automotive sector, the pursuit of advanced braking technologies has intensified. As the automotive market strives to curtail secondary emissions, innovative braking solutions emerge as pivotal responses to this pressing need. Crucially, ensuring the functionality and reliability of these braking systems necessitates a comprehensive validation process.\nThis paper presents a zero-emission innovative Magneto Rheological braking system specifically designed for automotive applications. The proposed system is subjected to thorough analysis, elucidating its unique design features optimized for high automotive performance. A central aspect of this analysis involves the development of a test bench explicitly engineered for assessing and validating the Magneto Rheological braking technology. Detailed insights into the comprehensive strategy underpinning the design of the test bench are provided, emphasizing its capacity to faithfully replicate diverse driving scenarios and evaluate multiple braking performances.\nAfter a preliminary virtual validation procedure, the first brake prototype solution, which is made by an electric in-wheel motor with the innovative braking system integrated (in this first step the prototype regards to a single wheel) must undergo testing on a dedicated test bench. The primary objective of the tests is to verify the braking performance in terms of peak torque and reliability of the braking system.\nThe test bench has been designed to be integrated in a dedicate infrastructure of Politecnico enables testing cycles required by international regulations as well as non-standard driving cycles, such as those obtained by road testing to validate control strategies of the energy management system by measuring consumption, efficiencies, and emissions. The infrastructure is also equipped with a driving simulator interface system and external simulation models to validate, for example, autonomous driving technologies as well as their impact on energy consumption and emissions.\nFurthermore, the paper presents in detail the defined testing protocols essential for ensuring the functionality of the Magneto Rheological braking system. Preliminary results gleaned from these assessments are presented, offering discerning glimpses into the system's performance attributes and potential effectiveness. Moreover, the paper outlines the structured testing plan followed to ascertain the functionality and reliability of the braking system.\nIn the context of developing a novel braking technology, the preservation of safety features and performance integrity remains paramount. Through the comprehensive analyses presented in this paper, stakeholders can effectively evaluate the innovative braking solution and gain critical insights into the requisite enhancements needed to transition it into a market-ready product. By adhering to stringent testing homologation and validation procedures, this study advances the theme on automotive braking technologies, paving the way for the realization of sustainable and efficient solutions aligned with contemporary environmental imperatives.","container-title":"IMECE 2024","title":"Design and preliminary test on an innovative test bench for zero emission braking system","author":[{"family":"Carello","given":"Massimiliana"},{"family":"Imberti","given":"Giovanni"},{"family":"Carvalho Pinheiro","given":"Henrique","non-dropping-particle":"de"}],"issued":{"date-parts":[["2024",11,17]]}}}],"schema":"https://github.com/citation-style-language/schema/raw/master/csl-citation.json"} </w:instrText>
      </w:r>
      <w:r w:rsidRPr="00D738E2">
        <w:rPr>
          <w:i w:val="0"/>
          <w:iCs w:val="0"/>
          <w:color w:val="01A0E9"/>
          <w:sz w:val="16"/>
          <w:szCs w:val="24"/>
        </w:rPr>
        <w:fldChar w:fldCharType="separate"/>
      </w:r>
      <w:r w:rsidR="00BC5114" w:rsidRPr="00D738E2">
        <w:rPr>
          <w:i w:val="0"/>
          <w:iCs w:val="0"/>
          <w:color w:val="01A0E9"/>
          <w:sz w:val="16"/>
          <w:szCs w:val="24"/>
        </w:rPr>
        <w:t>[19]</w:t>
      </w:r>
      <w:r w:rsidRPr="00D738E2">
        <w:rPr>
          <w:i w:val="0"/>
          <w:iCs w:val="0"/>
          <w:color w:val="01A0E9"/>
          <w:sz w:val="16"/>
          <w:szCs w:val="24"/>
        </w:rPr>
        <w:fldChar w:fldCharType="end"/>
      </w:r>
    </w:p>
    <w:p w14:paraId="268D861D" w14:textId="760ADB6A" w:rsidR="00E40E24" w:rsidRPr="00D738E2" w:rsidRDefault="00E40E24" w:rsidP="00E40E24">
      <w:r w:rsidRPr="00D738E2">
        <w:t xml:space="preserve">The CAD of the test bench is shown in the </w:t>
      </w:r>
      <w:r w:rsidR="002F01BC" w:rsidRPr="00D738E2">
        <w:fldChar w:fldCharType="begin"/>
      </w:r>
      <w:r w:rsidR="002F01BC" w:rsidRPr="00D738E2">
        <w:instrText xml:space="preserve"> REF _Ref179276676 \h  \* MERGEFORMAT </w:instrText>
      </w:r>
      <w:r w:rsidR="002F01BC" w:rsidRPr="00D738E2">
        <w:fldChar w:fldCharType="separate"/>
      </w:r>
      <w:r w:rsidR="0044308B" w:rsidRPr="00D738E2">
        <w:t>Figure 9</w:t>
      </w:r>
      <w:r w:rsidR="002F01BC" w:rsidRPr="00D738E2">
        <w:fldChar w:fldCharType="end"/>
      </w:r>
      <w:r w:rsidRPr="00D738E2">
        <w:t>.</w:t>
      </w:r>
    </w:p>
    <w:p w14:paraId="546FEFFC" w14:textId="77777777" w:rsidR="00686E4A" w:rsidRPr="00D738E2" w:rsidRDefault="00686E4A" w:rsidP="00686E4A">
      <w:pPr>
        <w:pStyle w:val="BodyTextIndent"/>
        <w:rPr>
          <w:kern w:val="0"/>
          <w:sz w:val="18"/>
          <w:szCs w:val="24"/>
        </w:rPr>
      </w:pPr>
      <w:r w:rsidRPr="00D738E2">
        <w:rPr>
          <w:kern w:val="0"/>
          <w:sz w:val="18"/>
          <w:szCs w:val="24"/>
        </w:rPr>
        <w:t xml:space="preserve">The test stand was designed to be mounted with a counter motor present in the </w:t>
      </w:r>
      <w:proofErr w:type="spellStart"/>
      <w:r w:rsidRPr="00D738E2">
        <w:rPr>
          <w:kern w:val="0"/>
          <w:sz w:val="18"/>
          <w:szCs w:val="24"/>
        </w:rPr>
        <w:t>Politecnico</w:t>
      </w:r>
      <w:proofErr w:type="spellEnd"/>
      <w:r w:rsidRPr="00D738E2">
        <w:rPr>
          <w:kern w:val="0"/>
          <w:sz w:val="18"/>
          <w:szCs w:val="24"/>
        </w:rPr>
        <w:t xml:space="preserve"> di Torino facility CARS laboratory, an infrastructure dedicated to testing vehicles, usually with hybrid and electric powertrain </w:t>
      </w:r>
      <w:r w:rsidRPr="00D738E2">
        <w:rPr>
          <w:kern w:val="0"/>
          <w:sz w:val="18"/>
          <w:szCs w:val="24"/>
        </w:rPr>
        <w:fldChar w:fldCharType="begin"/>
      </w:r>
      <w:r w:rsidRPr="00D738E2">
        <w:rPr>
          <w:kern w:val="0"/>
          <w:sz w:val="18"/>
          <w:szCs w:val="24"/>
        </w:rPr>
        <w:instrText xml:space="preserve"> ADDIN ZOTERO_ITEM CSL_CITATION {"citationID":"e2sHkipG","properties":{"formattedCitation":"[21]","plainCitation":"[21]","noteIndex":0},"citationItems":[{"id":62,"uris":["http://zotero.org/users/local/X2332Sjx/items/XXPPGGZP"],"itemData":{"id":62,"type":"article-journal","abstract":"The growth in electric vehicles market share is one of the main actions taken to fight greenhouse gases emissions, but it also brings new environmental challenges to the table. Because of the high costs connected to the extractions of Lithium and other battery raw materials, the environmental risks posed by battery disposal and the intermittent nature of electricity production from renewable sources, batteries which are not suitable anymore for traction use can turn from waste to a resource, through their recycling for stationary applications. This paper presents a stand-alone device for the diagnostics of battery modules with the following applications: a) it can be used by EV owners for predictive maintenance; b) it enables end-of-line quality control in manufacturing plants after the production of battery cells; c) it can be used to test batteries exhausted for traction use, matching batteries with similar quality for stationary storage units based on batteries in second life. The application of the proposed device can have noticeable impacts on battery manufacturing procedures, accelerating the transition towards EV-based mobility. The diagnostics is performed through Artificial Intelligence trained with experimental characterization of battery cells. This paper in particular presents the hardware selected for a 48 V 25 Ah battery, but the general architecture of the device and the methodology of the training procedure can be extended to any battery size.","container-title":"ASME 2023 International Design Engineering Technical Conferences and Computers and Information in Engineering Conference, IDETC-CIE 2023","DOI":"10.1115/DETC2023-116596","title":"OFF-BOARD TESTING DEVICE FOR BATTERY DIAGNOSTICS AND MARKET ANALYSIS FOR BATTERY REUSE","volume":"1","author":[{"family":"Ponso","given":"Alberto"},{"family":"Bonfitto","given":"Angelo"},{"family":"Silvagni","given":"Mario"},{"family":"Luciani","given":"Sara"}],"issued":{"date-parts":[["2023",8,20]]}}}],"schema":"https://github.com/citation-style-language/schema/raw/master/csl-citation.json"} </w:instrText>
      </w:r>
      <w:r w:rsidRPr="00D738E2">
        <w:rPr>
          <w:kern w:val="0"/>
          <w:sz w:val="18"/>
          <w:szCs w:val="24"/>
        </w:rPr>
        <w:fldChar w:fldCharType="separate"/>
      </w:r>
      <w:r w:rsidRPr="00D738E2">
        <w:rPr>
          <w:sz w:val="18"/>
        </w:rPr>
        <w:t>[21]</w:t>
      </w:r>
      <w:r w:rsidRPr="00D738E2">
        <w:rPr>
          <w:kern w:val="0"/>
          <w:sz w:val="18"/>
          <w:szCs w:val="24"/>
        </w:rPr>
        <w:fldChar w:fldCharType="end"/>
      </w:r>
      <w:r w:rsidRPr="00D738E2">
        <w:rPr>
          <w:kern w:val="0"/>
          <w:sz w:val="18"/>
          <w:szCs w:val="24"/>
        </w:rPr>
        <w:fldChar w:fldCharType="begin"/>
      </w:r>
      <w:r w:rsidRPr="00D738E2">
        <w:rPr>
          <w:kern w:val="0"/>
          <w:sz w:val="18"/>
          <w:szCs w:val="24"/>
        </w:rPr>
        <w:instrText xml:space="preserve"> ADDIN ZOTERO_ITEM CSL_CITATION {"citationID":"oOQO7sJz","properties":{"formattedCitation":"[22]","plainCitation":"[22]","noteIndex":0},"citationItems":[{"id":53,"uris":["http://zotero.org/users/local/X2332Sjx/items/9KFX6CVJ"],"itemData":{"id":53,"type":"report","title":"POLITO, \"https://www.cars.polito.it/facilities,\" [Online]."}}],"schema":"https://github.com/citation-style-language/schema/raw/master/csl-citation.json"} </w:instrText>
      </w:r>
      <w:r w:rsidRPr="00D738E2">
        <w:rPr>
          <w:kern w:val="0"/>
          <w:sz w:val="18"/>
          <w:szCs w:val="24"/>
        </w:rPr>
        <w:fldChar w:fldCharType="separate"/>
      </w:r>
      <w:r w:rsidRPr="00D738E2">
        <w:rPr>
          <w:sz w:val="18"/>
        </w:rPr>
        <w:t>[22]</w:t>
      </w:r>
      <w:r w:rsidRPr="00D738E2">
        <w:rPr>
          <w:kern w:val="0"/>
          <w:sz w:val="18"/>
          <w:szCs w:val="24"/>
        </w:rPr>
        <w:fldChar w:fldCharType="end"/>
      </w:r>
      <w:r w:rsidRPr="00D738E2">
        <w:rPr>
          <w:kern w:val="0"/>
          <w:sz w:val="18"/>
          <w:szCs w:val="24"/>
        </w:rPr>
        <w:t xml:space="preserve">. Starting from defining the main parameters and targets to be reached for evaluating the braking system </w:t>
      </w:r>
      <w:r w:rsidRPr="00D738E2">
        <w:rPr>
          <w:kern w:val="0"/>
          <w:sz w:val="18"/>
          <w:szCs w:val="24"/>
        </w:rPr>
        <w:t>functionality, the mechanical and electronics behavior of the bench is described analyzing the main evaluations to be performed. The main analyses to be conducted before starting with the actual testing procedure have been reported.</w:t>
      </w:r>
    </w:p>
    <w:p w14:paraId="48637320" w14:textId="77777777" w:rsidR="00462D01" w:rsidRPr="00D738E2" w:rsidRDefault="00462D01" w:rsidP="00462D01">
      <w:pPr>
        <w:keepNext/>
        <w:jc w:val="center"/>
      </w:pPr>
      <w:r w:rsidRPr="00BD6470">
        <w:rPr>
          <w:noProof/>
          <w:lang w:eastAsia="it-IT"/>
        </w:rPr>
        <w:drawing>
          <wp:inline distT="0" distB="0" distL="0" distR="0" wp14:anchorId="369CCF0D" wp14:editId="5E456BB9">
            <wp:extent cx="2568789" cy="1935387"/>
            <wp:effectExtent l="0" t="0" r="0" b="0"/>
            <wp:docPr id="1566100427" name="Picture 1" descr="A drawing of a machi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66100427" name="Picture 1" descr="A drawing of a machine&#10;&#10;Description automatically generated"/>
                    <pic:cNvPicPr/>
                  </pic:nvPicPr>
                  <pic:blipFill rotWithShape="1">
                    <a:blip r:embed="rId21">
                      <a:clrChange>
                        <a:clrFrom>
                          <a:srgbClr val="CAD5E5"/>
                        </a:clrFrom>
                        <a:clrTo>
                          <a:srgbClr val="CAD5E5">
                            <a:alpha val="0"/>
                          </a:srgbClr>
                        </a:clrTo>
                      </a:clrChange>
                    </a:blip>
                    <a:srcRect l="7227" t="4801" r="3314" b="3116"/>
                    <a:stretch/>
                  </pic:blipFill>
                  <pic:spPr bwMode="auto">
                    <a:xfrm>
                      <a:off x="0" y="0"/>
                      <a:ext cx="2571934" cy="1937757"/>
                    </a:xfrm>
                    <a:prstGeom prst="rect">
                      <a:avLst/>
                    </a:prstGeom>
                    <a:ln>
                      <a:noFill/>
                    </a:ln>
                    <a:extLst>
                      <a:ext uri="{53640926-AAD7-44D8-BBD7-CCE9431645EC}">
                        <a14:shadowObscured xmlns:a14="http://schemas.microsoft.com/office/drawing/2010/main"/>
                      </a:ext>
                    </a:extLst>
                  </pic:spPr>
                </pic:pic>
              </a:graphicData>
            </a:graphic>
          </wp:inline>
        </w:drawing>
      </w:r>
    </w:p>
    <w:p w14:paraId="1762FEEE" w14:textId="7245754D" w:rsidR="00E40E24" w:rsidRPr="00D738E2" w:rsidRDefault="00462D01" w:rsidP="00462D01">
      <w:pPr>
        <w:pStyle w:val="Caption"/>
        <w:jc w:val="center"/>
        <w:rPr>
          <w:i w:val="0"/>
          <w:iCs w:val="0"/>
          <w:color w:val="01A0E9"/>
          <w:sz w:val="16"/>
          <w:szCs w:val="24"/>
        </w:rPr>
      </w:pPr>
      <w:bookmarkStart w:id="27" w:name="_Ref179276676"/>
      <w:r w:rsidRPr="00D738E2">
        <w:rPr>
          <w:i w:val="0"/>
          <w:iCs w:val="0"/>
          <w:color w:val="01A0E9"/>
          <w:sz w:val="16"/>
          <w:szCs w:val="24"/>
        </w:rPr>
        <w:t xml:space="preserve">Figure </w:t>
      </w:r>
      <w:r w:rsidRPr="00D738E2">
        <w:rPr>
          <w:i w:val="0"/>
          <w:iCs w:val="0"/>
          <w:color w:val="01A0E9"/>
          <w:sz w:val="16"/>
          <w:szCs w:val="24"/>
        </w:rPr>
        <w:fldChar w:fldCharType="begin"/>
      </w:r>
      <w:r w:rsidRPr="00D738E2">
        <w:rPr>
          <w:i w:val="0"/>
          <w:iCs w:val="0"/>
          <w:color w:val="01A0E9"/>
          <w:sz w:val="16"/>
          <w:szCs w:val="24"/>
        </w:rPr>
        <w:instrText xml:space="preserve"> SEQ Figure \* ARABIC </w:instrText>
      </w:r>
      <w:r w:rsidRPr="00D738E2">
        <w:rPr>
          <w:i w:val="0"/>
          <w:iCs w:val="0"/>
          <w:color w:val="01A0E9"/>
          <w:sz w:val="16"/>
          <w:szCs w:val="24"/>
        </w:rPr>
        <w:fldChar w:fldCharType="separate"/>
      </w:r>
      <w:r w:rsidR="0044308B" w:rsidRPr="00D738E2">
        <w:rPr>
          <w:i w:val="0"/>
          <w:iCs w:val="0"/>
          <w:noProof/>
          <w:color w:val="01A0E9"/>
          <w:sz w:val="16"/>
          <w:szCs w:val="24"/>
        </w:rPr>
        <w:t>9</w:t>
      </w:r>
      <w:r w:rsidRPr="00D738E2">
        <w:rPr>
          <w:i w:val="0"/>
          <w:iCs w:val="0"/>
          <w:color w:val="01A0E9"/>
          <w:sz w:val="16"/>
          <w:szCs w:val="24"/>
        </w:rPr>
        <w:fldChar w:fldCharType="end"/>
      </w:r>
      <w:bookmarkEnd w:id="27"/>
      <w:r w:rsidRPr="00D738E2">
        <w:rPr>
          <w:i w:val="0"/>
          <w:iCs w:val="0"/>
          <w:color w:val="01A0E9"/>
          <w:sz w:val="16"/>
          <w:szCs w:val="24"/>
        </w:rPr>
        <w:t xml:space="preserve">. ZEDS Test Bench </w:t>
      </w:r>
      <w:r w:rsidRPr="00D738E2">
        <w:rPr>
          <w:i w:val="0"/>
          <w:iCs w:val="0"/>
          <w:color w:val="01A0E9"/>
          <w:sz w:val="16"/>
          <w:szCs w:val="24"/>
        </w:rPr>
        <w:fldChar w:fldCharType="begin"/>
      </w:r>
      <w:r w:rsidR="00BC5114" w:rsidRPr="00D738E2">
        <w:rPr>
          <w:i w:val="0"/>
          <w:iCs w:val="0"/>
          <w:color w:val="01A0E9"/>
          <w:sz w:val="16"/>
          <w:szCs w:val="24"/>
        </w:rPr>
        <w:instrText xml:space="preserve"> ADDIN ZOTERO_ITEM CSL_CITATION {"citationID":"bKxbr2nP","properties":{"formattedCitation":"[19]","plainCitation":"[19]","noteIndex":0},"citationItems":[{"id":45,"uris":["http://zotero.org/users/local/X2332Sjx/items/NU2TKIUK"],"itemData":{"id":45,"type":"article-journal","abstract":"In response to the imperative for emission reduction within the automotive sector, the pursuit of advanced braking technologies has intensified. As the automotive market strives to curtail secondary emissions, innovative braking solutions emerge as pivotal responses to this pressing need. Crucially, ensuring the functionality and reliability of these braking systems necessitates a comprehensive validation process.\nThis paper presents a zero-emission innovative Magneto Rheological braking system specifically designed for automotive applications. The proposed system is subjected to thorough analysis, elucidating its unique design features optimized for high automotive performance. A central aspect of this analysis involves the development of a test bench explicitly engineered for assessing and validating the Magneto Rheological braking technology. Detailed insights into the comprehensive strategy underpinning the design of the test bench are provided, emphasizing its capacity to faithfully replicate diverse driving scenarios and evaluate multiple braking performances.\nAfter a preliminary virtual validation procedure, the first brake prototype solution, which is made by an electric in-wheel motor with the innovative braking system integrated (in this first step the prototype regards to a single wheel) must undergo testing on a dedicated test bench. The primary objective of the tests is to verify the braking performance in terms of peak torque and reliability of the braking system.\nThe test bench has been designed to be integrated in a dedicate infrastructure of Politecnico enables testing cycles required by international regulations as well as non-standard driving cycles, such as those obtained by road testing to validate control strategies of the energy management system by measuring consumption, efficiencies, and emissions. The infrastructure is also equipped with a driving simulator interface system and external simulation models to validate, for example, autonomous driving technologies as well as their impact on energy consumption and emissions.\nFurthermore, the paper presents in detail the defined testing protocols essential for ensuring the functionality of the Magneto Rheological braking system. Preliminary results gleaned from these assessments are presented, offering discerning glimpses into the system's performance attributes and potential effectiveness. Moreover, the paper outlines the structured testing plan followed to ascertain the functionality and reliability of the braking system.\nIn the context of developing a novel braking technology, the preservation of safety features and performance integrity remains paramount. Through the comprehensive analyses presented in this paper, stakeholders can effectively evaluate the innovative braking solution and gain critical insights into the requisite enhancements needed to transition it into a market-ready product. By adhering to stringent testing homologation and validation procedures, this study advances the theme on automotive braking technologies, paving the way for the realization of sustainable and efficient solutions aligned with contemporary environmental imperatives.","container-title":"IMECE 2024","title":"Design and preliminary test on an innovative test bench for zero emission braking system","author":[{"family":"Carello","given":"Massimiliana"},{"family":"Imberti","given":"Giovanni"},{"family":"Carvalho Pinheiro","given":"Henrique","non-dropping-particle":"de"}],"issued":{"date-parts":[["2024",11,17]]}}}],"schema":"https://github.com/citation-style-language/schema/raw/master/csl-citation.json"} </w:instrText>
      </w:r>
      <w:r w:rsidRPr="00D738E2">
        <w:rPr>
          <w:i w:val="0"/>
          <w:iCs w:val="0"/>
          <w:color w:val="01A0E9"/>
          <w:sz w:val="16"/>
          <w:szCs w:val="24"/>
        </w:rPr>
        <w:fldChar w:fldCharType="separate"/>
      </w:r>
      <w:r w:rsidR="00BC5114" w:rsidRPr="00D738E2">
        <w:rPr>
          <w:i w:val="0"/>
          <w:iCs w:val="0"/>
          <w:color w:val="01A0E9"/>
          <w:sz w:val="16"/>
          <w:szCs w:val="24"/>
        </w:rPr>
        <w:t>[19]</w:t>
      </w:r>
      <w:r w:rsidRPr="00D738E2">
        <w:rPr>
          <w:i w:val="0"/>
          <w:iCs w:val="0"/>
          <w:color w:val="01A0E9"/>
          <w:sz w:val="16"/>
          <w:szCs w:val="24"/>
        </w:rPr>
        <w:fldChar w:fldCharType="end"/>
      </w:r>
    </w:p>
    <w:p w14:paraId="350A6F4E" w14:textId="63B355E3" w:rsidR="00C57EA4" w:rsidRPr="00D738E2" w:rsidRDefault="00C57EA4" w:rsidP="0042664E">
      <w:pPr>
        <w:pStyle w:val="Head1"/>
      </w:pPr>
      <w:r w:rsidRPr="00D738E2">
        <w:t>Testing</w:t>
      </w:r>
    </w:p>
    <w:p w14:paraId="381604D1" w14:textId="4839E4A1" w:rsidR="000B3E60" w:rsidRPr="00D738E2" w:rsidRDefault="000B3E60" w:rsidP="000B3E60">
      <w:r w:rsidRPr="00D738E2">
        <w:t>The experimental tests carried out were aimed at evaluating and analyzing various characteristics of the brake. In the first analysis, since the structure of ZEDS includes the use of the in-wheel electric motor, tests were carried out without MR</w:t>
      </w:r>
      <w:r w:rsidR="00711E36" w:rsidRPr="00D738E2">
        <w:t>F</w:t>
      </w:r>
      <w:r w:rsidRPr="00D738E2">
        <w:t xml:space="preserve">. In this way, it was possible to evaluate the characteristics of the electric motor and to derive the rolling resistance characteristic related exclusively to it. Only by deriving the rolling resistance characteristic of the </w:t>
      </w:r>
      <w:r w:rsidR="009D3FB6" w:rsidRPr="00D738E2">
        <w:t xml:space="preserve">EM </w:t>
      </w:r>
      <w:r w:rsidRPr="00D738E2">
        <w:t>was it then possible to identify the rolling resistance contribution linked to the presence of the MR</w:t>
      </w:r>
      <w:r w:rsidR="009D3FB6" w:rsidRPr="00D738E2">
        <w:t>F</w:t>
      </w:r>
      <w:r w:rsidRPr="00D738E2">
        <w:t xml:space="preserve"> in the brake and so the total rolling resistance associated </w:t>
      </w:r>
      <w:proofErr w:type="gramStart"/>
      <w:r w:rsidRPr="00D738E2">
        <w:t>to</w:t>
      </w:r>
      <w:proofErr w:type="gramEnd"/>
      <w:r w:rsidRPr="00D738E2">
        <w:t xml:space="preserve"> ZEDS. </w:t>
      </w:r>
    </w:p>
    <w:p w14:paraId="7E6BAD8F" w14:textId="5E5743E8" w:rsidR="00B230DD" w:rsidRPr="00D738E2" w:rsidRDefault="00B230DD" w:rsidP="000B3E60">
      <w:r w:rsidRPr="00D738E2">
        <w:t xml:space="preserve">In </w:t>
      </w:r>
      <w:r w:rsidR="00AA7E40" w:rsidRPr="00D738E2">
        <w:fldChar w:fldCharType="begin"/>
      </w:r>
      <w:r w:rsidR="00AA7E40" w:rsidRPr="00D738E2">
        <w:instrText xml:space="preserve"> REF _Ref179559436 \h </w:instrText>
      </w:r>
      <w:r w:rsidR="0044308B" w:rsidRPr="00D738E2">
        <w:instrText xml:space="preserve"> \* MERGEFORMAT </w:instrText>
      </w:r>
      <w:r w:rsidR="00AA7E40" w:rsidRPr="00D738E2">
        <w:fldChar w:fldCharType="separate"/>
      </w:r>
      <w:r w:rsidR="0044308B" w:rsidRPr="00D738E2">
        <w:t>Figure 10</w:t>
      </w:r>
      <w:r w:rsidR="00AA7E40" w:rsidRPr="00D738E2">
        <w:fldChar w:fldCharType="end"/>
      </w:r>
      <w:r w:rsidR="00AA7E40" w:rsidRPr="00D738E2">
        <w:t xml:space="preserve"> is possible to see the Test-Bench Setup, where the </w:t>
      </w:r>
      <w:r w:rsidR="00D738E2" w:rsidRPr="00D738E2">
        <w:t>counter motor</w:t>
      </w:r>
      <w:r w:rsidR="00AA7E40" w:rsidRPr="00D738E2">
        <w:t xml:space="preserve"> is the blue component on the right-end side, In the center</w:t>
      </w:r>
      <w:r w:rsidR="000350F1" w:rsidRPr="00D738E2">
        <w:t xml:space="preserve">, there is the ZEDS system, while on the left-end side there is the </w:t>
      </w:r>
      <w:proofErr w:type="spellStart"/>
      <w:r w:rsidR="00D738E2" w:rsidRPr="00D738E2">
        <w:t>thermoscanner</w:t>
      </w:r>
      <w:proofErr w:type="spellEnd"/>
      <w:r w:rsidR="000350F1" w:rsidRPr="00D738E2">
        <w:t>, positioned for evaluating the temperature around the sealing area.</w:t>
      </w:r>
    </w:p>
    <w:p w14:paraId="323F17DE" w14:textId="77777777" w:rsidR="00AA7E40" w:rsidRPr="00D738E2" w:rsidRDefault="00543A72" w:rsidP="001E3913">
      <w:pPr>
        <w:keepNext/>
      </w:pPr>
      <w:r w:rsidRPr="00BD6470">
        <w:rPr>
          <w:noProof/>
        </w:rPr>
        <w:drawing>
          <wp:inline distT="0" distB="0" distL="0" distR="0" wp14:anchorId="5F4C4F28" wp14:editId="2967F72B">
            <wp:extent cx="3200400" cy="2401570"/>
            <wp:effectExtent l="0" t="0" r="0" b="0"/>
            <wp:docPr id="1096981328" name="Picture 2" descr="A group of people working in a factory&#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96981328" name="Picture 2" descr="A group of people working in a factory&#10;&#10;Description automatically generated"/>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3200400" cy="2401570"/>
                    </a:xfrm>
                    <a:prstGeom prst="rect">
                      <a:avLst/>
                    </a:prstGeom>
                    <a:noFill/>
                    <a:ln>
                      <a:noFill/>
                    </a:ln>
                  </pic:spPr>
                </pic:pic>
              </a:graphicData>
            </a:graphic>
          </wp:inline>
        </w:drawing>
      </w:r>
    </w:p>
    <w:p w14:paraId="072CA528" w14:textId="364BE820" w:rsidR="00543A72" w:rsidRPr="00D738E2" w:rsidRDefault="00AA7E40" w:rsidP="001E3913">
      <w:pPr>
        <w:pStyle w:val="Caption"/>
      </w:pPr>
      <w:bookmarkStart w:id="28" w:name="_Ref179559436"/>
      <w:r w:rsidRPr="00D738E2">
        <w:rPr>
          <w:i w:val="0"/>
          <w:iCs w:val="0"/>
          <w:color w:val="01A0E9"/>
          <w:sz w:val="16"/>
          <w:szCs w:val="24"/>
        </w:rPr>
        <w:t xml:space="preserve">Figure </w:t>
      </w:r>
      <w:r w:rsidRPr="00D738E2">
        <w:rPr>
          <w:i w:val="0"/>
          <w:iCs w:val="0"/>
          <w:color w:val="01A0E9"/>
          <w:sz w:val="16"/>
          <w:szCs w:val="24"/>
        </w:rPr>
        <w:fldChar w:fldCharType="begin"/>
      </w:r>
      <w:r w:rsidRPr="00D738E2">
        <w:rPr>
          <w:i w:val="0"/>
          <w:iCs w:val="0"/>
          <w:color w:val="01A0E9"/>
          <w:sz w:val="16"/>
          <w:szCs w:val="24"/>
        </w:rPr>
        <w:instrText xml:space="preserve"> SEQ Figure \* ARABIC </w:instrText>
      </w:r>
      <w:r w:rsidRPr="00D738E2">
        <w:rPr>
          <w:i w:val="0"/>
          <w:iCs w:val="0"/>
          <w:color w:val="01A0E9"/>
          <w:sz w:val="16"/>
          <w:szCs w:val="24"/>
        </w:rPr>
        <w:fldChar w:fldCharType="separate"/>
      </w:r>
      <w:r w:rsidR="0044308B" w:rsidRPr="00D738E2">
        <w:rPr>
          <w:i w:val="0"/>
          <w:iCs w:val="0"/>
          <w:noProof/>
          <w:color w:val="01A0E9"/>
          <w:sz w:val="16"/>
          <w:szCs w:val="24"/>
        </w:rPr>
        <w:t>10</w:t>
      </w:r>
      <w:r w:rsidRPr="00D738E2">
        <w:rPr>
          <w:i w:val="0"/>
          <w:iCs w:val="0"/>
          <w:color w:val="01A0E9"/>
          <w:sz w:val="16"/>
          <w:szCs w:val="24"/>
        </w:rPr>
        <w:fldChar w:fldCharType="end"/>
      </w:r>
      <w:bookmarkEnd w:id="28"/>
      <w:r w:rsidRPr="00D738E2">
        <w:rPr>
          <w:i w:val="0"/>
          <w:iCs w:val="0"/>
          <w:color w:val="01A0E9"/>
          <w:sz w:val="16"/>
          <w:szCs w:val="24"/>
        </w:rPr>
        <w:t xml:space="preserve"> Test-Bench Setup</w:t>
      </w:r>
    </w:p>
    <w:p w14:paraId="4184CBC4" w14:textId="77777777" w:rsidR="00232060" w:rsidRPr="00D738E2" w:rsidRDefault="000B3E60" w:rsidP="000B3E60">
      <w:r w:rsidRPr="00D738E2">
        <w:t xml:space="preserve">Subsequently, by activating the coils, it was possible to assess the braking power of ZEDS. </w:t>
      </w:r>
    </w:p>
    <w:p w14:paraId="402CA0F4" w14:textId="24BF5484" w:rsidR="00C511C8" w:rsidRPr="00D738E2" w:rsidRDefault="008F008B" w:rsidP="002C0E22">
      <w:pPr>
        <w:pStyle w:val="Head2"/>
      </w:pPr>
      <w:r w:rsidRPr="00D738E2">
        <w:lastRenderedPageBreak/>
        <w:t>Testing Plan and Data Analysis</w:t>
      </w:r>
    </w:p>
    <w:p w14:paraId="14933525" w14:textId="57182E02" w:rsidR="008F008B" w:rsidRPr="00D738E2" w:rsidRDefault="00076B42" w:rsidP="00076B42">
      <w:pPr>
        <w:pStyle w:val="Head3"/>
      </w:pPr>
      <w:r w:rsidRPr="00D738E2">
        <w:t>Test sequence</w:t>
      </w:r>
    </w:p>
    <w:p w14:paraId="3963D368" w14:textId="43BA5ECA" w:rsidR="007F0868" w:rsidRPr="00D738E2" w:rsidRDefault="007F0868" w:rsidP="007F0868">
      <w:r w:rsidRPr="00D738E2">
        <w:t>Before proceeding with the planned</w:t>
      </w:r>
      <w:r w:rsidR="00686E4A" w:rsidRPr="00D738E2">
        <w:t xml:space="preserve"> experimental</w:t>
      </w:r>
      <w:r w:rsidRPr="00D738E2">
        <w:t xml:space="preserve"> tests, a check was </w:t>
      </w:r>
      <w:r w:rsidR="00C561D1" w:rsidRPr="00D738E2">
        <w:t>made to see</w:t>
      </w:r>
      <w:r w:rsidRPr="00D738E2">
        <w:t xml:space="preserve"> that the test bench worked properly. In detail, the correct power supply of the electric motor, the power supply of the individual coils and the correct exchange of data between the CARS control panel (through which input data are sent to perform the planned tests and output data are received) and ZEDS test bench.</w:t>
      </w:r>
    </w:p>
    <w:p w14:paraId="0B277641" w14:textId="46BDCD10" w:rsidR="00684B6B" w:rsidRPr="00D738E2" w:rsidRDefault="00DB4BAF" w:rsidP="005B0114">
      <w:r w:rsidRPr="00D738E2">
        <w:t xml:space="preserve">The test plan was made, as already reported, to obtain the rolling resistance characteristics of the electric motor, the rolling resistance characteristics and the braking torque characteristics of ZEDS. </w:t>
      </w:r>
      <w:r w:rsidR="0019232C" w:rsidRPr="00D738E2">
        <w:t xml:space="preserve">The first tests </w:t>
      </w:r>
      <w:r w:rsidR="00D07B6C" w:rsidRPr="00D738E2">
        <w:t>were done</w:t>
      </w:r>
      <w:r w:rsidR="0019232C" w:rsidRPr="00D738E2">
        <w:t xml:space="preserve"> without </w:t>
      </w:r>
      <w:r w:rsidR="001515C0" w:rsidRPr="00D738E2">
        <w:t>MR</w:t>
      </w:r>
      <w:r w:rsidR="0019232C" w:rsidRPr="00D738E2">
        <w:t xml:space="preserve"> Fluid. These tests were done to characterize the in-wheel motor. Then, </w:t>
      </w:r>
      <w:r w:rsidR="00543CDA" w:rsidRPr="00D738E2">
        <w:t>some</w:t>
      </w:r>
      <w:r w:rsidR="0019232C" w:rsidRPr="00D738E2">
        <w:t xml:space="preserve"> tests were performed to </w:t>
      </w:r>
      <w:r w:rsidR="00543CDA" w:rsidRPr="00D738E2">
        <w:t>analyze</w:t>
      </w:r>
      <w:r w:rsidR="0019232C" w:rsidRPr="00D738E2">
        <w:t xml:space="preserve"> the </w:t>
      </w:r>
      <w:r w:rsidR="00543CDA" w:rsidRPr="00D738E2">
        <w:t>behavior</w:t>
      </w:r>
      <w:r w:rsidR="0019232C" w:rsidRPr="00D738E2">
        <w:t xml:space="preserve"> of ZEDS in its standard working condition, so with the MR Fluid and with the coils activated in the standard conditions</w:t>
      </w:r>
      <w:r w:rsidR="00500313" w:rsidRPr="00D738E2">
        <w:t xml:space="preserve">, defined during the </w:t>
      </w:r>
      <w:r w:rsidR="0014071F" w:rsidRPr="00D738E2">
        <w:t>electromagnetic optimization</w:t>
      </w:r>
      <w:r w:rsidR="0019232C" w:rsidRPr="00D738E2">
        <w:t xml:space="preserve">. </w:t>
      </w:r>
    </w:p>
    <w:p w14:paraId="47CD7E7C" w14:textId="53AC4021" w:rsidR="007A3759" w:rsidRPr="00D738E2" w:rsidRDefault="007A3759" w:rsidP="007A3759">
      <w:pPr>
        <w:pStyle w:val="Caption"/>
        <w:keepNext/>
        <w:rPr>
          <w:i w:val="0"/>
          <w:iCs w:val="0"/>
          <w:color w:val="01A0E9"/>
          <w:sz w:val="16"/>
          <w:szCs w:val="24"/>
        </w:rPr>
      </w:pPr>
      <w:r w:rsidRPr="00D738E2">
        <w:rPr>
          <w:i w:val="0"/>
          <w:iCs w:val="0"/>
          <w:color w:val="01A0E9"/>
          <w:sz w:val="16"/>
          <w:szCs w:val="24"/>
        </w:rPr>
        <w:t xml:space="preserve">Table </w:t>
      </w:r>
      <w:r w:rsidRPr="00D738E2">
        <w:rPr>
          <w:i w:val="0"/>
          <w:iCs w:val="0"/>
          <w:color w:val="01A0E9"/>
          <w:sz w:val="16"/>
          <w:szCs w:val="24"/>
        </w:rPr>
        <w:fldChar w:fldCharType="begin"/>
      </w:r>
      <w:r w:rsidRPr="00D738E2">
        <w:rPr>
          <w:i w:val="0"/>
          <w:iCs w:val="0"/>
          <w:color w:val="01A0E9"/>
          <w:sz w:val="16"/>
          <w:szCs w:val="24"/>
        </w:rPr>
        <w:instrText xml:space="preserve"> SEQ Table \* ARABIC </w:instrText>
      </w:r>
      <w:r w:rsidRPr="00D738E2">
        <w:rPr>
          <w:i w:val="0"/>
          <w:iCs w:val="0"/>
          <w:color w:val="01A0E9"/>
          <w:sz w:val="16"/>
          <w:szCs w:val="24"/>
        </w:rPr>
        <w:fldChar w:fldCharType="separate"/>
      </w:r>
      <w:r w:rsidR="0044308B" w:rsidRPr="00D738E2">
        <w:rPr>
          <w:i w:val="0"/>
          <w:iCs w:val="0"/>
          <w:noProof/>
          <w:color w:val="01A0E9"/>
          <w:sz w:val="16"/>
          <w:szCs w:val="24"/>
        </w:rPr>
        <w:t>1</w:t>
      </w:r>
      <w:r w:rsidRPr="00D738E2">
        <w:rPr>
          <w:i w:val="0"/>
          <w:iCs w:val="0"/>
          <w:color w:val="01A0E9"/>
          <w:sz w:val="16"/>
          <w:szCs w:val="24"/>
        </w:rPr>
        <w:fldChar w:fldCharType="end"/>
      </w:r>
      <w:r w:rsidRPr="00D738E2">
        <w:rPr>
          <w:i w:val="0"/>
          <w:iCs w:val="0"/>
          <w:color w:val="01A0E9"/>
          <w:sz w:val="16"/>
          <w:szCs w:val="24"/>
        </w:rPr>
        <w:t>. Testing Plan</w:t>
      </w:r>
    </w:p>
    <w:tbl>
      <w:tblPr>
        <w:tblStyle w:val="TableGridCenter"/>
        <w:tblW w:w="526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0" w:type="dxa"/>
          <w:right w:w="0" w:type="dxa"/>
        </w:tblCellMar>
        <w:tblLook w:val="01E0" w:firstRow="1" w:lastRow="1" w:firstColumn="1" w:lastColumn="1" w:noHBand="0" w:noVBand="0"/>
      </w:tblPr>
      <w:tblGrid>
        <w:gridCol w:w="1304"/>
        <w:gridCol w:w="730"/>
        <w:gridCol w:w="793"/>
        <w:gridCol w:w="855"/>
        <w:gridCol w:w="1587"/>
      </w:tblGrid>
      <w:tr w:rsidR="00883103" w:rsidRPr="00D738E2" w14:paraId="78457E9B" w14:textId="18AAC121" w:rsidTr="00BD6470">
        <w:trPr>
          <w:trHeight w:val="454"/>
        </w:trPr>
        <w:tc>
          <w:tcPr>
            <w:tcW w:w="1304" w:type="dxa"/>
          </w:tcPr>
          <w:p w14:paraId="507FFE2F" w14:textId="5D4B0C4A" w:rsidR="009E7F82" w:rsidRPr="00D738E2" w:rsidRDefault="009E7F82" w:rsidP="00BD6470">
            <w:pPr>
              <w:pStyle w:val="NormalTableText"/>
              <w:spacing w:after="0"/>
              <w:jc w:val="center"/>
              <w:rPr>
                <w:b/>
              </w:rPr>
            </w:pPr>
            <w:r w:rsidRPr="00D738E2">
              <w:rPr>
                <w:b/>
              </w:rPr>
              <w:t>Test</w:t>
            </w:r>
          </w:p>
        </w:tc>
        <w:tc>
          <w:tcPr>
            <w:tcW w:w="730" w:type="dxa"/>
          </w:tcPr>
          <w:p w14:paraId="5947345A" w14:textId="6EFE3BE0" w:rsidR="009E7F82" w:rsidRPr="00D738E2" w:rsidRDefault="009E7F82" w:rsidP="00BD6470">
            <w:pPr>
              <w:pStyle w:val="NormalTableText"/>
              <w:spacing w:after="0"/>
              <w:jc w:val="center"/>
              <w:rPr>
                <w:b/>
              </w:rPr>
            </w:pPr>
            <w:r w:rsidRPr="00D738E2">
              <w:rPr>
                <w:b/>
              </w:rPr>
              <w:t>MRF</w:t>
            </w:r>
            <w:r w:rsidR="00883103">
              <w:rPr>
                <w:b/>
              </w:rPr>
              <w:t xml:space="preserve"> inside</w:t>
            </w:r>
          </w:p>
        </w:tc>
        <w:tc>
          <w:tcPr>
            <w:tcW w:w="793" w:type="dxa"/>
          </w:tcPr>
          <w:p w14:paraId="25C48107" w14:textId="375B2970" w:rsidR="009E7F82" w:rsidRPr="00D738E2" w:rsidRDefault="009E7F82" w:rsidP="00BD6470">
            <w:pPr>
              <w:pStyle w:val="NormalTableText"/>
              <w:spacing w:after="0"/>
              <w:jc w:val="center"/>
              <w:rPr>
                <w:b/>
              </w:rPr>
            </w:pPr>
            <w:r w:rsidRPr="00D738E2">
              <w:rPr>
                <w:b/>
              </w:rPr>
              <w:t>Motor Activ</w:t>
            </w:r>
            <w:r w:rsidR="00883103">
              <w:rPr>
                <w:b/>
              </w:rPr>
              <w:t>e</w:t>
            </w:r>
          </w:p>
        </w:tc>
        <w:tc>
          <w:tcPr>
            <w:tcW w:w="855" w:type="dxa"/>
          </w:tcPr>
          <w:p w14:paraId="6EA0F242" w14:textId="3F51729F" w:rsidR="009E7F82" w:rsidRPr="00D738E2" w:rsidRDefault="009E7F82" w:rsidP="00BD6470">
            <w:pPr>
              <w:pStyle w:val="NormalTableText"/>
              <w:spacing w:after="0"/>
              <w:jc w:val="center"/>
              <w:rPr>
                <w:b/>
              </w:rPr>
            </w:pPr>
            <w:r w:rsidRPr="00D738E2">
              <w:rPr>
                <w:b/>
              </w:rPr>
              <w:t>Brake Activ</w:t>
            </w:r>
            <w:r w:rsidR="00883103">
              <w:rPr>
                <w:b/>
              </w:rPr>
              <w:t>e</w:t>
            </w:r>
          </w:p>
        </w:tc>
        <w:tc>
          <w:tcPr>
            <w:tcW w:w="1587" w:type="dxa"/>
          </w:tcPr>
          <w:p w14:paraId="7E96BFB5" w14:textId="1D32E55A" w:rsidR="009E7F82" w:rsidRPr="00D738E2" w:rsidRDefault="009E7F82" w:rsidP="00BD6470">
            <w:pPr>
              <w:pStyle w:val="NormalTableText"/>
              <w:spacing w:after="0"/>
              <w:jc w:val="center"/>
              <w:rPr>
                <w:b/>
              </w:rPr>
            </w:pPr>
            <w:r w:rsidRPr="00D738E2">
              <w:rPr>
                <w:b/>
              </w:rPr>
              <w:t>Scope</w:t>
            </w:r>
          </w:p>
        </w:tc>
      </w:tr>
      <w:tr w:rsidR="00883103" w:rsidRPr="00D738E2" w14:paraId="0B06BA6A" w14:textId="79E9CEEF" w:rsidTr="00BD6470">
        <w:trPr>
          <w:trHeight w:val="454"/>
        </w:trPr>
        <w:tc>
          <w:tcPr>
            <w:tcW w:w="1304" w:type="dxa"/>
          </w:tcPr>
          <w:p w14:paraId="56A21ED3" w14:textId="2DF2BB5A" w:rsidR="009E7F82" w:rsidRPr="00BD6470" w:rsidRDefault="009E7F82" w:rsidP="00BD6470">
            <w:pPr>
              <w:pStyle w:val="NormalTableText"/>
              <w:spacing w:after="0"/>
              <w:jc w:val="center"/>
            </w:pPr>
            <w:r w:rsidRPr="00BD6470">
              <w:t>Rolling Resistance Characterization</w:t>
            </w:r>
          </w:p>
        </w:tc>
        <w:tc>
          <w:tcPr>
            <w:tcW w:w="730" w:type="dxa"/>
          </w:tcPr>
          <w:p w14:paraId="24855BB9" w14:textId="32A71BCC" w:rsidR="009E7F82" w:rsidRPr="00D738E2" w:rsidRDefault="00883103" w:rsidP="00BD6470">
            <w:pPr>
              <w:pStyle w:val="NormalTableText"/>
              <w:spacing w:after="0"/>
              <w:jc w:val="center"/>
              <w:rPr>
                <w:bCs/>
              </w:rPr>
            </w:pPr>
            <w:r>
              <w:rPr>
                <w:bCs/>
              </w:rPr>
              <w:t>No</w:t>
            </w:r>
          </w:p>
        </w:tc>
        <w:tc>
          <w:tcPr>
            <w:tcW w:w="793" w:type="dxa"/>
          </w:tcPr>
          <w:p w14:paraId="1D170A41" w14:textId="4FE23960" w:rsidR="009E7F82" w:rsidRPr="00D738E2" w:rsidRDefault="00883103" w:rsidP="00BD6470">
            <w:pPr>
              <w:pStyle w:val="NormalTableText"/>
              <w:spacing w:after="0"/>
              <w:jc w:val="center"/>
              <w:rPr>
                <w:bCs/>
              </w:rPr>
            </w:pPr>
            <w:r>
              <w:rPr>
                <w:bCs/>
              </w:rPr>
              <w:t>No</w:t>
            </w:r>
          </w:p>
        </w:tc>
        <w:tc>
          <w:tcPr>
            <w:tcW w:w="855" w:type="dxa"/>
          </w:tcPr>
          <w:p w14:paraId="17F12287" w14:textId="34BFF0AB" w:rsidR="009E7F82" w:rsidRPr="00D738E2" w:rsidRDefault="00883103" w:rsidP="00BD6470">
            <w:pPr>
              <w:pStyle w:val="NormalTableText"/>
              <w:spacing w:after="0"/>
              <w:jc w:val="center"/>
              <w:rPr>
                <w:bCs/>
              </w:rPr>
            </w:pPr>
            <w:r>
              <w:rPr>
                <w:bCs/>
              </w:rPr>
              <w:t>No</w:t>
            </w:r>
          </w:p>
        </w:tc>
        <w:tc>
          <w:tcPr>
            <w:tcW w:w="1587" w:type="dxa"/>
          </w:tcPr>
          <w:p w14:paraId="18C65064" w14:textId="68778145" w:rsidR="009E7F82" w:rsidRPr="00D738E2" w:rsidRDefault="00495762" w:rsidP="00BD6470">
            <w:pPr>
              <w:pStyle w:val="NormalTableText"/>
              <w:spacing w:after="0"/>
              <w:jc w:val="center"/>
            </w:pPr>
            <w:r w:rsidRPr="00D738E2">
              <w:t>Bench Resistance Evaluation</w:t>
            </w:r>
          </w:p>
        </w:tc>
      </w:tr>
      <w:tr w:rsidR="00883103" w:rsidRPr="00D738E2" w14:paraId="1EBBDD6B" w14:textId="77777777" w:rsidTr="00BD6470">
        <w:trPr>
          <w:trHeight w:val="454"/>
        </w:trPr>
        <w:tc>
          <w:tcPr>
            <w:tcW w:w="1304" w:type="dxa"/>
          </w:tcPr>
          <w:p w14:paraId="7F2375D8" w14:textId="3DD0D4B2" w:rsidR="009E7F82" w:rsidRPr="00BD6470" w:rsidRDefault="009E7F82" w:rsidP="00BD6470">
            <w:pPr>
              <w:pStyle w:val="NormalTableText"/>
              <w:spacing w:after="0"/>
              <w:jc w:val="center"/>
            </w:pPr>
            <w:r w:rsidRPr="00BD6470">
              <w:t>EM Characterization</w:t>
            </w:r>
          </w:p>
        </w:tc>
        <w:tc>
          <w:tcPr>
            <w:tcW w:w="730" w:type="dxa"/>
          </w:tcPr>
          <w:p w14:paraId="0E6CEC90" w14:textId="42808CF7" w:rsidR="009E7F82" w:rsidRPr="00D738E2" w:rsidRDefault="00883103" w:rsidP="00BD6470">
            <w:pPr>
              <w:pStyle w:val="NormalTableText"/>
              <w:spacing w:after="0"/>
              <w:jc w:val="center"/>
              <w:rPr>
                <w:bCs/>
              </w:rPr>
            </w:pPr>
            <w:r>
              <w:rPr>
                <w:bCs/>
              </w:rPr>
              <w:t>No</w:t>
            </w:r>
          </w:p>
        </w:tc>
        <w:tc>
          <w:tcPr>
            <w:tcW w:w="793" w:type="dxa"/>
          </w:tcPr>
          <w:p w14:paraId="1C2A1CD2" w14:textId="58ACA616" w:rsidR="009E7F82" w:rsidRPr="00D738E2" w:rsidRDefault="00883103" w:rsidP="00BD6470">
            <w:pPr>
              <w:pStyle w:val="NormalTableText"/>
              <w:spacing w:after="0"/>
              <w:jc w:val="center"/>
              <w:rPr>
                <w:bCs/>
              </w:rPr>
            </w:pPr>
            <w:r>
              <w:rPr>
                <w:bCs/>
              </w:rPr>
              <w:t>Yes</w:t>
            </w:r>
          </w:p>
        </w:tc>
        <w:tc>
          <w:tcPr>
            <w:tcW w:w="855" w:type="dxa"/>
          </w:tcPr>
          <w:p w14:paraId="16A0737E" w14:textId="726C8955" w:rsidR="009E7F82" w:rsidRPr="00D738E2" w:rsidRDefault="00883103" w:rsidP="00BD6470">
            <w:pPr>
              <w:pStyle w:val="NormalTableText"/>
              <w:spacing w:after="0"/>
              <w:jc w:val="center"/>
              <w:rPr>
                <w:bCs/>
              </w:rPr>
            </w:pPr>
            <w:r>
              <w:rPr>
                <w:bCs/>
              </w:rPr>
              <w:t>No</w:t>
            </w:r>
          </w:p>
        </w:tc>
        <w:tc>
          <w:tcPr>
            <w:tcW w:w="1587" w:type="dxa"/>
          </w:tcPr>
          <w:p w14:paraId="247B5C07" w14:textId="3E6D20E9" w:rsidR="009E7F82" w:rsidRPr="00D738E2" w:rsidRDefault="00495762" w:rsidP="00BD6470">
            <w:pPr>
              <w:pStyle w:val="NormalTableText"/>
              <w:spacing w:after="0"/>
              <w:jc w:val="center"/>
            </w:pPr>
            <w:r w:rsidRPr="00D738E2">
              <w:t>Correlation between Current and EM Torque</w:t>
            </w:r>
          </w:p>
        </w:tc>
      </w:tr>
      <w:tr w:rsidR="00883103" w:rsidRPr="00D738E2" w14:paraId="10586CF5" w14:textId="77777777" w:rsidTr="00BD6470">
        <w:trPr>
          <w:trHeight w:val="454"/>
        </w:trPr>
        <w:tc>
          <w:tcPr>
            <w:tcW w:w="1304" w:type="dxa"/>
          </w:tcPr>
          <w:p w14:paraId="5F182BFC" w14:textId="7A2F187F" w:rsidR="00495762" w:rsidRPr="00BD6470" w:rsidRDefault="00495762" w:rsidP="00BD6470">
            <w:pPr>
              <w:pStyle w:val="NormalTableText"/>
              <w:spacing w:after="0"/>
              <w:jc w:val="center"/>
            </w:pPr>
            <w:r w:rsidRPr="00BD6470">
              <w:t>ZEDS Rolling Resistance Characterization</w:t>
            </w:r>
          </w:p>
        </w:tc>
        <w:tc>
          <w:tcPr>
            <w:tcW w:w="730" w:type="dxa"/>
          </w:tcPr>
          <w:p w14:paraId="3D5C46BA" w14:textId="48DD7EEF" w:rsidR="00495762" w:rsidRPr="00D738E2" w:rsidRDefault="00883103" w:rsidP="00BD6470">
            <w:pPr>
              <w:pStyle w:val="NormalTableText"/>
              <w:spacing w:after="0"/>
              <w:jc w:val="center"/>
              <w:rPr>
                <w:bCs/>
              </w:rPr>
            </w:pPr>
            <w:r>
              <w:rPr>
                <w:bCs/>
              </w:rPr>
              <w:t>Yes</w:t>
            </w:r>
          </w:p>
        </w:tc>
        <w:tc>
          <w:tcPr>
            <w:tcW w:w="793" w:type="dxa"/>
          </w:tcPr>
          <w:p w14:paraId="6B83183D" w14:textId="745B76CE" w:rsidR="00495762" w:rsidRPr="00D738E2" w:rsidRDefault="00883103" w:rsidP="00BD6470">
            <w:pPr>
              <w:pStyle w:val="NormalTableText"/>
              <w:spacing w:after="0"/>
              <w:jc w:val="center"/>
              <w:rPr>
                <w:bCs/>
              </w:rPr>
            </w:pPr>
            <w:r>
              <w:rPr>
                <w:bCs/>
              </w:rPr>
              <w:t>No</w:t>
            </w:r>
          </w:p>
        </w:tc>
        <w:tc>
          <w:tcPr>
            <w:tcW w:w="855" w:type="dxa"/>
          </w:tcPr>
          <w:p w14:paraId="1F45D8D8" w14:textId="67316F62" w:rsidR="00495762" w:rsidRPr="00D738E2" w:rsidRDefault="00883103" w:rsidP="00BD6470">
            <w:pPr>
              <w:pStyle w:val="NormalTableText"/>
              <w:spacing w:after="0"/>
              <w:jc w:val="center"/>
              <w:rPr>
                <w:bCs/>
              </w:rPr>
            </w:pPr>
            <w:r>
              <w:rPr>
                <w:bCs/>
              </w:rPr>
              <w:t>No</w:t>
            </w:r>
          </w:p>
        </w:tc>
        <w:tc>
          <w:tcPr>
            <w:tcW w:w="1587" w:type="dxa"/>
          </w:tcPr>
          <w:p w14:paraId="559C9389" w14:textId="5690DBB2" w:rsidR="00495762" w:rsidRPr="00D738E2" w:rsidRDefault="00495762" w:rsidP="00BD6470">
            <w:pPr>
              <w:pStyle w:val="NormalTableText"/>
              <w:spacing w:after="0"/>
              <w:jc w:val="center"/>
            </w:pPr>
            <w:r w:rsidRPr="00D738E2">
              <w:t>Bench Resistance Evaluation with MRF</w:t>
            </w:r>
          </w:p>
        </w:tc>
      </w:tr>
      <w:tr w:rsidR="00883103" w:rsidRPr="00D738E2" w14:paraId="2F7884A3" w14:textId="77777777" w:rsidTr="00BD6470">
        <w:trPr>
          <w:trHeight w:val="454"/>
        </w:trPr>
        <w:tc>
          <w:tcPr>
            <w:tcW w:w="1304" w:type="dxa"/>
          </w:tcPr>
          <w:p w14:paraId="56B6ED62" w14:textId="7FD0153D" w:rsidR="00495762" w:rsidRPr="00BD6470" w:rsidRDefault="00495762" w:rsidP="00BD6470">
            <w:pPr>
              <w:pStyle w:val="NormalTableText"/>
              <w:spacing w:after="0"/>
              <w:jc w:val="center"/>
            </w:pPr>
            <w:r w:rsidRPr="00BD6470">
              <w:t>ZEDS Characterization</w:t>
            </w:r>
          </w:p>
        </w:tc>
        <w:tc>
          <w:tcPr>
            <w:tcW w:w="730" w:type="dxa"/>
          </w:tcPr>
          <w:p w14:paraId="42BD9E8B" w14:textId="6E8AEF9F" w:rsidR="00495762" w:rsidRPr="00D738E2" w:rsidRDefault="00883103" w:rsidP="00BD6470">
            <w:pPr>
              <w:pStyle w:val="NormalTableText"/>
              <w:spacing w:after="0"/>
              <w:jc w:val="center"/>
              <w:rPr>
                <w:bCs/>
              </w:rPr>
            </w:pPr>
            <w:r>
              <w:rPr>
                <w:bCs/>
              </w:rPr>
              <w:t>Yes</w:t>
            </w:r>
          </w:p>
        </w:tc>
        <w:tc>
          <w:tcPr>
            <w:tcW w:w="793" w:type="dxa"/>
          </w:tcPr>
          <w:p w14:paraId="7F782172" w14:textId="63178B9D" w:rsidR="00495762" w:rsidRPr="00D738E2" w:rsidRDefault="00883103" w:rsidP="00BD6470">
            <w:pPr>
              <w:pStyle w:val="NormalTableText"/>
              <w:spacing w:after="0"/>
              <w:jc w:val="center"/>
              <w:rPr>
                <w:bCs/>
              </w:rPr>
            </w:pPr>
            <w:r>
              <w:rPr>
                <w:bCs/>
              </w:rPr>
              <w:t>No</w:t>
            </w:r>
          </w:p>
        </w:tc>
        <w:tc>
          <w:tcPr>
            <w:tcW w:w="855" w:type="dxa"/>
          </w:tcPr>
          <w:p w14:paraId="3EA80248" w14:textId="1953F2C2" w:rsidR="00495762" w:rsidRPr="00D738E2" w:rsidRDefault="00883103" w:rsidP="00BD6470">
            <w:pPr>
              <w:pStyle w:val="NormalTableText"/>
              <w:spacing w:after="0"/>
              <w:jc w:val="center"/>
              <w:rPr>
                <w:bCs/>
              </w:rPr>
            </w:pPr>
            <w:r>
              <w:rPr>
                <w:bCs/>
              </w:rPr>
              <w:t>Yes</w:t>
            </w:r>
          </w:p>
        </w:tc>
        <w:tc>
          <w:tcPr>
            <w:tcW w:w="1587" w:type="dxa"/>
          </w:tcPr>
          <w:p w14:paraId="4E6C6556" w14:textId="1A95D886" w:rsidR="00495762" w:rsidRPr="00D738E2" w:rsidRDefault="00495762" w:rsidP="00BD6470">
            <w:pPr>
              <w:pStyle w:val="NormalTableText"/>
              <w:spacing w:after="0"/>
              <w:jc w:val="center"/>
            </w:pPr>
            <w:r w:rsidRPr="00D738E2">
              <w:t>Correlation between Current and ZEDS Braking Torque</w:t>
            </w:r>
          </w:p>
        </w:tc>
      </w:tr>
    </w:tbl>
    <w:p w14:paraId="342EB3B4" w14:textId="77777777" w:rsidR="009E7F82" w:rsidRPr="00D738E2" w:rsidRDefault="009E7F82" w:rsidP="005B0114"/>
    <w:p w14:paraId="03F04547" w14:textId="179DAF82" w:rsidR="00C511C8" w:rsidRPr="00D738E2" w:rsidRDefault="005B0114" w:rsidP="00C511C8">
      <w:pPr>
        <w:pStyle w:val="Head3"/>
      </w:pPr>
      <w:r w:rsidRPr="00D738E2">
        <w:t>Data Analysis and Post-Processing</w:t>
      </w:r>
    </w:p>
    <w:p w14:paraId="493D8B58" w14:textId="4494C575" w:rsidR="00640330" w:rsidRPr="00D738E2" w:rsidRDefault="001C695C" w:rsidP="001C695C">
      <w:r w:rsidRPr="00D738E2">
        <w:t>For the data analysis, the data measured by the test bench sensors</w:t>
      </w:r>
      <w:r w:rsidR="002B469E" w:rsidRPr="00D738E2">
        <w:t xml:space="preserve"> have been filtered</w:t>
      </w:r>
      <w:r w:rsidRPr="00D738E2">
        <w:t xml:space="preserve">, eliminating all disturbances. </w:t>
      </w:r>
    </w:p>
    <w:p w14:paraId="15BFBFD4" w14:textId="20768E13" w:rsidR="00AC7510" w:rsidRPr="00D738E2" w:rsidRDefault="00640330" w:rsidP="001C695C">
      <w:r w:rsidRPr="00D738E2">
        <w:t xml:space="preserve">Data </w:t>
      </w:r>
      <w:r w:rsidR="00883103" w:rsidRPr="00D738E2">
        <w:t>has</w:t>
      </w:r>
      <w:r w:rsidR="00687CB8" w:rsidRPr="00D738E2">
        <w:t xml:space="preserve"> been collected using a </w:t>
      </w:r>
      <w:r w:rsidR="009722F2" w:rsidRPr="00D738E2">
        <w:t xml:space="preserve">data </w:t>
      </w:r>
      <w:r w:rsidR="00883103" w:rsidRPr="00D738E2">
        <w:t>acquisition</w:t>
      </w:r>
      <w:r w:rsidR="009722F2" w:rsidRPr="00D738E2">
        <w:t xml:space="preserve"> board, </w:t>
      </w:r>
      <w:r w:rsidR="00264E45" w:rsidRPr="00D738E2">
        <w:t xml:space="preserve">receiving them on a </w:t>
      </w:r>
      <w:proofErr w:type="spellStart"/>
      <w:r w:rsidR="00264E45" w:rsidRPr="00D738E2">
        <w:t>CANBus</w:t>
      </w:r>
      <w:proofErr w:type="spellEnd"/>
      <w:r w:rsidR="00264E45" w:rsidRPr="00D738E2">
        <w:t xml:space="preserve"> line </w:t>
      </w:r>
      <w:r w:rsidR="00AB05E2" w:rsidRPr="00D738E2">
        <w:t>receiving all the sensors output.</w:t>
      </w:r>
      <w:r w:rsidR="00AC7510" w:rsidRPr="00D738E2">
        <w:t xml:space="preserve"> </w:t>
      </w:r>
    </w:p>
    <w:p w14:paraId="0E536D94" w14:textId="77777777" w:rsidR="002464A4" w:rsidRPr="00D738E2" w:rsidRDefault="002464A4" w:rsidP="00BA2220">
      <w:pPr>
        <w:keepNext/>
      </w:pPr>
      <w:r w:rsidRPr="00BD6470">
        <w:rPr>
          <w:noProof/>
          <w:lang w:eastAsia="it-IT"/>
        </w:rPr>
        <w:drawing>
          <wp:inline distT="0" distB="0" distL="0" distR="0" wp14:anchorId="79B5F7DE" wp14:editId="3CD1A296">
            <wp:extent cx="3200400" cy="1393396"/>
            <wp:effectExtent l="0" t="0" r="0" b="0"/>
            <wp:docPr id="1118535741" name="Picture 2" descr="Immagine che contiene testo, diagramma, Piano, Disegno tecnico&#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18535741" name="Picture 2" descr="Immagine che contiene testo, diagramma, Piano, Disegno tecnico&#10;&#10;Descrizione generata automaticamente"/>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3200400" cy="1393396"/>
                    </a:xfrm>
                    <a:prstGeom prst="rect">
                      <a:avLst/>
                    </a:prstGeom>
                    <a:noFill/>
                  </pic:spPr>
                </pic:pic>
              </a:graphicData>
            </a:graphic>
          </wp:inline>
        </w:drawing>
      </w:r>
    </w:p>
    <w:p w14:paraId="1FF3716C" w14:textId="2ED91454" w:rsidR="002464A4" w:rsidRPr="00D738E2" w:rsidRDefault="002464A4" w:rsidP="00BA2220">
      <w:pPr>
        <w:pStyle w:val="Caption"/>
        <w:rPr>
          <w:i w:val="0"/>
          <w:iCs w:val="0"/>
          <w:color w:val="01A0E9"/>
          <w:sz w:val="16"/>
          <w:szCs w:val="24"/>
        </w:rPr>
      </w:pPr>
      <w:bookmarkStart w:id="29" w:name="_Ref179798045"/>
      <w:r w:rsidRPr="00D738E2">
        <w:rPr>
          <w:i w:val="0"/>
          <w:iCs w:val="0"/>
          <w:color w:val="01A0E9"/>
          <w:sz w:val="16"/>
          <w:szCs w:val="24"/>
        </w:rPr>
        <w:t xml:space="preserve">Figure </w:t>
      </w:r>
      <w:r w:rsidRPr="00D738E2">
        <w:rPr>
          <w:i w:val="0"/>
          <w:iCs w:val="0"/>
          <w:color w:val="01A0E9"/>
          <w:sz w:val="16"/>
          <w:szCs w:val="24"/>
        </w:rPr>
        <w:fldChar w:fldCharType="begin"/>
      </w:r>
      <w:r w:rsidRPr="00D738E2">
        <w:rPr>
          <w:i w:val="0"/>
          <w:iCs w:val="0"/>
          <w:color w:val="01A0E9"/>
          <w:sz w:val="16"/>
          <w:szCs w:val="24"/>
        </w:rPr>
        <w:instrText xml:space="preserve"> SEQ Figure \* ARABIC </w:instrText>
      </w:r>
      <w:r w:rsidRPr="00D738E2">
        <w:rPr>
          <w:i w:val="0"/>
          <w:iCs w:val="0"/>
          <w:color w:val="01A0E9"/>
          <w:sz w:val="16"/>
          <w:szCs w:val="24"/>
        </w:rPr>
        <w:fldChar w:fldCharType="separate"/>
      </w:r>
      <w:r w:rsidR="0044308B" w:rsidRPr="00D738E2">
        <w:rPr>
          <w:i w:val="0"/>
          <w:iCs w:val="0"/>
          <w:noProof/>
          <w:color w:val="01A0E9"/>
          <w:sz w:val="16"/>
          <w:szCs w:val="24"/>
        </w:rPr>
        <w:t>11</w:t>
      </w:r>
      <w:r w:rsidRPr="00D738E2">
        <w:rPr>
          <w:i w:val="0"/>
          <w:iCs w:val="0"/>
          <w:color w:val="01A0E9"/>
          <w:sz w:val="16"/>
          <w:szCs w:val="24"/>
        </w:rPr>
        <w:fldChar w:fldCharType="end"/>
      </w:r>
      <w:bookmarkEnd w:id="29"/>
      <w:r w:rsidRPr="00D738E2">
        <w:rPr>
          <w:i w:val="0"/>
          <w:iCs w:val="0"/>
          <w:color w:val="01A0E9"/>
          <w:sz w:val="16"/>
          <w:szCs w:val="24"/>
        </w:rPr>
        <w:t>. Electrical Setup of the ZEDS Test-bench</w:t>
      </w:r>
      <w:r w:rsidR="00BA2220" w:rsidRPr="00D738E2">
        <w:rPr>
          <w:i w:val="0"/>
          <w:iCs w:val="0"/>
          <w:color w:val="01A0E9"/>
          <w:sz w:val="16"/>
          <w:szCs w:val="24"/>
        </w:rPr>
        <w:t xml:space="preserve"> </w:t>
      </w:r>
      <w:r w:rsidR="00BA2220" w:rsidRPr="00D738E2">
        <w:rPr>
          <w:i w:val="0"/>
          <w:iCs w:val="0"/>
          <w:color w:val="01A0E9"/>
          <w:sz w:val="16"/>
          <w:szCs w:val="24"/>
        </w:rPr>
        <w:fldChar w:fldCharType="begin"/>
      </w:r>
      <w:r w:rsidR="00BA2220" w:rsidRPr="00D738E2">
        <w:rPr>
          <w:i w:val="0"/>
          <w:iCs w:val="0"/>
          <w:color w:val="01A0E9"/>
          <w:sz w:val="16"/>
          <w:szCs w:val="24"/>
        </w:rPr>
        <w:instrText xml:space="preserve"> ADDIN ZOTERO_ITEM CSL_CITATION {"citationID":"d1I7FUId","properties":{"formattedCitation":"[19]","plainCitation":"[19]","noteIndex":0},"citationItems":[{"id":45,"uris":["http://zotero.org/users/local/X2332Sjx/items/NU2TKIUK"],"itemData":{"id":45,"type":"article-journal","abstract":"In response to the imperative for emission reduction within the automotive sector, the pursuit of advanced braking technologies has intensified. As the automotive market strives to curtail secondary emissions, innovative braking solutions emerge as pivotal responses to this pressing need. Crucially, ensuring the functionality and reliability of these braking systems necessitates a comprehensive validation process.\nThis paper presents a zero-emission innovative Magneto Rheological braking system specifically designed for automotive applications. The proposed system is subjected to thorough analysis, elucidating its unique design features optimized for high automotive performance. A central aspect of this analysis involves the development of a test bench explicitly engineered for assessing and validating the Magneto Rheological braking technology. Detailed insights into the comprehensive strategy underpinning the design of the test bench are provided, emphasizing its capacity to faithfully replicate diverse driving scenarios and evaluate multiple braking performances.\nAfter a preliminary virtual validation procedure, the first brake prototype solution, which is made by an electric in-wheel motor with the innovative braking system integrated (in this first step the prototype regards to a single wheel) must undergo testing on a dedicated test bench. The primary objective of the tests is to verify the braking performance in terms of peak torque and reliability of the braking system.\nThe test bench has been designed to be integrated in a dedicate infrastructure of Politecnico enables testing cycles required by international regulations as well as non-standard driving cycles, such as those obtained by road testing to validate control strategies of the energy management system by measuring consumption, efficiencies, and emissions. The infrastructure is also equipped with a driving simulator interface system and external simulation models to validate, for example, autonomous driving technologies as well as their impact on energy consumption and emissions.\nFurthermore, the paper presents in detail the defined testing protocols essential for ensuring the functionality of the Magneto Rheological braking system. Preliminary results gleaned from these assessments are presented, offering discerning glimpses into the system's performance attributes and potential effectiveness. Moreover, the paper outlines the structured testing plan followed to ascertain the functionality and reliability of the braking system.\nIn the context of developing a novel braking technology, the preservation of safety features and performance integrity remains paramount. Through the comprehensive analyses presented in this paper, stakeholders can effectively evaluate the innovative braking solution and gain critical insights into the requisite enhancements needed to transition it into a market-ready product. By adhering to stringent testing homologation and validation procedures, this study advances the theme on automotive braking technologies, paving the way for the realization of sustainable and efficient solutions aligned with contemporary environmental imperatives.","container-title":"IMECE 2024","title":"Design and preliminary test on an innovative test bench for zero emission braking system","author":[{"family":"Carello","given":"Massimiliana"},{"family":"Imberti","given":"Giovanni"},{"family":"Carvalho Pinheiro","given":"Henrique","non-dropping-particle":"de"}],"issued":{"date-parts":[["2024",11,17]]}}}],"schema":"https://github.com/citation-style-language/schema/raw/master/csl-citation.json"} </w:instrText>
      </w:r>
      <w:r w:rsidR="00BA2220" w:rsidRPr="00D738E2">
        <w:rPr>
          <w:i w:val="0"/>
          <w:iCs w:val="0"/>
          <w:color w:val="01A0E9"/>
          <w:sz w:val="16"/>
          <w:szCs w:val="24"/>
        </w:rPr>
        <w:fldChar w:fldCharType="separate"/>
      </w:r>
      <w:r w:rsidR="00BA2220" w:rsidRPr="00D738E2">
        <w:rPr>
          <w:i w:val="0"/>
          <w:iCs w:val="0"/>
          <w:color w:val="01A0E9"/>
          <w:sz w:val="16"/>
          <w:szCs w:val="24"/>
        </w:rPr>
        <w:t>[19]</w:t>
      </w:r>
      <w:r w:rsidR="00BA2220" w:rsidRPr="00D738E2">
        <w:rPr>
          <w:i w:val="0"/>
          <w:iCs w:val="0"/>
          <w:color w:val="01A0E9"/>
          <w:sz w:val="16"/>
          <w:szCs w:val="24"/>
        </w:rPr>
        <w:fldChar w:fldCharType="end"/>
      </w:r>
    </w:p>
    <w:p w14:paraId="2C3A0D3E" w14:textId="7F35358E" w:rsidR="00AC7510" w:rsidRPr="00D738E2" w:rsidRDefault="00AC7510" w:rsidP="001C695C">
      <w:r w:rsidRPr="00D738E2">
        <w:t xml:space="preserve">The data acquisition process was made possible by an electronic setup </w:t>
      </w:r>
      <w:r w:rsidR="00CD27A8" w:rsidRPr="00D738E2">
        <w:t xml:space="preserve">(shown in </w:t>
      </w:r>
      <w:r w:rsidR="00CD27A8" w:rsidRPr="00D738E2">
        <w:fldChar w:fldCharType="begin"/>
      </w:r>
      <w:r w:rsidR="00CD27A8" w:rsidRPr="00D738E2">
        <w:instrText xml:space="preserve"> REF _Ref179798045 \h  \* MERGEFORMAT </w:instrText>
      </w:r>
      <w:r w:rsidR="00CD27A8" w:rsidRPr="00D738E2">
        <w:fldChar w:fldCharType="separate"/>
      </w:r>
      <w:r w:rsidR="0044308B" w:rsidRPr="00D738E2">
        <w:t>Figure 11</w:t>
      </w:r>
      <w:r w:rsidR="00CD27A8" w:rsidRPr="00D738E2">
        <w:fldChar w:fldCharType="end"/>
      </w:r>
      <w:r w:rsidR="00CD27A8" w:rsidRPr="00D738E2">
        <w:t xml:space="preserve">) </w:t>
      </w:r>
      <w:r w:rsidRPr="00D738E2">
        <w:t xml:space="preserve">and sensor arrangement adapted to the test bench and the quantities to be measured. </w:t>
      </w:r>
      <w:r w:rsidR="00BA2220" w:rsidRPr="00D738E2">
        <w:t>There</w:t>
      </w:r>
      <w:r w:rsidR="005769AB" w:rsidRPr="00D738E2">
        <w:t xml:space="preserve"> are several actuators </w:t>
      </w:r>
      <w:r w:rsidR="00883103" w:rsidRPr="00D738E2">
        <w:t>on</w:t>
      </w:r>
      <w:r w:rsidR="005769AB" w:rsidRPr="00D738E2">
        <w:t xml:space="preserve"> the test bench:</w:t>
      </w:r>
    </w:p>
    <w:p w14:paraId="5BB4D3B5" w14:textId="56B589D2" w:rsidR="005769AB" w:rsidRPr="00D738E2" w:rsidRDefault="005769AB" w:rsidP="005769AB">
      <w:pPr>
        <w:pStyle w:val="ListParagraph"/>
        <w:numPr>
          <w:ilvl w:val="0"/>
          <w:numId w:val="16"/>
        </w:numPr>
      </w:pPr>
      <w:r w:rsidRPr="00D738E2">
        <w:t>ZEDS Actuator: to actuate the coils and read some of the critical sensors for the braking system</w:t>
      </w:r>
    </w:p>
    <w:p w14:paraId="7A5A5744" w14:textId="07CB7235" w:rsidR="005769AB" w:rsidRPr="00D738E2" w:rsidRDefault="005769AB" w:rsidP="005769AB">
      <w:pPr>
        <w:pStyle w:val="ListParagraph"/>
        <w:numPr>
          <w:ilvl w:val="0"/>
          <w:numId w:val="16"/>
        </w:numPr>
      </w:pPr>
      <w:r w:rsidRPr="00D738E2">
        <w:t>ECU Motor (inverter): used to control and read the signals of the motor, ensuring its correct operation</w:t>
      </w:r>
    </w:p>
    <w:p w14:paraId="2D246100" w14:textId="12C6E9B0" w:rsidR="002464A4" w:rsidRPr="00D738E2" w:rsidRDefault="002464A4" w:rsidP="005769AB">
      <w:pPr>
        <w:pStyle w:val="ListParagraph"/>
        <w:numPr>
          <w:ilvl w:val="0"/>
          <w:numId w:val="16"/>
        </w:numPr>
      </w:pPr>
      <w:r w:rsidRPr="00D738E2">
        <w:t>CARS: used for testing the braking system equipped with a battery emulator (PDU), counter-motor, torque transducer, and data acquisition system</w:t>
      </w:r>
    </w:p>
    <w:p w14:paraId="2274ED58" w14:textId="34B3B089" w:rsidR="002464A4" w:rsidRPr="00D738E2" w:rsidRDefault="002464A4" w:rsidP="005769AB">
      <w:pPr>
        <w:pStyle w:val="ListParagraph"/>
        <w:numPr>
          <w:ilvl w:val="0"/>
          <w:numId w:val="16"/>
        </w:numPr>
      </w:pPr>
      <w:proofErr w:type="spellStart"/>
      <w:r w:rsidRPr="00D738E2">
        <w:t>CANbus</w:t>
      </w:r>
      <w:proofErr w:type="spellEnd"/>
      <w:r w:rsidRPr="00D738E2">
        <w:t>: is used as a serial communication bus to connect the various ECUs of the ZEDS system, allowing acquisition and control of all subsystems</w:t>
      </w:r>
    </w:p>
    <w:p w14:paraId="043FC45E" w14:textId="77777777" w:rsidR="002464A4" w:rsidRPr="00D738E2" w:rsidRDefault="002464A4" w:rsidP="002464A4">
      <w:pPr>
        <w:pStyle w:val="ListParagraph"/>
        <w:numPr>
          <w:ilvl w:val="0"/>
          <w:numId w:val="17"/>
        </w:numPr>
        <w:spacing w:after="160" w:line="259" w:lineRule="auto"/>
        <w:contextualSpacing w:val="0"/>
        <w:jc w:val="both"/>
      </w:pPr>
      <w:r w:rsidRPr="00D738E2">
        <w:t xml:space="preserve">SENSORS: </w:t>
      </w:r>
    </w:p>
    <w:p w14:paraId="299D5D6A" w14:textId="23FDC524" w:rsidR="002464A4" w:rsidRPr="00D738E2" w:rsidRDefault="002464A4" w:rsidP="00BD6470">
      <w:pPr>
        <w:pStyle w:val="ListParagraph"/>
        <w:numPr>
          <w:ilvl w:val="1"/>
          <w:numId w:val="18"/>
        </w:numPr>
        <w:spacing w:after="160" w:line="259" w:lineRule="auto"/>
        <w:ind w:left="1134"/>
        <w:contextualSpacing w:val="0"/>
        <w:jc w:val="both"/>
      </w:pPr>
      <w:r w:rsidRPr="00D738E2">
        <w:t>Torque Transducer: Measures the torque between the braking system and the electric motor and counter-motor</w:t>
      </w:r>
    </w:p>
    <w:p w14:paraId="153560E2" w14:textId="246CAD6A" w:rsidR="002464A4" w:rsidRPr="00D738E2" w:rsidRDefault="002464A4" w:rsidP="00BD6470">
      <w:pPr>
        <w:pStyle w:val="ListParagraph"/>
        <w:numPr>
          <w:ilvl w:val="1"/>
          <w:numId w:val="18"/>
        </w:numPr>
        <w:spacing w:after="160" w:line="259" w:lineRule="auto"/>
        <w:ind w:left="1134"/>
        <w:contextualSpacing w:val="0"/>
        <w:jc w:val="both"/>
      </w:pPr>
      <w:r w:rsidRPr="00D738E2">
        <w:t>Thermistors: Measure the temperature of the braking system coils at three different points on the stator</w:t>
      </w:r>
    </w:p>
    <w:p w14:paraId="3BD282A9" w14:textId="46A7DBE0" w:rsidR="002464A4" w:rsidRPr="00D738E2" w:rsidRDefault="002464A4" w:rsidP="00BD6470">
      <w:pPr>
        <w:pStyle w:val="ListParagraph"/>
        <w:numPr>
          <w:ilvl w:val="1"/>
          <w:numId w:val="18"/>
        </w:numPr>
        <w:spacing w:after="160" w:line="259" w:lineRule="auto"/>
        <w:ind w:left="1134"/>
        <w:contextualSpacing w:val="0"/>
        <w:jc w:val="both"/>
      </w:pPr>
      <w:r w:rsidRPr="00D738E2">
        <w:t xml:space="preserve">Hall Effect Sensors: Measure the magnetic field produced by the braking system coils at three different points </w:t>
      </w:r>
    </w:p>
    <w:p w14:paraId="4A27DA64" w14:textId="5B44D42C" w:rsidR="002464A4" w:rsidRPr="00D738E2" w:rsidRDefault="002464A4" w:rsidP="00BD6470">
      <w:pPr>
        <w:pStyle w:val="ListParagraph"/>
        <w:numPr>
          <w:ilvl w:val="1"/>
          <w:numId w:val="18"/>
        </w:numPr>
        <w:spacing w:after="160" w:line="259" w:lineRule="auto"/>
        <w:ind w:left="1134"/>
        <w:contextualSpacing w:val="0"/>
        <w:jc w:val="both"/>
      </w:pPr>
      <w:r w:rsidRPr="00D738E2">
        <w:t>Current Sensor: Measures the current drawn by the FLAG ZEDS Actuator</w:t>
      </w:r>
    </w:p>
    <w:p w14:paraId="5EA22B4E" w14:textId="375493CE" w:rsidR="002464A4" w:rsidRPr="00D738E2" w:rsidRDefault="00C42531" w:rsidP="00BA2220">
      <w:pPr>
        <w:pStyle w:val="ListParagraph"/>
        <w:numPr>
          <w:ilvl w:val="0"/>
          <w:numId w:val="17"/>
        </w:numPr>
        <w:spacing w:after="160" w:line="259" w:lineRule="auto"/>
        <w:jc w:val="both"/>
      </w:pPr>
      <w:r w:rsidRPr="00D738E2">
        <w:t>ACQUISITION SYSTEM</w:t>
      </w:r>
      <w:r w:rsidR="002464A4" w:rsidRPr="00D738E2">
        <w:t>: used to read all messages on the CAN line and display them on the screen using appropriate configuration files</w:t>
      </w:r>
    </w:p>
    <w:p w14:paraId="35F2911E" w14:textId="283E2494" w:rsidR="001C695C" w:rsidRPr="00D738E2" w:rsidRDefault="001C695C" w:rsidP="001C695C">
      <w:r w:rsidRPr="00D738E2">
        <w:t xml:space="preserve">Before proceeding with the data analysis in </w:t>
      </w:r>
      <w:proofErr w:type="spellStart"/>
      <w:r w:rsidRPr="00D738E2">
        <w:t>Matlab</w:t>
      </w:r>
      <w:proofErr w:type="spellEnd"/>
      <w:r w:rsidRPr="00D738E2">
        <w:t xml:space="preserve">, it was necessary to convert the data collected from </w:t>
      </w:r>
      <w:r w:rsidR="00A142E6" w:rsidRPr="00D738E2">
        <w:t>sensors in test bench</w:t>
      </w:r>
      <w:r w:rsidRPr="00D738E2">
        <w:t xml:space="preserve"> into a format readable by </w:t>
      </w:r>
      <w:proofErr w:type="spellStart"/>
      <w:r w:rsidRPr="00D738E2">
        <w:t>Matlab</w:t>
      </w:r>
      <w:proofErr w:type="spellEnd"/>
      <w:r w:rsidRPr="00D738E2">
        <w:t xml:space="preserve"> </w:t>
      </w:r>
      <w:r w:rsidRPr="00D738E2">
        <w:rPr>
          <w:i/>
          <w:iCs/>
        </w:rPr>
        <w:t>(".mat")</w:t>
      </w:r>
      <w:r w:rsidRPr="00D738E2">
        <w:t>.</w:t>
      </w:r>
    </w:p>
    <w:p w14:paraId="010E6914" w14:textId="42B70C32" w:rsidR="00764309" w:rsidRPr="00D738E2" w:rsidRDefault="00764309" w:rsidP="00764309">
      <w:r w:rsidRPr="00D738E2">
        <w:t>The process followed to obtain all the required characteristics for ZEDS is:</w:t>
      </w:r>
    </w:p>
    <w:p w14:paraId="676E0F3F" w14:textId="02F30908" w:rsidR="00146BA9" w:rsidRPr="00D738E2" w:rsidRDefault="00560B6E" w:rsidP="00764309">
      <w:pPr>
        <w:pStyle w:val="ListParagraph"/>
        <w:numPr>
          <w:ilvl w:val="0"/>
          <w:numId w:val="10"/>
        </w:numPr>
      </w:pPr>
      <w:r w:rsidRPr="00D738E2">
        <w:t xml:space="preserve">Conversion of data from the format </w:t>
      </w:r>
      <w:proofErr w:type="gramStart"/>
      <w:r w:rsidRPr="00D738E2">
        <w:t>used</w:t>
      </w:r>
      <w:proofErr w:type="gramEnd"/>
      <w:r w:rsidRPr="00D738E2">
        <w:t xml:space="preserve"> from sensors to the format readable from </w:t>
      </w:r>
      <w:proofErr w:type="spellStart"/>
      <w:r w:rsidRPr="00D738E2">
        <w:t>Matlab</w:t>
      </w:r>
      <w:proofErr w:type="spellEnd"/>
      <w:r w:rsidR="00C42531" w:rsidRPr="00D738E2">
        <w:t>.</w:t>
      </w:r>
    </w:p>
    <w:p w14:paraId="468483B8" w14:textId="40AE3B31" w:rsidR="00560B6E" w:rsidRPr="00D738E2" w:rsidRDefault="00553C35" w:rsidP="00764309">
      <w:pPr>
        <w:pStyle w:val="ListParagraph"/>
        <w:numPr>
          <w:ilvl w:val="0"/>
          <w:numId w:val="10"/>
        </w:numPr>
      </w:pPr>
      <w:r w:rsidRPr="00D738E2">
        <w:t xml:space="preserve">Filtering and </w:t>
      </w:r>
      <w:proofErr w:type="gramStart"/>
      <w:r w:rsidRPr="00D738E2">
        <w:t>saving of</w:t>
      </w:r>
      <w:proofErr w:type="gramEnd"/>
      <w:r w:rsidRPr="00D738E2">
        <w:t xml:space="preserve"> the test data to obtain the electric motor characteristics (first tests)</w:t>
      </w:r>
      <w:r w:rsidR="00C42531" w:rsidRPr="00D738E2">
        <w:t>.</w:t>
      </w:r>
    </w:p>
    <w:p w14:paraId="6E9F1BCC" w14:textId="035BA326" w:rsidR="00553C35" w:rsidRPr="00D738E2" w:rsidRDefault="000E0E0C" w:rsidP="00764309">
      <w:pPr>
        <w:pStyle w:val="ListParagraph"/>
        <w:numPr>
          <w:ilvl w:val="0"/>
          <w:numId w:val="10"/>
        </w:numPr>
      </w:pPr>
      <w:r w:rsidRPr="00D738E2">
        <w:t>Filtering and saving of the test data to obtain the ZEDS characteristics (tests in which the MR</w:t>
      </w:r>
      <w:r w:rsidR="00C42531" w:rsidRPr="00D738E2">
        <w:t>F</w:t>
      </w:r>
      <w:r w:rsidRPr="00D738E2">
        <w:t xml:space="preserve"> is present)</w:t>
      </w:r>
      <w:r w:rsidR="00C42531" w:rsidRPr="00D738E2">
        <w:t>.</w:t>
      </w:r>
    </w:p>
    <w:p w14:paraId="60FEE70D" w14:textId="043F86DF" w:rsidR="000E0E0C" w:rsidRPr="00D738E2" w:rsidRDefault="00D5332E" w:rsidP="00764309">
      <w:pPr>
        <w:pStyle w:val="ListParagraph"/>
        <w:numPr>
          <w:ilvl w:val="0"/>
          <w:numId w:val="10"/>
        </w:numPr>
      </w:pPr>
      <w:r w:rsidRPr="00D738E2">
        <w:t>Interpolation of saved electric motor data to obtain the rolling resistance characteristics</w:t>
      </w:r>
      <w:r w:rsidR="00C42531" w:rsidRPr="00D738E2">
        <w:t>.</w:t>
      </w:r>
    </w:p>
    <w:p w14:paraId="5D630D32" w14:textId="6D8E9922" w:rsidR="0052577C" w:rsidRPr="00D738E2" w:rsidRDefault="0052577C" w:rsidP="0052577C">
      <w:pPr>
        <w:pStyle w:val="ListParagraph"/>
        <w:numPr>
          <w:ilvl w:val="0"/>
          <w:numId w:val="10"/>
        </w:numPr>
        <w:spacing w:after="160" w:line="259" w:lineRule="auto"/>
        <w:jc w:val="both"/>
      </w:pPr>
      <w:r w:rsidRPr="00D738E2">
        <w:t>Interpolation of the data saved from the tests in which the MR</w:t>
      </w:r>
      <w:r w:rsidR="00C42531" w:rsidRPr="00D738E2">
        <w:t>F</w:t>
      </w:r>
      <w:r w:rsidRPr="00D738E2">
        <w:t xml:space="preserve"> was present in </w:t>
      </w:r>
      <w:proofErr w:type="gramStart"/>
      <w:r w:rsidRPr="00D738E2">
        <w:t>ZEDS</w:t>
      </w:r>
      <w:proofErr w:type="gramEnd"/>
      <w:r w:rsidRPr="00D738E2">
        <w:t xml:space="preserve"> but it was not activated, to obtain the total rolling resistance of ZEDS</w:t>
      </w:r>
      <w:r w:rsidR="00C42531" w:rsidRPr="00D738E2">
        <w:t>.</w:t>
      </w:r>
      <w:r w:rsidRPr="00D738E2">
        <w:t xml:space="preserve"> </w:t>
      </w:r>
    </w:p>
    <w:p w14:paraId="4F888A9B" w14:textId="0F5FD06B" w:rsidR="00D5332E" w:rsidRPr="00D738E2" w:rsidRDefault="000F6EFC" w:rsidP="000F6EFC">
      <w:pPr>
        <w:pStyle w:val="ListParagraph"/>
        <w:numPr>
          <w:ilvl w:val="0"/>
          <w:numId w:val="10"/>
        </w:numPr>
        <w:spacing w:after="160" w:line="259" w:lineRule="auto"/>
        <w:jc w:val="both"/>
      </w:pPr>
      <w:r w:rsidRPr="00D738E2">
        <w:t>Interpolation of data saved from the tests in which ZEDS was activated to obtain its braking characteristics.</w:t>
      </w:r>
    </w:p>
    <w:p w14:paraId="5F077141" w14:textId="2F42EAAA" w:rsidR="00C511C8" w:rsidRPr="00D738E2" w:rsidRDefault="00E54763" w:rsidP="00C511C8">
      <w:pPr>
        <w:pStyle w:val="Head4"/>
      </w:pPr>
      <w:r w:rsidRPr="00D738E2">
        <w:t>Filtering and saving of the test data to obtain the electric motor characteristics</w:t>
      </w:r>
    </w:p>
    <w:p w14:paraId="5BCF5DF1" w14:textId="12958D43" w:rsidR="00082CB9" w:rsidRPr="00D738E2" w:rsidRDefault="006B2DCA" w:rsidP="00736CC2">
      <w:r w:rsidRPr="00D738E2">
        <w:t xml:space="preserve">To </w:t>
      </w:r>
      <w:r w:rsidR="00C42531" w:rsidRPr="00D738E2">
        <w:t>acquire</w:t>
      </w:r>
      <w:r w:rsidR="00E24ADF" w:rsidRPr="00D738E2">
        <w:t xml:space="preserve"> and analyze the data measured during the first three tests, in which only the motor was activated, a </w:t>
      </w:r>
      <w:proofErr w:type="spellStart"/>
      <w:r w:rsidR="00E24ADF" w:rsidRPr="00D738E2">
        <w:t>Matlab</w:t>
      </w:r>
      <w:proofErr w:type="spellEnd"/>
      <w:r w:rsidR="00E24ADF" w:rsidRPr="00D738E2">
        <w:t xml:space="preserve"> code was designed. </w:t>
      </w:r>
      <w:r w:rsidR="00BD47D2" w:rsidRPr="00D738E2">
        <w:t xml:space="preserve">Specifically, by running the code, it is possible to manually upload one of the </w:t>
      </w:r>
      <w:r w:rsidR="00FF0BEA" w:rsidRPr="00D738E2">
        <w:rPr>
          <w:i/>
          <w:iCs/>
        </w:rPr>
        <w:t>“</w:t>
      </w:r>
      <w:r w:rsidR="00BD47D2" w:rsidRPr="00D738E2">
        <w:rPr>
          <w:i/>
          <w:iCs/>
        </w:rPr>
        <w:t>.mat</w:t>
      </w:r>
      <w:r w:rsidR="00FF0BEA" w:rsidRPr="00D738E2">
        <w:rPr>
          <w:i/>
          <w:iCs/>
        </w:rPr>
        <w:t>”</w:t>
      </w:r>
      <w:r w:rsidR="00BD47D2" w:rsidRPr="00D738E2">
        <w:t xml:space="preserve"> files related to these tests, containing all the data measured by the sensors. The code extracts data from the uploaded file, including the motor's angular speed, the torque measured by the load cell, the current supplied to the motor, and the temperature measured on the external seal. All data are filtered to remove disturbances without compromising their validity, using the </w:t>
      </w:r>
      <w:proofErr w:type="spellStart"/>
      <w:r w:rsidR="00BD47D2" w:rsidRPr="00D738E2">
        <w:t>Matlab</w:t>
      </w:r>
      <w:proofErr w:type="spellEnd"/>
      <w:r w:rsidR="00BD47D2" w:rsidRPr="00D738E2">
        <w:t xml:space="preserve"> function “</w:t>
      </w:r>
      <w:r w:rsidR="00BD47D2" w:rsidRPr="00D738E2">
        <w:rPr>
          <w:i/>
          <w:iCs/>
        </w:rPr>
        <w:t>lowpass</w:t>
      </w:r>
      <w:r w:rsidR="00BD47D2" w:rsidRPr="00D738E2">
        <w:t xml:space="preserve">”. </w:t>
      </w:r>
    </w:p>
    <w:p w14:paraId="6C40696E" w14:textId="78971773" w:rsidR="00E24ADF" w:rsidRPr="00D738E2" w:rsidRDefault="00BD47D2" w:rsidP="00736CC2">
      <w:r w:rsidRPr="00D738E2">
        <w:lastRenderedPageBreak/>
        <w:t xml:space="preserve">After saving all the filtered data, the next step is to focus the analysis only on the steady-state data. To do this, only the data measured when the derivative of the motor’s angular speed is less than </w:t>
      </w:r>
      <m:oMath>
        <m:r>
          <w:rPr>
            <w:rFonts w:ascii="Cambria Math" w:hAnsi="Cambria Math"/>
          </w:rPr>
          <m:t>0.5 rev/min</m:t>
        </m:r>
      </m:oMath>
      <w:r w:rsidRPr="00D738E2">
        <w:t xml:space="preserve"> and when the angular speed is greater than </w:t>
      </w:r>
      <m:oMath>
        <m:r>
          <w:rPr>
            <w:rFonts w:ascii="Cambria Math" w:hAnsi="Cambria Math"/>
          </w:rPr>
          <m:t>10 rev/min</m:t>
        </m:r>
      </m:oMath>
      <w:r w:rsidRPr="00D738E2">
        <w:t xml:space="preserve"> are saved as </w:t>
      </w:r>
      <w:r w:rsidRPr="00D738E2">
        <w:rPr>
          <w:i/>
          <w:iCs/>
        </w:rPr>
        <w:t>“steady”</w:t>
      </w:r>
      <w:r w:rsidRPr="00D738E2">
        <w:t xml:space="preserve">. Since the goal of the tests is to obtain the rolling resistance characteristics of the electric motor, all the data measured when the current supplied to the motor is less than </w:t>
      </w:r>
      <m:oMath>
        <m:r>
          <w:rPr>
            <w:rFonts w:ascii="Cambria Math" w:hAnsi="Cambria Math"/>
          </w:rPr>
          <m:t>1 A</m:t>
        </m:r>
      </m:oMath>
      <w:r w:rsidRPr="00D738E2">
        <w:t xml:space="preserve"> are saved in a file called </w:t>
      </w:r>
      <w:r w:rsidRPr="00D738E2">
        <w:rPr>
          <w:i/>
          <w:iCs/>
        </w:rPr>
        <w:t>“rolling”</w:t>
      </w:r>
      <w:r w:rsidRPr="00D738E2">
        <w:t>.</w:t>
      </w:r>
    </w:p>
    <w:p w14:paraId="77CEF094" w14:textId="46A2A0E0" w:rsidR="002042E3" w:rsidRPr="00D738E2" w:rsidRDefault="002042E3" w:rsidP="002042E3">
      <w:pPr>
        <w:pStyle w:val="Head4"/>
      </w:pPr>
      <w:r w:rsidRPr="00D738E2">
        <w:t>Filtering and saving of the test data to obtain the ZEDS characteristics</w:t>
      </w:r>
    </w:p>
    <w:p w14:paraId="6ED384A9" w14:textId="0E590A00" w:rsidR="00034AD8" w:rsidRPr="00D738E2" w:rsidRDefault="00AC2E8B" w:rsidP="00034AD8">
      <w:r w:rsidRPr="00D738E2">
        <w:t xml:space="preserve">To </w:t>
      </w:r>
      <w:r w:rsidR="00C42531" w:rsidRPr="00D738E2">
        <w:t>acquire</w:t>
      </w:r>
      <w:r w:rsidRPr="00D738E2">
        <w:t xml:space="preserve"> and analyze </w:t>
      </w:r>
      <w:r w:rsidR="00DF4302" w:rsidRPr="00D738E2">
        <w:t>the data measured during the tests in which ZEDS was activated in its standard working condition</w:t>
      </w:r>
      <w:r w:rsidR="00FE41FB" w:rsidRPr="00D738E2">
        <w:t xml:space="preserve"> a </w:t>
      </w:r>
      <w:proofErr w:type="spellStart"/>
      <w:r w:rsidR="00FE41FB" w:rsidRPr="00D738E2">
        <w:t>Matlab</w:t>
      </w:r>
      <w:proofErr w:type="spellEnd"/>
      <w:r w:rsidR="00FE41FB" w:rsidRPr="00D738E2">
        <w:t xml:space="preserve"> code was run </w:t>
      </w:r>
      <w:r w:rsidR="0095461E" w:rsidRPr="00D738E2">
        <w:t>in which the data related to these tests were uploaded.</w:t>
      </w:r>
      <w:r w:rsidR="008709D6" w:rsidRPr="00D738E2">
        <w:t xml:space="preserve"> </w:t>
      </w:r>
      <w:r w:rsidR="006641B0" w:rsidRPr="00D738E2">
        <w:t xml:space="preserve">The code extracts data from the uploaded files, including the angular speed, the torque measured by the load cell, the current supplied to the coils of ZEDS, the temperature measured on the external seal and the magnetic field measured from the HALL sensors. All data are filtered using the </w:t>
      </w:r>
      <w:proofErr w:type="spellStart"/>
      <w:r w:rsidR="006641B0" w:rsidRPr="00D738E2">
        <w:t>Matlab</w:t>
      </w:r>
      <w:proofErr w:type="spellEnd"/>
      <w:r w:rsidR="006641B0" w:rsidRPr="00D738E2">
        <w:t xml:space="preserve"> function </w:t>
      </w:r>
      <w:r w:rsidR="006641B0" w:rsidRPr="00D738E2">
        <w:rPr>
          <w:i/>
          <w:iCs/>
        </w:rPr>
        <w:t>“lowpass”</w:t>
      </w:r>
      <w:r w:rsidR="006641B0" w:rsidRPr="00D738E2">
        <w:t xml:space="preserve">. After saving all the filtered data, the next step is to focus the analysis only on the steady-state data. To do this, only the data measured when the derivative of the motor’s angular speed is less than </w:t>
      </w:r>
      <m:oMath>
        <m:r>
          <w:rPr>
            <w:rFonts w:ascii="Cambria Math" w:hAnsi="Cambria Math"/>
          </w:rPr>
          <m:t>0.5 rev/(min*s)</m:t>
        </m:r>
      </m:oMath>
      <w:r w:rsidR="006641B0" w:rsidRPr="00D738E2">
        <w:t xml:space="preserve">, the derivative of the current supplied to the coils is less the </w:t>
      </w:r>
      <m:oMath>
        <m:r>
          <w:rPr>
            <w:rFonts w:ascii="Cambria Math" w:hAnsi="Cambria Math"/>
          </w:rPr>
          <m:t>0.1 A/s</m:t>
        </m:r>
      </m:oMath>
      <w:r w:rsidR="006641B0" w:rsidRPr="00D738E2">
        <w:t xml:space="preserve"> and when the angular speed is greater than </w:t>
      </w:r>
      <m:oMath>
        <m:r>
          <w:rPr>
            <w:rFonts w:ascii="Cambria Math" w:hAnsi="Cambria Math"/>
          </w:rPr>
          <m:t>8 rev/min</m:t>
        </m:r>
      </m:oMath>
      <w:r w:rsidR="006641B0" w:rsidRPr="00D738E2">
        <w:t xml:space="preserve"> are saved as “</w:t>
      </w:r>
      <w:r w:rsidR="006641B0" w:rsidRPr="00D738E2">
        <w:rPr>
          <w:i/>
          <w:iCs/>
        </w:rPr>
        <w:t>steady</w:t>
      </w:r>
      <w:r w:rsidR="006641B0" w:rsidRPr="00D738E2">
        <w:t xml:space="preserve">”. Since the goal of the tests is even to obtain the rolling resistance characteristics of ZEDS, all the data measured when the current supplied to the coils is less than </w:t>
      </w:r>
      <m:oMath>
        <m:r>
          <w:rPr>
            <w:rFonts w:ascii="Cambria Math" w:hAnsi="Cambria Math"/>
          </w:rPr>
          <m:t>0.1 A</m:t>
        </m:r>
      </m:oMath>
      <w:r w:rsidR="006641B0" w:rsidRPr="00D738E2">
        <w:t xml:space="preserve"> and the torque is greater than </w:t>
      </w:r>
      <m:oMath>
        <m:r>
          <w:rPr>
            <w:rFonts w:ascii="Cambria Math" w:hAnsi="Cambria Math"/>
          </w:rPr>
          <m:t>0 N/m</m:t>
        </m:r>
      </m:oMath>
      <w:r w:rsidR="006641B0" w:rsidRPr="00D738E2">
        <w:t xml:space="preserve"> are saved in a file called </w:t>
      </w:r>
      <w:r w:rsidR="006641B0" w:rsidRPr="00D738E2">
        <w:rPr>
          <w:i/>
          <w:iCs/>
        </w:rPr>
        <w:t>“rolling”</w:t>
      </w:r>
      <w:r w:rsidR="006641B0" w:rsidRPr="00D738E2">
        <w:t>.</w:t>
      </w:r>
    </w:p>
    <w:p w14:paraId="13E2E45C" w14:textId="77777777" w:rsidR="00EB7918" w:rsidRPr="00D738E2" w:rsidRDefault="00EB7918" w:rsidP="00EB7918">
      <w:pPr>
        <w:pStyle w:val="Head4"/>
      </w:pPr>
      <w:r w:rsidRPr="00D738E2">
        <w:t>Interpolation of saved electric motor data to obtain the rolling resistance characteristics</w:t>
      </w:r>
    </w:p>
    <w:p w14:paraId="17483876" w14:textId="08E1607E" w:rsidR="00FC58B3" w:rsidRPr="00D738E2" w:rsidRDefault="00F37A2A" w:rsidP="00EB7918">
      <w:r w:rsidRPr="00D738E2">
        <w:t xml:space="preserve">Having obtained the electric motor data from the first tests, the next step </w:t>
      </w:r>
      <w:r w:rsidR="00C42531" w:rsidRPr="00D738E2">
        <w:t>has been</w:t>
      </w:r>
      <w:r w:rsidRPr="00D738E2">
        <w:t xml:space="preserve"> to derive the rolling resistance characteristic of the motor itself.</w:t>
      </w:r>
    </w:p>
    <w:p w14:paraId="40E67E4A" w14:textId="6C93D7DD" w:rsidR="00C42531" w:rsidRPr="00D738E2" w:rsidRDefault="00D3485C" w:rsidP="00C42531">
      <w:r w:rsidRPr="00D738E2">
        <w:t xml:space="preserve">Two different sealing solutions have been tested for evaluating the different </w:t>
      </w:r>
      <w:r w:rsidR="00195161" w:rsidRPr="00D738E2">
        <w:t>resistance and sealing performances and evaluating the most suitable for the prototyping phase.</w:t>
      </w:r>
      <w:r w:rsidR="00E47CBD" w:rsidRPr="00D738E2">
        <w:t xml:space="preserve"> Both the seals, called from now on Seal A and Seal B, have the same geometrical profile depicted in </w:t>
      </w:r>
      <w:r w:rsidR="00F60079" w:rsidRPr="00D738E2">
        <w:fldChar w:fldCharType="begin"/>
      </w:r>
      <w:r w:rsidR="00F60079" w:rsidRPr="00D738E2">
        <w:instrText xml:space="preserve"> REF _Ref179543670 \h </w:instrText>
      </w:r>
      <w:r w:rsidR="0044308B" w:rsidRPr="00D738E2">
        <w:instrText xml:space="preserve"> \* MERGEFORMAT </w:instrText>
      </w:r>
      <w:r w:rsidR="00F60079" w:rsidRPr="00D738E2">
        <w:fldChar w:fldCharType="separate"/>
      </w:r>
      <w:r w:rsidR="0044308B" w:rsidRPr="00D738E2">
        <w:t>Figure 12</w:t>
      </w:r>
      <w:r w:rsidR="00F60079" w:rsidRPr="00D738E2">
        <w:fldChar w:fldCharType="end"/>
      </w:r>
      <w:r w:rsidR="00F60079" w:rsidRPr="00D738E2">
        <w:t>.</w:t>
      </w:r>
      <w:r w:rsidR="00C42531" w:rsidRPr="00D738E2">
        <w:t xml:space="preserve"> </w:t>
      </w:r>
      <w:r w:rsidR="00C42531" w:rsidRPr="00D738E2">
        <w:t xml:space="preserve">The difference between the two seals regards the polymeric mixture chosen, ensuring for Seal A </w:t>
      </w:r>
      <w:proofErr w:type="spellStart"/>
      <w:proofErr w:type="gramStart"/>
      <w:r w:rsidR="00C42531" w:rsidRPr="00D738E2">
        <w:t>a</w:t>
      </w:r>
      <w:proofErr w:type="spellEnd"/>
      <w:r w:rsidR="00C42531" w:rsidRPr="00D738E2">
        <w:t xml:space="preserve"> better</w:t>
      </w:r>
      <w:proofErr w:type="gramEnd"/>
      <w:r w:rsidR="00C42531" w:rsidRPr="00D738E2">
        <w:t xml:space="preserve"> thermal </w:t>
      </w:r>
      <w:r w:rsidR="00883103" w:rsidRPr="00D738E2">
        <w:t>behavior</w:t>
      </w:r>
      <w:r w:rsidR="00C42531" w:rsidRPr="00D738E2">
        <w:t xml:space="preserve"> but higher rolling resistance, while for Seal B optimizes the </w:t>
      </w:r>
      <w:proofErr w:type="gramStart"/>
      <w:r w:rsidR="00C42531" w:rsidRPr="00D738E2">
        <w:t>resistance</w:t>
      </w:r>
      <w:proofErr w:type="gramEnd"/>
      <w:r w:rsidR="00C42531" w:rsidRPr="00D738E2">
        <w:t xml:space="preserve"> reducing the sealing capabilities at higher speeds.</w:t>
      </w:r>
    </w:p>
    <w:p w14:paraId="6CA7122B" w14:textId="77777777" w:rsidR="00F60079" w:rsidRPr="00D738E2" w:rsidRDefault="002C0D1D" w:rsidP="00BA2220">
      <w:pPr>
        <w:keepNext/>
        <w:ind w:firstLine="1276"/>
      </w:pPr>
      <w:r w:rsidRPr="00D738E2">
        <w:rPr>
          <w:noProof/>
        </w:rPr>
        <w:drawing>
          <wp:inline distT="0" distB="0" distL="0" distR="0" wp14:anchorId="3A07E383" wp14:editId="0A3E8667">
            <wp:extent cx="1343025" cy="1003831"/>
            <wp:effectExtent l="0" t="0" r="0" b="0"/>
            <wp:docPr id="155699712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56997122" name="Picture 1"/>
                    <pic:cNvPicPr/>
                  </pic:nvPicPr>
                  <pic:blipFill rotWithShape="1">
                    <a:blip r:embed="rId24">
                      <a:extLst>
                        <a:ext uri="{28A0092B-C50C-407E-A947-70E740481C1C}">
                          <a14:useLocalDpi xmlns:a14="http://schemas.microsoft.com/office/drawing/2010/main" val="0"/>
                        </a:ext>
                      </a:extLst>
                    </a:blip>
                    <a:srcRect t="13668"/>
                    <a:stretch/>
                  </pic:blipFill>
                  <pic:spPr bwMode="auto">
                    <a:xfrm flipV="1">
                      <a:off x="0" y="0"/>
                      <a:ext cx="1346405" cy="1006357"/>
                    </a:xfrm>
                    <a:prstGeom prst="rect">
                      <a:avLst/>
                    </a:prstGeom>
                    <a:ln>
                      <a:noFill/>
                    </a:ln>
                    <a:extLst>
                      <a:ext uri="{53640926-AAD7-44D8-BBD7-CCE9431645EC}">
                        <a14:shadowObscured xmlns:a14="http://schemas.microsoft.com/office/drawing/2010/main"/>
                      </a:ext>
                    </a:extLst>
                  </pic:spPr>
                </pic:pic>
              </a:graphicData>
            </a:graphic>
          </wp:inline>
        </w:drawing>
      </w:r>
    </w:p>
    <w:p w14:paraId="2815D00E" w14:textId="0D5E0D41" w:rsidR="002C0D1D" w:rsidRPr="00D738E2" w:rsidRDefault="00F60079" w:rsidP="00F60079">
      <w:pPr>
        <w:pStyle w:val="Caption"/>
        <w:rPr>
          <w:i w:val="0"/>
          <w:iCs w:val="0"/>
          <w:color w:val="01A0E9"/>
          <w:sz w:val="16"/>
          <w:szCs w:val="24"/>
        </w:rPr>
      </w:pPr>
      <w:bookmarkStart w:id="30" w:name="_Ref179543670"/>
      <w:r w:rsidRPr="00D738E2">
        <w:rPr>
          <w:i w:val="0"/>
          <w:iCs w:val="0"/>
          <w:color w:val="01A0E9"/>
          <w:sz w:val="16"/>
          <w:szCs w:val="24"/>
        </w:rPr>
        <w:t xml:space="preserve">Figure </w:t>
      </w:r>
      <w:r w:rsidRPr="00D738E2">
        <w:rPr>
          <w:i w:val="0"/>
          <w:iCs w:val="0"/>
          <w:color w:val="01A0E9"/>
          <w:sz w:val="16"/>
          <w:szCs w:val="24"/>
        </w:rPr>
        <w:fldChar w:fldCharType="begin"/>
      </w:r>
      <w:r w:rsidRPr="00D738E2">
        <w:rPr>
          <w:i w:val="0"/>
          <w:iCs w:val="0"/>
          <w:color w:val="01A0E9"/>
          <w:sz w:val="16"/>
          <w:szCs w:val="24"/>
        </w:rPr>
        <w:instrText xml:space="preserve"> SEQ Figure \* ARABIC </w:instrText>
      </w:r>
      <w:r w:rsidRPr="00D738E2">
        <w:rPr>
          <w:i w:val="0"/>
          <w:iCs w:val="0"/>
          <w:color w:val="01A0E9"/>
          <w:sz w:val="16"/>
          <w:szCs w:val="24"/>
        </w:rPr>
        <w:fldChar w:fldCharType="separate"/>
      </w:r>
      <w:r w:rsidR="0044308B" w:rsidRPr="00D738E2">
        <w:rPr>
          <w:i w:val="0"/>
          <w:iCs w:val="0"/>
          <w:noProof/>
          <w:color w:val="01A0E9"/>
          <w:sz w:val="16"/>
          <w:szCs w:val="24"/>
        </w:rPr>
        <w:t>12</w:t>
      </w:r>
      <w:r w:rsidRPr="00D738E2">
        <w:rPr>
          <w:i w:val="0"/>
          <w:iCs w:val="0"/>
          <w:color w:val="01A0E9"/>
          <w:sz w:val="16"/>
          <w:szCs w:val="24"/>
        </w:rPr>
        <w:fldChar w:fldCharType="end"/>
      </w:r>
      <w:bookmarkEnd w:id="30"/>
      <w:r w:rsidR="00BA2220" w:rsidRPr="00D738E2">
        <w:rPr>
          <w:i w:val="0"/>
          <w:iCs w:val="0"/>
          <w:color w:val="01A0E9"/>
          <w:sz w:val="16"/>
          <w:szCs w:val="24"/>
        </w:rPr>
        <w:t>.</w:t>
      </w:r>
      <w:r w:rsidRPr="00D738E2">
        <w:rPr>
          <w:i w:val="0"/>
          <w:iCs w:val="0"/>
          <w:color w:val="01A0E9"/>
          <w:sz w:val="16"/>
          <w:szCs w:val="24"/>
        </w:rPr>
        <w:t xml:space="preserve"> Geometry Section of the chosen Sealing Solution</w:t>
      </w:r>
    </w:p>
    <w:p w14:paraId="51DF841B" w14:textId="2163BAB7" w:rsidR="00A91BFC" w:rsidRPr="00D738E2" w:rsidRDefault="00A91BFC" w:rsidP="00A91BFC">
      <w:r w:rsidRPr="00D738E2">
        <w:t>The rolling resistance characteristic obtained as a function of angular velocity and seal temperature by interpolating experimentally measured data filtered using the ‘</w:t>
      </w:r>
      <w:r w:rsidRPr="00D738E2">
        <w:rPr>
          <w:i/>
          <w:iCs/>
        </w:rPr>
        <w:t>lasso’</w:t>
      </w:r>
      <w:r w:rsidRPr="00D738E2">
        <w:t xml:space="preserve"> function</w:t>
      </w:r>
      <w:r w:rsidR="00D45492" w:rsidRPr="00D738E2">
        <w:t xml:space="preserve"> on </w:t>
      </w:r>
      <w:proofErr w:type="spellStart"/>
      <w:r w:rsidR="00D45492" w:rsidRPr="00D738E2">
        <w:t>Matlab</w:t>
      </w:r>
      <w:proofErr w:type="spellEnd"/>
      <w:r w:rsidRPr="00D738E2">
        <w:t xml:space="preserve"> is shown </w:t>
      </w:r>
      <w:r w:rsidR="00C42531" w:rsidRPr="00D738E2">
        <w:t>in</w:t>
      </w:r>
      <w:r w:rsidRPr="00D738E2">
        <w:t xml:space="preserve"> </w:t>
      </w:r>
      <w:r w:rsidR="00D4784B" w:rsidRPr="00D738E2">
        <w:fldChar w:fldCharType="begin"/>
      </w:r>
      <w:r w:rsidR="00D4784B" w:rsidRPr="00D738E2">
        <w:instrText xml:space="preserve"> REF _Ref179293359 \h  \* MERGEFORMAT </w:instrText>
      </w:r>
      <w:r w:rsidR="00D4784B" w:rsidRPr="00D738E2">
        <w:fldChar w:fldCharType="separate"/>
      </w:r>
      <w:r w:rsidR="0044308B" w:rsidRPr="00D738E2">
        <w:t>Figure 13</w:t>
      </w:r>
      <w:r w:rsidR="00D4784B" w:rsidRPr="00D738E2">
        <w:fldChar w:fldCharType="end"/>
      </w:r>
      <w:r w:rsidR="0025271A" w:rsidRPr="00D738E2">
        <w:t>, considering Seal A</w:t>
      </w:r>
      <w:r w:rsidRPr="00D738E2">
        <w:t>.</w:t>
      </w:r>
    </w:p>
    <w:p w14:paraId="5E0B9B5F" w14:textId="77777777" w:rsidR="00240DB6" w:rsidRPr="00D738E2" w:rsidRDefault="00692CE5" w:rsidP="00240DB6">
      <w:pPr>
        <w:keepNext/>
      </w:pPr>
      <w:r w:rsidRPr="00D738E2">
        <w:rPr>
          <w:noProof/>
        </w:rPr>
        <w:drawing>
          <wp:inline distT="0" distB="0" distL="0" distR="0" wp14:anchorId="63F1617B" wp14:editId="1C6D3DE6">
            <wp:extent cx="3200400" cy="1791135"/>
            <wp:effectExtent l="0" t="0" r="0" b="0"/>
            <wp:docPr id="1736769010" name="Immagin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36769010" name="Immagine 4"/>
                    <pic:cNvPicPr/>
                  </pic:nvPicPr>
                  <pic:blipFill>
                    <a:blip r:embed="rId25" cstate="print">
                      <a:extLst>
                        <a:ext uri="{28A0092B-C50C-407E-A947-70E740481C1C}">
                          <a14:useLocalDpi xmlns:a14="http://schemas.microsoft.com/office/drawing/2010/main" val="0"/>
                        </a:ext>
                      </a:extLst>
                    </a:blip>
                    <a:srcRect l="5563" r="5563"/>
                    <a:stretch>
                      <a:fillRect/>
                    </a:stretch>
                  </pic:blipFill>
                  <pic:spPr bwMode="auto">
                    <a:xfrm>
                      <a:off x="0" y="0"/>
                      <a:ext cx="3200400" cy="1791135"/>
                    </a:xfrm>
                    <a:prstGeom prst="rect">
                      <a:avLst/>
                    </a:prstGeom>
                    <a:ln>
                      <a:noFill/>
                    </a:ln>
                    <a:extLst>
                      <a:ext uri="{53640926-AAD7-44D8-BBD7-CCE9431645EC}">
                        <a14:shadowObscured xmlns:a14="http://schemas.microsoft.com/office/drawing/2010/main"/>
                      </a:ext>
                    </a:extLst>
                  </pic:spPr>
                </pic:pic>
              </a:graphicData>
            </a:graphic>
          </wp:inline>
        </w:drawing>
      </w:r>
    </w:p>
    <w:p w14:paraId="5AA2C808" w14:textId="2184E489" w:rsidR="00EC44AD" w:rsidRPr="00D738E2" w:rsidRDefault="00240DB6" w:rsidP="00BA2220">
      <w:pPr>
        <w:pStyle w:val="Caption"/>
      </w:pPr>
      <w:bookmarkStart w:id="31" w:name="_Ref179293359"/>
      <w:r w:rsidRPr="00D738E2">
        <w:rPr>
          <w:i w:val="0"/>
          <w:iCs w:val="0"/>
          <w:color w:val="01A0E9"/>
          <w:sz w:val="16"/>
          <w:szCs w:val="24"/>
        </w:rPr>
        <w:t xml:space="preserve">Figure </w:t>
      </w:r>
      <w:r w:rsidRPr="00D738E2">
        <w:rPr>
          <w:color w:val="01A0E9"/>
          <w:sz w:val="16"/>
        </w:rPr>
        <w:fldChar w:fldCharType="begin"/>
      </w:r>
      <w:r w:rsidRPr="00D738E2">
        <w:rPr>
          <w:i w:val="0"/>
          <w:iCs w:val="0"/>
          <w:color w:val="01A0E9"/>
          <w:sz w:val="16"/>
          <w:szCs w:val="24"/>
        </w:rPr>
        <w:instrText xml:space="preserve"> SEQ Figure \* ARABIC </w:instrText>
      </w:r>
      <w:r w:rsidRPr="00D738E2">
        <w:rPr>
          <w:color w:val="01A0E9"/>
          <w:sz w:val="16"/>
        </w:rPr>
        <w:fldChar w:fldCharType="separate"/>
      </w:r>
      <w:r w:rsidR="0044308B" w:rsidRPr="00D738E2">
        <w:rPr>
          <w:i w:val="0"/>
          <w:iCs w:val="0"/>
          <w:noProof/>
          <w:color w:val="01A0E9"/>
          <w:sz w:val="16"/>
          <w:szCs w:val="24"/>
        </w:rPr>
        <w:t>13</w:t>
      </w:r>
      <w:r w:rsidRPr="00D738E2">
        <w:rPr>
          <w:color w:val="01A0E9"/>
          <w:sz w:val="16"/>
        </w:rPr>
        <w:fldChar w:fldCharType="end"/>
      </w:r>
      <w:bookmarkEnd w:id="31"/>
      <w:r w:rsidRPr="00D738E2">
        <w:rPr>
          <w:i w:val="0"/>
          <w:iCs w:val="0"/>
          <w:color w:val="01A0E9"/>
          <w:sz w:val="16"/>
          <w:szCs w:val="24"/>
        </w:rPr>
        <w:t>. Electric Motor Rolling Resistance Characteristics</w:t>
      </w:r>
      <w:r w:rsidR="00EC44AD" w:rsidRPr="00D738E2">
        <w:rPr>
          <w:i w:val="0"/>
          <w:iCs w:val="0"/>
          <w:color w:val="01A0E9"/>
          <w:sz w:val="16"/>
          <w:szCs w:val="24"/>
        </w:rPr>
        <w:t xml:space="preserve"> with Seal </w:t>
      </w:r>
      <w:r w:rsidR="0025271A" w:rsidRPr="00D738E2">
        <w:rPr>
          <w:i w:val="0"/>
          <w:iCs w:val="0"/>
          <w:color w:val="01A0E9"/>
          <w:sz w:val="16"/>
          <w:szCs w:val="24"/>
        </w:rPr>
        <w:t>A</w:t>
      </w:r>
    </w:p>
    <w:p w14:paraId="61F995CC" w14:textId="60348A19" w:rsidR="00121668" w:rsidRPr="00D738E2" w:rsidRDefault="00FF0C83" w:rsidP="00684B6B">
      <w:r w:rsidRPr="00D738E2">
        <w:t xml:space="preserve">Rolling resistance decreases with the increasing of the seal temperature.  What is unexpected is the decrease in rolling resistance as angular speed increases: it is assumed that in the cases under consideration, the resistant effect of the </w:t>
      </w:r>
      <w:r w:rsidR="00745F83" w:rsidRPr="00D738E2">
        <w:t>seal</w:t>
      </w:r>
      <w:r w:rsidRPr="00D738E2">
        <w:t xml:space="preserve"> used in these three tests is dominant with respect to all the other factors influencing the rolling resistance of the engine (such as inertia friction at the bearings, aerodynamics...). In fact, in this case, the increase in temperature, caused more by seal friction, is considerably more influential than the increase in angular speed. The increase in seal temperature causes a reduction in friction between the seal and the rotor; the lower friction reduces rolling resistance more than the increase in speed increases it.</w:t>
      </w:r>
    </w:p>
    <w:p w14:paraId="4B032795" w14:textId="2E7BA667" w:rsidR="00121668" w:rsidRPr="00D738E2" w:rsidRDefault="00100958" w:rsidP="00684B6B">
      <w:r w:rsidRPr="00D738E2">
        <w:t>The dominant effect of seal friction on the rolling resistance just obtained is confirmed by the results obtained using a different seal, which is more suitable for the ZEDS application due to the lower friction produced.</w:t>
      </w:r>
    </w:p>
    <w:p w14:paraId="470DB0B9" w14:textId="0D1FFD1B" w:rsidR="00FE0F18" w:rsidRPr="00D738E2" w:rsidRDefault="00430881" w:rsidP="00684B6B">
      <w:r w:rsidRPr="00D738E2">
        <w:fldChar w:fldCharType="begin"/>
      </w:r>
      <w:r w:rsidRPr="00D738E2">
        <w:instrText xml:space="preserve"> REF _Ref179361244 \h  \* MERGEFORMAT </w:instrText>
      </w:r>
      <w:r w:rsidRPr="00D738E2">
        <w:fldChar w:fldCharType="separate"/>
      </w:r>
      <w:r w:rsidRPr="00D738E2">
        <w:t>Figure 14</w:t>
      </w:r>
      <w:r w:rsidRPr="00D738E2">
        <w:fldChar w:fldCharType="end"/>
      </w:r>
      <w:r w:rsidR="00743D57" w:rsidRPr="00D738E2">
        <w:t xml:space="preserve"> show the rolling resistance curve obtained after a test with </w:t>
      </w:r>
      <w:proofErr w:type="gramStart"/>
      <w:r w:rsidR="00743D57" w:rsidRPr="00D738E2">
        <w:t xml:space="preserve">the </w:t>
      </w:r>
      <w:r w:rsidR="0025271A" w:rsidRPr="00D738E2">
        <w:t>Seal</w:t>
      </w:r>
      <w:proofErr w:type="gramEnd"/>
      <w:r w:rsidR="0025271A" w:rsidRPr="00D738E2">
        <w:t xml:space="preserve"> B</w:t>
      </w:r>
      <w:r w:rsidR="00743D57" w:rsidRPr="00D738E2">
        <w:t>.</w:t>
      </w:r>
    </w:p>
    <w:p w14:paraId="72C61EB5" w14:textId="77777777" w:rsidR="004340E9" w:rsidRPr="00D738E2" w:rsidRDefault="00743D57" w:rsidP="004340E9">
      <w:pPr>
        <w:keepNext/>
      </w:pPr>
      <w:r w:rsidRPr="00D738E2">
        <w:rPr>
          <w:noProof/>
        </w:rPr>
        <w:drawing>
          <wp:inline distT="0" distB="0" distL="0" distR="0" wp14:anchorId="1798E537" wp14:editId="7C2CA19E">
            <wp:extent cx="3248094" cy="1674421"/>
            <wp:effectExtent l="0" t="0" r="0" b="0"/>
            <wp:docPr id="1551314730" name="Immagine 2" descr="Immagine che contiene testo&#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51314730" name="Immagine 2" descr="Immagine che contiene testo&#10;&#10;Descrizione generata automaticamente"/>
                    <pic:cNvPicPr/>
                  </pic:nvPicPr>
                  <pic:blipFill rotWithShape="1">
                    <a:blip r:embed="rId26" cstate="print">
                      <a:extLst>
                        <a:ext uri="{28A0092B-C50C-407E-A947-70E740481C1C}">
                          <a14:useLocalDpi xmlns:a14="http://schemas.microsoft.com/office/drawing/2010/main" val="0"/>
                        </a:ext>
                      </a:extLst>
                    </a:blip>
                    <a:srcRect l="6308" t="6341" r="3320"/>
                    <a:stretch/>
                  </pic:blipFill>
                  <pic:spPr bwMode="auto">
                    <a:xfrm>
                      <a:off x="0" y="0"/>
                      <a:ext cx="3253766" cy="1677345"/>
                    </a:xfrm>
                    <a:prstGeom prst="rect">
                      <a:avLst/>
                    </a:prstGeom>
                    <a:ln>
                      <a:noFill/>
                    </a:ln>
                    <a:extLst>
                      <a:ext uri="{53640926-AAD7-44D8-BBD7-CCE9431645EC}">
                        <a14:shadowObscured xmlns:a14="http://schemas.microsoft.com/office/drawing/2010/main"/>
                      </a:ext>
                    </a:extLst>
                  </pic:spPr>
                </pic:pic>
              </a:graphicData>
            </a:graphic>
          </wp:inline>
        </w:drawing>
      </w:r>
    </w:p>
    <w:p w14:paraId="001E4B53" w14:textId="5DFDA0CC" w:rsidR="00743D57" w:rsidRPr="00D738E2" w:rsidRDefault="004340E9" w:rsidP="004340E9">
      <w:pPr>
        <w:pStyle w:val="Caption"/>
        <w:rPr>
          <w:i w:val="0"/>
          <w:iCs w:val="0"/>
          <w:color w:val="01A0E9"/>
          <w:sz w:val="16"/>
          <w:szCs w:val="24"/>
        </w:rPr>
      </w:pPr>
      <w:bookmarkStart w:id="32" w:name="_Ref179361244"/>
      <w:r w:rsidRPr="00D738E2">
        <w:rPr>
          <w:i w:val="0"/>
          <w:iCs w:val="0"/>
          <w:color w:val="01A0E9"/>
          <w:sz w:val="16"/>
          <w:szCs w:val="24"/>
        </w:rPr>
        <w:t xml:space="preserve">Figure </w:t>
      </w:r>
      <w:r w:rsidRPr="00D738E2">
        <w:rPr>
          <w:i w:val="0"/>
          <w:iCs w:val="0"/>
          <w:color w:val="01A0E9"/>
          <w:sz w:val="16"/>
          <w:szCs w:val="24"/>
        </w:rPr>
        <w:fldChar w:fldCharType="begin"/>
      </w:r>
      <w:r w:rsidRPr="00D738E2">
        <w:rPr>
          <w:i w:val="0"/>
          <w:iCs w:val="0"/>
          <w:color w:val="01A0E9"/>
          <w:sz w:val="16"/>
          <w:szCs w:val="24"/>
        </w:rPr>
        <w:instrText xml:space="preserve"> SEQ Figure \* ARABIC </w:instrText>
      </w:r>
      <w:r w:rsidRPr="00D738E2">
        <w:rPr>
          <w:i w:val="0"/>
          <w:iCs w:val="0"/>
          <w:color w:val="01A0E9"/>
          <w:sz w:val="16"/>
          <w:szCs w:val="24"/>
        </w:rPr>
        <w:fldChar w:fldCharType="separate"/>
      </w:r>
      <w:r w:rsidR="0044308B" w:rsidRPr="00D738E2">
        <w:rPr>
          <w:i w:val="0"/>
          <w:iCs w:val="0"/>
          <w:noProof/>
          <w:color w:val="01A0E9"/>
          <w:sz w:val="16"/>
          <w:szCs w:val="24"/>
        </w:rPr>
        <w:t>14</w:t>
      </w:r>
      <w:r w:rsidRPr="00D738E2">
        <w:rPr>
          <w:i w:val="0"/>
          <w:iCs w:val="0"/>
          <w:color w:val="01A0E9"/>
          <w:sz w:val="16"/>
          <w:szCs w:val="24"/>
        </w:rPr>
        <w:fldChar w:fldCharType="end"/>
      </w:r>
      <w:bookmarkEnd w:id="32"/>
      <w:r w:rsidRPr="00D738E2">
        <w:rPr>
          <w:i w:val="0"/>
          <w:iCs w:val="0"/>
          <w:color w:val="01A0E9"/>
          <w:sz w:val="16"/>
          <w:szCs w:val="24"/>
        </w:rPr>
        <w:t>. Electric Motor Rolling Resistance Characteristics with the latter seal</w:t>
      </w:r>
    </w:p>
    <w:p w14:paraId="1787ABF8" w14:textId="3C92C556" w:rsidR="00C42531" w:rsidRPr="00D738E2" w:rsidRDefault="000F175F" w:rsidP="00C42531">
      <w:r w:rsidRPr="00D738E2">
        <w:fldChar w:fldCharType="begin"/>
      </w:r>
      <w:r w:rsidRPr="00D738E2">
        <w:instrText xml:space="preserve"> REF _Ref179361268 \h  \* MERGEFORMAT </w:instrText>
      </w:r>
      <w:r w:rsidRPr="00D738E2">
        <w:fldChar w:fldCharType="separate"/>
      </w:r>
      <w:r w:rsidR="0044308B" w:rsidRPr="00D738E2">
        <w:t>Table 2</w:t>
      </w:r>
      <w:r w:rsidRPr="00D738E2">
        <w:fldChar w:fldCharType="end"/>
      </w:r>
      <w:r w:rsidRPr="00D738E2">
        <w:t xml:space="preserve"> and </w:t>
      </w:r>
      <w:r w:rsidRPr="00D738E2">
        <w:fldChar w:fldCharType="begin"/>
      </w:r>
      <w:r w:rsidRPr="00D738E2">
        <w:instrText xml:space="preserve"> REF _Ref179361270 \h  \* MERGEFORMAT </w:instrText>
      </w:r>
      <w:r w:rsidRPr="00D738E2">
        <w:fldChar w:fldCharType="separate"/>
      </w:r>
      <w:r w:rsidR="0044308B" w:rsidRPr="00D738E2">
        <w:t>Table 3</w:t>
      </w:r>
      <w:r w:rsidRPr="00D738E2">
        <w:fldChar w:fldCharType="end"/>
      </w:r>
      <w:r w:rsidR="006A1061" w:rsidRPr="00D738E2">
        <w:t xml:space="preserve"> show some values of rolling resistance torque in the case of the two seals used in the tests</w:t>
      </w:r>
      <w:r w:rsidR="00C42531" w:rsidRPr="00D738E2">
        <w:t xml:space="preserve">. </w:t>
      </w:r>
      <w:r w:rsidR="00C42531" w:rsidRPr="00D738E2">
        <w:t xml:space="preserve">The reported values show a clear discordance between the case with Seal A and the case with Seal B. From an empirical point of view, it is expected that rolling resistance increases with angular velocity, as is the case with the Seal B, which is certainly more efficient from the point of view of generated friction (note how the Seal A develops a static frictional braking torque of 25.2 </w:t>
      </w:r>
      <w:proofErr w:type="spellStart"/>
      <w:r w:rsidR="00C42531" w:rsidRPr="00D738E2">
        <w:t>N·m</w:t>
      </w:r>
      <w:proofErr w:type="spellEnd"/>
      <w:r w:rsidR="00C42531" w:rsidRPr="00D738E2">
        <w:t xml:space="preserve"> at 25°C compared to the 0.7 </w:t>
      </w:r>
      <w:proofErr w:type="spellStart"/>
      <w:r w:rsidR="00C42531" w:rsidRPr="00D738E2">
        <w:t>N·m</w:t>
      </w:r>
      <w:proofErr w:type="spellEnd"/>
      <w:r w:rsidR="00C42531" w:rsidRPr="00D738E2">
        <w:t xml:space="preserve"> developed by the Seal Bunder the same conditions.</w:t>
      </w:r>
    </w:p>
    <w:p w14:paraId="511C9E2B" w14:textId="0B5C4CA0" w:rsidR="000F175F" w:rsidRPr="00D738E2" w:rsidRDefault="000F175F" w:rsidP="000F175F">
      <w:pPr>
        <w:pStyle w:val="Caption"/>
        <w:keepNext/>
        <w:rPr>
          <w:i w:val="0"/>
          <w:iCs w:val="0"/>
          <w:color w:val="01A0E9"/>
          <w:sz w:val="16"/>
          <w:szCs w:val="24"/>
        </w:rPr>
      </w:pPr>
      <w:bookmarkStart w:id="33" w:name="_Ref179361268"/>
      <w:r w:rsidRPr="00D738E2">
        <w:rPr>
          <w:i w:val="0"/>
          <w:iCs w:val="0"/>
          <w:color w:val="01A0E9"/>
          <w:sz w:val="16"/>
          <w:szCs w:val="24"/>
        </w:rPr>
        <w:lastRenderedPageBreak/>
        <w:t xml:space="preserve">Table </w:t>
      </w:r>
      <w:r w:rsidRPr="00D738E2">
        <w:rPr>
          <w:i w:val="0"/>
          <w:iCs w:val="0"/>
          <w:color w:val="01A0E9"/>
          <w:sz w:val="16"/>
          <w:szCs w:val="24"/>
        </w:rPr>
        <w:fldChar w:fldCharType="begin"/>
      </w:r>
      <w:r w:rsidRPr="00D738E2">
        <w:rPr>
          <w:i w:val="0"/>
          <w:iCs w:val="0"/>
          <w:color w:val="01A0E9"/>
          <w:sz w:val="16"/>
          <w:szCs w:val="24"/>
        </w:rPr>
        <w:instrText xml:space="preserve"> SEQ Table \* ARABIC </w:instrText>
      </w:r>
      <w:r w:rsidRPr="00D738E2">
        <w:rPr>
          <w:i w:val="0"/>
          <w:iCs w:val="0"/>
          <w:color w:val="01A0E9"/>
          <w:sz w:val="16"/>
          <w:szCs w:val="24"/>
        </w:rPr>
        <w:fldChar w:fldCharType="separate"/>
      </w:r>
      <w:r w:rsidR="0044308B" w:rsidRPr="00D738E2">
        <w:rPr>
          <w:i w:val="0"/>
          <w:iCs w:val="0"/>
          <w:noProof/>
          <w:color w:val="01A0E9"/>
          <w:sz w:val="16"/>
          <w:szCs w:val="24"/>
        </w:rPr>
        <w:t>2</w:t>
      </w:r>
      <w:r w:rsidRPr="00D738E2">
        <w:rPr>
          <w:i w:val="0"/>
          <w:iCs w:val="0"/>
          <w:color w:val="01A0E9"/>
          <w:sz w:val="16"/>
          <w:szCs w:val="24"/>
        </w:rPr>
        <w:fldChar w:fldCharType="end"/>
      </w:r>
      <w:bookmarkEnd w:id="33"/>
      <w:r w:rsidRPr="00D738E2">
        <w:rPr>
          <w:i w:val="0"/>
          <w:iCs w:val="0"/>
          <w:color w:val="01A0E9"/>
          <w:sz w:val="16"/>
          <w:szCs w:val="24"/>
        </w:rPr>
        <w:t xml:space="preserve">. EM Rolling Resistance Values with the </w:t>
      </w:r>
      <w:r w:rsidR="0025271A" w:rsidRPr="00D738E2">
        <w:rPr>
          <w:i w:val="0"/>
          <w:iCs w:val="0"/>
          <w:color w:val="01A0E9"/>
          <w:sz w:val="16"/>
          <w:szCs w:val="24"/>
        </w:rPr>
        <w:t>Seal A</w:t>
      </w:r>
      <w:r w:rsidRPr="00D738E2">
        <w:rPr>
          <w:i w:val="0"/>
          <w:iCs w:val="0"/>
          <w:color w:val="01A0E9"/>
          <w:sz w:val="16"/>
          <w:szCs w:val="24"/>
        </w:rPr>
        <w:t xml:space="preserve"> (</w:t>
      </w:r>
      <w:r w:rsidRPr="00D738E2">
        <w:rPr>
          <w:i w:val="0"/>
          <w:iCs w:val="0"/>
          <w:color w:val="01A0E9"/>
          <w:sz w:val="16"/>
          <w:szCs w:val="24"/>
        </w:rPr>
        <w:fldChar w:fldCharType="begin"/>
      </w:r>
      <w:r w:rsidRPr="00D738E2">
        <w:rPr>
          <w:i w:val="0"/>
          <w:iCs w:val="0"/>
          <w:color w:val="01A0E9"/>
          <w:sz w:val="16"/>
          <w:szCs w:val="24"/>
        </w:rPr>
        <w:instrText xml:space="preserve"> REF _Ref179293359 \h </w:instrText>
      </w:r>
      <w:r w:rsidRPr="00D738E2">
        <w:rPr>
          <w:i w:val="0"/>
          <w:iCs w:val="0"/>
          <w:color w:val="01A0E9"/>
          <w:sz w:val="16"/>
          <w:szCs w:val="24"/>
        </w:rPr>
      </w:r>
      <w:r w:rsidRPr="00D738E2">
        <w:rPr>
          <w:i w:val="0"/>
          <w:iCs w:val="0"/>
          <w:color w:val="01A0E9"/>
          <w:sz w:val="16"/>
          <w:szCs w:val="24"/>
        </w:rPr>
        <w:fldChar w:fldCharType="separate"/>
      </w:r>
      <w:r w:rsidR="0044308B" w:rsidRPr="00D738E2">
        <w:rPr>
          <w:i w:val="0"/>
          <w:iCs w:val="0"/>
          <w:color w:val="01A0E9"/>
          <w:sz w:val="16"/>
          <w:szCs w:val="24"/>
        </w:rPr>
        <w:t xml:space="preserve">Figure </w:t>
      </w:r>
      <w:r w:rsidR="0044308B" w:rsidRPr="00D738E2">
        <w:rPr>
          <w:i w:val="0"/>
          <w:iCs w:val="0"/>
          <w:noProof/>
          <w:color w:val="01A0E9"/>
          <w:sz w:val="16"/>
          <w:szCs w:val="24"/>
        </w:rPr>
        <w:t>13</w:t>
      </w:r>
      <w:r w:rsidRPr="00D738E2">
        <w:rPr>
          <w:i w:val="0"/>
          <w:iCs w:val="0"/>
          <w:color w:val="01A0E9"/>
          <w:sz w:val="16"/>
          <w:szCs w:val="24"/>
        </w:rPr>
        <w:fldChar w:fldCharType="end"/>
      </w:r>
      <w:r w:rsidRPr="00D738E2">
        <w:rPr>
          <w:i w:val="0"/>
          <w:iCs w:val="0"/>
          <w:color w:val="01A0E9"/>
          <w:sz w:val="16"/>
          <w:szCs w:val="24"/>
        </w:rPr>
        <w:t>)</w:t>
      </w:r>
    </w:p>
    <w:tbl>
      <w:tblPr>
        <w:tblStyle w:val="TableGridCenter"/>
        <w:tblW w:w="301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firstRow="1" w:lastRow="1" w:firstColumn="1" w:lastColumn="1" w:noHBand="0" w:noVBand="0"/>
      </w:tblPr>
      <w:tblGrid>
        <w:gridCol w:w="1145"/>
        <w:gridCol w:w="879"/>
        <w:gridCol w:w="994"/>
      </w:tblGrid>
      <w:tr w:rsidR="00006D55" w:rsidRPr="00D738E2" w14:paraId="5BE58B5B" w14:textId="77777777" w:rsidTr="00261C0D">
        <w:trPr>
          <w:trHeight w:hRule="exact" w:val="270"/>
        </w:trPr>
        <w:tc>
          <w:tcPr>
            <w:tcW w:w="1145" w:type="dxa"/>
          </w:tcPr>
          <w:p w14:paraId="47E0B57A" w14:textId="47693123" w:rsidR="00006D55" w:rsidRPr="00D738E2" w:rsidRDefault="00AA5A81" w:rsidP="00BB48E2">
            <w:pPr>
              <w:pStyle w:val="NormalTableText"/>
              <w:jc w:val="center"/>
              <w:rPr>
                <w:b/>
              </w:rPr>
            </w:pPr>
            <w:r w:rsidRPr="00D738E2">
              <w:rPr>
                <w:b/>
              </w:rPr>
              <w:t>Speed [rpm]</w:t>
            </w:r>
          </w:p>
        </w:tc>
        <w:tc>
          <w:tcPr>
            <w:tcW w:w="1873" w:type="dxa"/>
            <w:gridSpan w:val="2"/>
          </w:tcPr>
          <w:p w14:paraId="72D120D5" w14:textId="3FD67323" w:rsidR="00006D55" w:rsidRPr="00D738E2" w:rsidRDefault="00006D55" w:rsidP="00BB48E2">
            <w:pPr>
              <w:pStyle w:val="NormalTableText"/>
              <w:jc w:val="center"/>
              <w:rPr>
                <w:b/>
              </w:rPr>
            </w:pPr>
            <w:r w:rsidRPr="00D738E2">
              <w:rPr>
                <w:b/>
              </w:rPr>
              <w:t>Seal Temperature [°C]</w:t>
            </w:r>
          </w:p>
        </w:tc>
      </w:tr>
      <w:tr w:rsidR="00006D55" w:rsidRPr="00D738E2" w14:paraId="18E23D18" w14:textId="77777777" w:rsidTr="00261C0D">
        <w:trPr>
          <w:trHeight w:hRule="exact" w:val="270"/>
        </w:trPr>
        <w:tc>
          <w:tcPr>
            <w:tcW w:w="1145" w:type="dxa"/>
          </w:tcPr>
          <w:p w14:paraId="662AED9C" w14:textId="0EF4262C" w:rsidR="00006D55" w:rsidRPr="00D738E2" w:rsidRDefault="00006D55" w:rsidP="00BB48E2">
            <w:pPr>
              <w:pStyle w:val="NormalTableText"/>
              <w:jc w:val="center"/>
              <w:rPr>
                <w:b/>
              </w:rPr>
            </w:pPr>
          </w:p>
        </w:tc>
        <w:tc>
          <w:tcPr>
            <w:tcW w:w="879" w:type="dxa"/>
          </w:tcPr>
          <w:p w14:paraId="553C21A2" w14:textId="54B231AF" w:rsidR="00006D55" w:rsidRPr="00D738E2" w:rsidRDefault="0085080B" w:rsidP="00BB48E2">
            <w:pPr>
              <w:pStyle w:val="NormalTableText"/>
              <w:jc w:val="center"/>
            </w:pPr>
            <w:r w:rsidRPr="00D738E2">
              <w:t>25 °C</w:t>
            </w:r>
          </w:p>
        </w:tc>
        <w:tc>
          <w:tcPr>
            <w:tcW w:w="994" w:type="dxa"/>
          </w:tcPr>
          <w:p w14:paraId="17EA76F4" w14:textId="2F482593" w:rsidR="00006D55" w:rsidRPr="00D738E2" w:rsidRDefault="0085080B" w:rsidP="00BB48E2">
            <w:pPr>
              <w:pStyle w:val="NormalTableText"/>
              <w:jc w:val="center"/>
            </w:pPr>
            <w:r w:rsidRPr="00D738E2">
              <w:t>80 °C</w:t>
            </w:r>
          </w:p>
        </w:tc>
      </w:tr>
      <w:tr w:rsidR="00006D55" w:rsidRPr="00D738E2" w14:paraId="274A1F2F" w14:textId="77777777" w:rsidTr="00261C0D">
        <w:trPr>
          <w:trHeight w:hRule="exact" w:val="270"/>
        </w:trPr>
        <w:tc>
          <w:tcPr>
            <w:tcW w:w="1145" w:type="dxa"/>
          </w:tcPr>
          <w:p w14:paraId="3A4E7C03" w14:textId="0A6C69DF" w:rsidR="00006D55" w:rsidRPr="00D738E2" w:rsidRDefault="00006D55" w:rsidP="00BB48E2">
            <w:pPr>
              <w:pStyle w:val="NormalTableText"/>
              <w:jc w:val="center"/>
            </w:pPr>
            <w:r w:rsidRPr="00D738E2">
              <w:t>0</w:t>
            </w:r>
          </w:p>
        </w:tc>
        <w:tc>
          <w:tcPr>
            <w:tcW w:w="879" w:type="dxa"/>
          </w:tcPr>
          <w:p w14:paraId="0B2D5C2B" w14:textId="27AB898F" w:rsidR="00006D55" w:rsidRPr="00D738E2" w:rsidRDefault="00006D55" w:rsidP="00BB48E2">
            <w:pPr>
              <w:pStyle w:val="NormalTableText"/>
              <w:jc w:val="center"/>
              <w:rPr>
                <w:b/>
              </w:rPr>
            </w:pPr>
            <w:r w:rsidRPr="00D738E2">
              <w:rPr>
                <w:b/>
              </w:rPr>
              <w:t xml:space="preserve">25.2 </w:t>
            </w:r>
            <w:proofErr w:type="spellStart"/>
            <w:r w:rsidRPr="00D738E2">
              <w:rPr>
                <w:b/>
              </w:rPr>
              <w:t>N</w:t>
            </w:r>
            <w:r w:rsidR="00C42531" w:rsidRPr="00D738E2">
              <w:rPr>
                <w:b/>
              </w:rPr>
              <w:t>·</w:t>
            </w:r>
            <w:r w:rsidRPr="00D738E2">
              <w:rPr>
                <w:b/>
              </w:rPr>
              <w:t>m</w:t>
            </w:r>
            <w:proofErr w:type="spellEnd"/>
          </w:p>
        </w:tc>
        <w:tc>
          <w:tcPr>
            <w:tcW w:w="994" w:type="dxa"/>
          </w:tcPr>
          <w:p w14:paraId="6FF86511" w14:textId="2C6333A0" w:rsidR="00006D55" w:rsidRPr="00D738E2" w:rsidRDefault="00C2609B" w:rsidP="00BB48E2">
            <w:pPr>
              <w:pStyle w:val="NormalTableText"/>
              <w:jc w:val="center"/>
              <w:rPr>
                <w:b/>
              </w:rPr>
            </w:pPr>
            <w:r w:rsidRPr="00D738E2">
              <w:rPr>
                <w:b/>
              </w:rPr>
              <w:t>18.6</w:t>
            </w:r>
            <w:r w:rsidR="00261C0D" w:rsidRPr="00D738E2">
              <w:rPr>
                <w:b/>
              </w:rPr>
              <w:t xml:space="preserve"> </w:t>
            </w:r>
            <w:proofErr w:type="spellStart"/>
            <w:r w:rsidR="00261C0D" w:rsidRPr="00D738E2">
              <w:rPr>
                <w:b/>
              </w:rPr>
              <w:t>N</w:t>
            </w:r>
            <w:r w:rsidR="00C42531" w:rsidRPr="00D738E2">
              <w:rPr>
                <w:b/>
              </w:rPr>
              <w:t>·</w:t>
            </w:r>
            <w:r w:rsidR="00261C0D" w:rsidRPr="00D738E2">
              <w:rPr>
                <w:b/>
              </w:rPr>
              <w:t>m</w:t>
            </w:r>
            <w:proofErr w:type="spellEnd"/>
          </w:p>
        </w:tc>
      </w:tr>
      <w:tr w:rsidR="00261C0D" w:rsidRPr="00D738E2" w14:paraId="0C64F4C9" w14:textId="77777777" w:rsidTr="00261C0D">
        <w:trPr>
          <w:trHeight w:hRule="exact" w:val="270"/>
        </w:trPr>
        <w:tc>
          <w:tcPr>
            <w:tcW w:w="1145" w:type="dxa"/>
          </w:tcPr>
          <w:p w14:paraId="37475FAC" w14:textId="77777777" w:rsidR="00261C0D" w:rsidRPr="00D738E2" w:rsidRDefault="00261C0D" w:rsidP="00BB48E2">
            <w:pPr>
              <w:pStyle w:val="NormalTableText"/>
              <w:jc w:val="center"/>
            </w:pPr>
            <w:r w:rsidRPr="00D738E2">
              <w:t>600</w:t>
            </w:r>
          </w:p>
          <w:p w14:paraId="619B1807" w14:textId="2AA5D775" w:rsidR="00261C0D" w:rsidRPr="00D738E2" w:rsidRDefault="00261C0D" w:rsidP="00BB48E2">
            <w:pPr>
              <w:pStyle w:val="NormalTableText"/>
              <w:jc w:val="center"/>
            </w:pPr>
          </w:p>
        </w:tc>
        <w:tc>
          <w:tcPr>
            <w:tcW w:w="879" w:type="dxa"/>
          </w:tcPr>
          <w:p w14:paraId="29A0B4A1" w14:textId="001102F8" w:rsidR="00261C0D" w:rsidRPr="00D738E2" w:rsidRDefault="00261C0D" w:rsidP="00BB48E2">
            <w:pPr>
              <w:pStyle w:val="NormalTableText"/>
              <w:jc w:val="center"/>
              <w:rPr>
                <w:b/>
              </w:rPr>
            </w:pPr>
            <w:r w:rsidRPr="00D738E2">
              <w:rPr>
                <w:b/>
              </w:rPr>
              <w:t xml:space="preserve">17.1 </w:t>
            </w:r>
            <w:proofErr w:type="spellStart"/>
            <w:r w:rsidRPr="00D738E2">
              <w:rPr>
                <w:b/>
              </w:rPr>
              <w:t>N</w:t>
            </w:r>
            <w:r w:rsidR="00C42531" w:rsidRPr="00D738E2">
              <w:rPr>
                <w:b/>
              </w:rPr>
              <w:t>·</w:t>
            </w:r>
            <w:r w:rsidRPr="00D738E2">
              <w:rPr>
                <w:b/>
              </w:rPr>
              <w:t>m</w:t>
            </w:r>
            <w:proofErr w:type="spellEnd"/>
          </w:p>
        </w:tc>
        <w:tc>
          <w:tcPr>
            <w:tcW w:w="994" w:type="dxa"/>
          </w:tcPr>
          <w:p w14:paraId="15F5A91A" w14:textId="12D492D0" w:rsidR="00261C0D" w:rsidRPr="00D738E2" w:rsidRDefault="00261C0D" w:rsidP="00BB48E2">
            <w:pPr>
              <w:pStyle w:val="NormalTableText"/>
              <w:jc w:val="center"/>
              <w:rPr>
                <w:b/>
              </w:rPr>
            </w:pPr>
            <w:r w:rsidRPr="00D738E2">
              <w:rPr>
                <w:b/>
              </w:rPr>
              <w:t xml:space="preserve">10.6 </w:t>
            </w:r>
            <w:proofErr w:type="spellStart"/>
            <w:r w:rsidRPr="00D738E2">
              <w:rPr>
                <w:b/>
              </w:rPr>
              <w:t>N</w:t>
            </w:r>
            <w:r w:rsidR="00C42531" w:rsidRPr="00D738E2">
              <w:rPr>
                <w:b/>
              </w:rPr>
              <w:t>·</w:t>
            </w:r>
            <w:r w:rsidRPr="00D738E2">
              <w:rPr>
                <w:b/>
              </w:rPr>
              <w:t>m</w:t>
            </w:r>
            <w:proofErr w:type="spellEnd"/>
          </w:p>
        </w:tc>
      </w:tr>
    </w:tbl>
    <w:p w14:paraId="50608D8B" w14:textId="77777777" w:rsidR="00803B28" w:rsidRPr="00D738E2" w:rsidRDefault="00803B28" w:rsidP="00684B6B"/>
    <w:p w14:paraId="479FC7FD" w14:textId="1FD937B0" w:rsidR="000F175F" w:rsidRPr="00D738E2" w:rsidRDefault="000F175F" w:rsidP="000F175F">
      <w:pPr>
        <w:pStyle w:val="Caption"/>
        <w:keepNext/>
        <w:rPr>
          <w:i w:val="0"/>
          <w:iCs w:val="0"/>
          <w:color w:val="01A0E9"/>
          <w:sz w:val="16"/>
          <w:szCs w:val="24"/>
        </w:rPr>
      </w:pPr>
      <w:bookmarkStart w:id="34" w:name="_Ref179361270"/>
      <w:r w:rsidRPr="00D738E2">
        <w:rPr>
          <w:i w:val="0"/>
          <w:iCs w:val="0"/>
          <w:color w:val="01A0E9"/>
          <w:sz w:val="16"/>
          <w:szCs w:val="24"/>
        </w:rPr>
        <w:t xml:space="preserve">Table </w:t>
      </w:r>
      <w:r w:rsidRPr="00D738E2">
        <w:rPr>
          <w:i w:val="0"/>
          <w:iCs w:val="0"/>
          <w:color w:val="01A0E9"/>
          <w:sz w:val="16"/>
          <w:szCs w:val="24"/>
        </w:rPr>
        <w:fldChar w:fldCharType="begin"/>
      </w:r>
      <w:r w:rsidRPr="00D738E2">
        <w:rPr>
          <w:i w:val="0"/>
          <w:iCs w:val="0"/>
          <w:color w:val="01A0E9"/>
          <w:sz w:val="16"/>
          <w:szCs w:val="24"/>
        </w:rPr>
        <w:instrText xml:space="preserve"> SEQ Table \* ARABIC </w:instrText>
      </w:r>
      <w:r w:rsidRPr="00D738E2">
        <w:rPr>
          <w:i w:val="0"/>
          <w:iCs w:val="0"/>
          <w:color w:val="01A0E9"/>
          <w:sz w:val="16"/>
          <w:szCs w:val="24"/>
        </w:rPr>
        <w:fldChar w:fldCharType="separate"/>
      </w:r>
      <w:r w:rsidR="0044308B" w:rsidRPr="00D738E2">
        <w:rPr>
          <w:i w:val="0"/>
          <w:iCs w:val="0"/>
          <w:noProof/>
          <w:color w:val="01A0E9"/>
          <w:sz w:val="16"/>
          <w:szCs w:val="24"/>
        </w:rPr>
        <w:t>3</w:t>
      </w:r>
      <w:r w:rsidRPr="00D738E2">
        <w:rPr>
          <w:i w:val="0"/>
          <w:iCs w:val="0"/>
          <w:color w:val="01A0E9"/>
          <w:sz w:val="16"/>
          <w:szCs w:val="24"/>
        </w:rPr>
        <w:fldChar w:fldCharType="end"/>
      </w:r>
      <w:bookmarkEnd w:id="34"/>
      <w:r w:rsidRPr="00D738E2">
        <w:rPr>
          <w:i w:val="0"/>
          <w:iCs w:val="0"/>
          <w:color w:val="01A0E9"/>
          <w:sz w:val="16"/>
          <w:szCs w:val="24"/>
        </w:rPr>
        <w:t xml:space="preserve">. EM Rolling Resistance Values with the </w:t>
      </w:r>
      <w:r w:rsidR="0025271A" w:rsidRPr="00D738E2">
        <w:rPr>
          <w:i w:val="0"/>
          <w:iCs w:val="0"/>
          <w:color w:val="01A0E9"/>
          <w:sz w:val="16"/>
          <w:szCs w:val="24"/>
        </w:rPr>
        <w:t>Se</w:t>
      </w:r>
      <w:r w:rsidRPr="00D738E2">
        <w:rPr>
          <w:i w:val="0"/>
          <w:iCs w:val="0"/>
          <w:color w:val="01A0E9"/>
          <w:sz w:val="16"/>
          <w:szCs w:val="24"/>
        </w:rPr>
        <w:t>al</w:t>
      </w:r>
      <w:r w:rsidR="0025271A" w:rsidRPr="00D738E2">
        <w:rPr>
          <w:i w:val="0"/>
          <w:iCs w:val="0"/>
          <w:color w:val="01A0E9"/>
          <w:sz w:val="16"/>
          <w:szCs w:val="24"/>
        </w:rPr>
        <w:t xml:space="preserve"> B</w:t>
      </w:r>
      <w:r w:rsidRPr="00D738E2">
        <w:rPr>
          <w:i w:val="0"/>
          <w:iCs w:val="0"/>
          <w:color w:val="01A0E9"/>
          <w:sz w:val="16"/>
          <w:szCs w:val="24"/>
        </w:rPr>
        <w:t xml:space="preserve"> (</w:t>
      </w:r>
      <w:r w:rsidRPr="00D738E2">
        <w:rPr>
          <w:i w:val="0"/>
          <w:iCs w:val="0"/>
          <w:color w:val="01A0E9"/>
          <w:sz w:val="16"/>
          <w:szCs w:val="24"/>
        </w:rPr>
        <w:fldChar w:fldCharType="begin"/>
      </w:r>
      <w:r w:rsidRPr="00D738E2">
        <w:rPr>
          <w:i w:val="0"/>
          <w:iCs w:val="0"/>
          <w:color w:val="01A0E9"/>
          <w:sz w:val="16"/>
          <w:szCs w:val="24"/>
        </w:rPr>
        <w:instrText xml:space="preserve"> REF _Ref179361244 \h </w:instrText>
      </w:r>
      <w:r w:rsidRPr="00D738E2">
        <w:rPr>
          <w:i w:val="0"/>
          <w:iCs w:val="0"/>
          <w:color w:val="01A0E9"/>
          <w:sz w:val="16"/>
          <w:szCs w:val="24"/>
        </w:rPr>
      </w:r>
      <w:r w:rsidRPr="00D738E2">
        <w:rPr>
          <w:i w:val="0"/>
          <w:iCs w:val="0"/>
          <w:color w:val="01A0E9"/>
          <w:sz w:val="16"/>
          <w:szCs w:val="24"/>
        </w:rPr>
        <w:fldChar w:fldCharType="separate"/>
      </w:r>
      <w:r w:rsidR="0044308B" w:rsidRPr="00D738E2">
        <w:rPr>
          <w:i w:val="0"/>
          <w:iCs w:val="0"/>
          <w:color w:val="01A0E9"/>
          <w:sz w:val="16"/>
          <w:szCs w:val="24"/>
        </w:rPr>
        <w:t xml:space="preserve">Figure </w:t>
      </w:r>
      <w:r w:rsidR="0044308B" w:rsidRPr="00D738E2">
        <w:rPr>
          <w:i w:val="0"/>
          <w:iCs w:val="0"/>
          <w:noProof/>
          <w:color w:val="01A0E9"/>
          <w:sz w:val="16"/>
          <w:szCs w:val="24"/>
        </w:rPr>
        <w:t>14</w:t>
      </w:r>
      <w:r w:rsidRPr="00D738E2">
        <w:rPr>
          <w:i w:val="0"/>
          <w:iCs w:val="0"/>
          <w:color w:val="01A0E9"/>
          <w:sz w:val="16"/>
          <w:szCs w:val="24"/>
        </w:rPr>
        <w:fldChar w:fldCharType="end"/>
      </w:r>
      <w:r w:rsidRPr="00D738E2">
        <w:rPr>
          <w:i w:val="0"/>
          <w:iCs w:val="0"/>
          <w:color w:val="01A0E9"/>
          <w:sz w:val="16"/>
          <w:szCs w:val="24"/>
        </w:rPr>
        <w:t>)</w:t>
      </w:r>
    </w:p>
    <w:tbl>
      <w:tblPr>
        <w:tblStyle w:val="TableGridCenter"/>
        <w:tblW w:w="301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firstRow="1" w:lastRow="1" w:firstColumn="1" w:lastColumn="1" w:noHBand="0" w:noVBand="0"/>
      </w:tblPr>
      <w:tblGrid>
        <w:gridCol w:w="1145"/>
        <w:gridCol w:w="879"/>
        <w:gridCol w:w="994"/>
      </w:tblGrid>
      <w:tr w:rsidR="006863BD" w:rsidRPr="00D738E2" w14:paraId="056A1DB1" w14:textId="77777777" w:rsidTr="00160511">
        <w:trPr>
          <w:trHeight w:hRule="exact" w:val="270"/>
        </w:trPr>
        <w:tc>
          <w:tcPr>
            <w:tcW w:w="1145" w:type="dxa"/>
          </w:tcPr>
          <w:p w14:paraId="3F97CB37" w14:textId="77777777" w:rsidR="006863BD" w:rsidRPr="00D738E2" w:rsidRDefault="006863BD" w:rsidP="00BB48E2">
            <w:pPr>
              <w:pStyle w:val="NormalTableText"/>
              <w:jc w:val="center"/>
              <w:rPr>
                <w:b/>
              </w:rPr>
            </w:pPr>
            <w:r w:rsidRPr="00D738E2">
              <w:rPr>
                <w:b/>
              </w:rPr>
              <w:t>Speed [rpm]</w:t>
            </w:r>
          </w:p>
        </w:tc>
        <w:tc>
          <w:tcPr>
            <w:tcW w:w="1873" w:type="dxa"/>
            <w:gridSpan w:val="2"/>
          </w:tcPr>
          <w:p w14:paraId="3D5BCA3B" w14:textId="77777777" w:rsidR="006863BD" w:rsidRPr="00D738E2" w:rsidRDefault="006863BD" w:rsidP="00BB48E2">
            <w:pPr>
              <w:pStyle w:val="NormalTableText"/>
              <w:jc w:val="center"/>
              <w:rPr>
                <w:b/>
              </w:rPr>
            </w:pPr>
            <w:r w:rsidRPr="00D738E2">
              <w:rPr>
                <w:b/>
              </w:rPr>
              <w:t>Seal Temperature [°C]</w:t>
            </w:r>
          </w:p>
        </w:tc>
      </w:tr>
      <w:tr w:rsidR="006863BD" w:rsidRPr="00D738E2" w14:paraId="6EC42522" w14:textId="77777777" w:rsidTr="00160511">
        <w:trPr>
          <w:trHeight w:hRule="exact" w:val="270"/>
        </w:trPr>
        <w:tc>
          <w:tcPr>
            <w:tcW w:w="1145" w:type="dxa"/>
          </w:tcPr>
          <w:p w14:paraId="5301C420" w14:textId="77777777" w:rsidR="006863BD" w:rsidRPr="00D738E2" w:rsidRDefault="006863BD" w:rsidP="00BB48E2">
            <w:pPr>
              <w:pStyle w:val="NormalTableText"/>
              <w:jc w:val="center"/>
              <w:rPr>
                <w:b/>
              </w:rPr>
            </w:pPr>
          </w:p>
        </w:tc>
        <w:tc>
          <w:tcPr>
            <w:tcW w:w="879" w:type="dxa"/>
          </w:tcPr>
          <w:p w14:paraId="05CDDBA4" w14:textId="02CAD9E4" w:rsidR="006863BD" w:rsidRPr="00D738E2" w:rsidRDefault="00F70A25" w:rsidP="00BB48E2">
            <w:pPr>
              <w:pStyle w:val="NormalTableText"/>
              <w:jc w:val="center"/>
            </w:pPr>
            <w:r w:rsidRPr="00D738E2">
              <w:t>31</w:t>
            </w:r>
            <w:r w:rsidR="006863BD" w:rsidRPr="00D738E2">
              <w:t xml:space="preserve"> °C</w:t>
            </w:r>
          </w:p>
        </w:tc>
        <w:tc>
          <w:tcPr>
            <w:tcW w:w="994" w:type="dxa"/>
          </w:tcPr>
          <w:p w14:paraId="456FD827" w14:textId="52A14334" w:rsidR="006863BD" w:rsidRPr="00D738E2" w:rsidRDefault="00F70A25" w:rsidP="00BB48E2">
            <w:pPr>
              <w:pStyle w:val="NormalTableText"/>
              <w:jc w:val="center"/>
            </w:pPr>
            <w:r w:rsidRPr="00D738E2">
              <w:t>35</w:t>
            </w:r>
            <w:r w:rsidR="006863BD" w:rsidRPr="00D738E2">
              <w:t xml:space="preserve"> °C</w:t>
            </w:r>
          </w:p>
        </w:tc>
      </w:tr>
      <w:tr w:rsidR="006863BD" w:rsidRPr="00D738E2" w14:paraId="2C14031C" w14:textId="77777777" w:rsidTr="00160511">
        <w:trPr>
          <w:trHeight w:hRule="exact" w:val="270"/>
        </w:trPr>
        <w:tc>
          <w:tcPr>
            <w:tcW w:w="1145" w:type="dxa"/>
          </w:tcPr>
          <w:p w14:paraId="75D188CD" w14:textId="77777777" w:rsidR="006863BD" w:rsidRPr="00D738E2" w:rsidRDefault="006863BD" w:rsidP="00BB48E2">
            <w:pPr>
              <w:pStyle w:val="NormalTableText"/>
              <w:jc w:val="center"/>
            </w:pPr>
            <w:r w:rsidRPr="00D738E2">
              <w:t>0</w:t>
            </w:r>
          </w:p>
        </w:tc>
        <w:tc>
          <w:tcPr>
            <w:tcW w:w="879" w:type="dxa"/>
          </w:tcPr>
          <w:p w14:paraId="027A1FA1" w14:textId="7AC905E5" w:rsidR="006863BD" w:rsidRPr="00D738E2" w:rsidRDefault="00F25300" w:rsidP="00BB48E2">
            <w:pPr>
              <w:pStyle w:val="NormalTableText"/>
              <w:jc w:val="center"/>
              <w:rPr>
                <w:b/>
              </w:rPr>
            </w:pPr>
            <w:r w:rsidRPr="00D738E2">
              <w:rPr>
                <w:b/>
              </w:rPr>
              <w:t>0.7</w:t>
            </w:r>
            <w:r w:rsidR="006863BD" w:rsidRPr="00D738E2">
              <w:rPr>
                <w:b/>
              </w:rPr>
              <w:t xml:space="preserve"> </w:t>
            </w:r>
            <w:proofErr w:type="spellStart"/>
            <w:r w:rsidR="006863BD" w:rsidRPr="00D738E2">
              <w:rPr>
                <w:b/>
              </w:rPr>
              <w:t>N</w:t>
            </w:r>
            <w:r w:rsidR="00C42531" w:rsidRPr="00D738E2">
              <w:rPr>
                <w:b/>
              </w:rPr>
              <w:t>·</w:t>
            </w:r>
            <w:r w:rsidR="006863BD" w:rsidRPr="00D738E2">
              <w:rPr>
                <w:b/>
              </w:rPr>
              <w:t>m</w:t>
            </w:r>
            <w:proofErr w:type="spellEnd"/>
          </w:p>
        </w:tc>
        <w:tc>
          <w:tcPr>
            <w:tcW w:w="994" w:type="dxa"/>
          </w:tcPr>
          <w:p w14:paraId="221C2068" w14:textId="0993D400" w:rsidR="006863BD" w:rsidRPr="00D738E2" w:rsidRDefault="00F25300" w:rsidP="00BB48E2">
            <w:pPr>
              <w:pStyle w:val="NormalTableText"/>
              <w:jc w:val="center"/>
              <w:rPr>
                <w:b/>
              </w:rPr>
            </w:pPr>
            <w:r w:rsidRPr="00D738E2">
              <w:rPr>
                <w:b/>
              </w:rPr>
              <w:t>0.</w:t>
            </w:r>
            <w:r w:rsidR="007A753E" w:rsidRPr="00D738E2">
              <w:rPr>
                <w:b/>
              </w:rPr>
              <w:t>2</w:t>
            </w:r>
            <w:r w:rsidR="006863BD" w:rsidRPr="00D738E2">
              <w:rPr>
                <w:b/>
              </w:rPr>
              <w:t xml:space="preserve"> </w:t>
            </w:r>
            <w:proofErr w:type="spellStart"/>
            <w:r w:rsidR="006863BD" w:rsidRPr="00D738E2">
              <w:rPr>
                <w:b/>
              </w:rPr>
              <w:t>N</w:t>
            </w:r>
            <w:r w:rsidR="00C42531" w:rsidRPr="00D738E2">
              <w:rPr>
                <w:b/>
              </w:rPr>
              <w:t>·</w:t>
            </w:r>
            <w:r w:rsidR="006863BD" w:rsidRPr="00D738E2">
              <w:rPr>
                <w:b/>
              </w:rPr>
              <w:t>m</w:t>
            </w:r>
            <w:proofErr w:type="spellEnd"/>
          </w:p>
        </w:tc>
      </w:tr>
      <w:tr w:rsidR="006863BD" w:rsidRPr="00D738E2" w14:paraId="1CA5D01D" w14:textId="77777777" w:rsidTr="00160511">
        <w:trPr>
          <w:trHeight w:hRule="exact" w:val="270"/>
        </w:trPr>
        <w:tc>
          <w:tcPr>
            <w:tcW w:w="1145" w:type="dxa"/>
          </w:tcPr>
          <w:p w14:paraId="16C82509" w14:textId="77777777" w:rsidR="006863BD" w:rsidRPr="00D738E2" w:rsidRDefault="006863BD" w:rsidP="00BB48E2">
            <w:pPr>
              <w:pStyle w:val="NormalTableText"/>
              <w:jc w:val="center"/>
            </w:pPr>
            <w:r w:rsidRPr="00D738E2">
              <w:t>600</w:t>
            </w:r>
          </w:p>
          <w:p w14:paraId="17419846" w14:textId="77777777" w:rsidR="006863BD" w:rsidRPr="00D738E2" w:rsidRDefault="006863BD" w:rsidP="00BB48E2">
            <w:pPr>
              <w:pStyle w:val="NormalTableText"/>
              <w:jc w:val="center"/>
            </w:pPr>
          </w:p>
        </w:tc>
        <w:tc>
          <w:tcPr>
            <w:tcW w:w="879" w:type="dxa"/>
          </w:tcPr>
          <w:p w14:paraId="4A7B6C47" w14:textId="0CF40C98" w:rsidR="006863BD" w:rsidRPr="00D738E2" w:rsidRDefault="009D32C1" w:rsidP="00BB48E2">
            <w:pPr>
              <w:pStyle w:val="NormalTableText"/>
              <w:jc w:val="center"/>
              <w:rPr>
                <w:b/>
              </w:rPr>
            </w:pPr>
            <w:r w:rsidRPr="00D738E2">
              <w:rPr>
                <w:b/>
              </w:rPr>
              <w:t>5.5</w:t>
            </w:r>
            <w:r w:rsidR="006863BD" w:rsidRPr="00D738E2">
              <w:rPr>
                <w:b/>
              </w:rPr>
              <w:t xml:space="preserve"> </w:t>
            </w:r>
            <w:proofErr w:type="spellStart"/>
            <w:r w:rsidR="006863BD" w:rsidRPr="00D738E2">
              <w:rPr>
                <w:b/>
              </w:rPr>
              <w:t>N</w:t>
            </w:r>
            <w:r w:rsidR="00C42531" w:rsidRPr="00D738E2">
              <w:rPr>
                <w:b/>
              </w:rPr>
              <w:t>·</w:t>
            </w:r>
            <w:r w:rsidR="006863BD" w:rsidRPr="00D738E2">
              <w:rPr>
                <w:b/>
              </w:rPr>
              <w:t>m</w:t>
            </w:r>
            <w:proofErr w:type="spellEnd"/>
          </w:p>
        </w:tc>
        <w:tc>
          <w:tcPr>
            <w:tcW w:w="994" w:type="dxa"/>
          </w:tcPr>
          <w:p w14:paraId="7BF5B821" w14:textId="0738C0FF" w:rsidR="006863BD" w:rsidRPr="00D738E2" w:rsidRDefault="009D32C1" w:rsidP="00BB48E2">
            <w:pPr>
              <w:pStyle w:val="NormalTableText"/>
              <w:jc w:val="center"/>
              <w:rPr>
                <w:b/>
              </w:rPr>
            </w:pPr>
            <w:r w:rsidRPr="00D738E2">
              <w:rPr>
                <w:b/>
              </w:rPr>
              <w:t>5.1</w:t>
            </w:r>
            <w:r w:rsidR="006863BD" w:rsidRPr="00D738E2">
              <w:rPr>
                <w:b/>
              </w:rPr>
              <w:t xml:space="preserve"> </w:t>
            </w:r>
            <w:proofErr w:type="spellStart"/>
            <w:r w:rsidR="006863BD" w:rsidRPr="00D738E2">
              <w:rPr>
                <w:b/>
              </w:rPr>
              <w:t>N</w:t>
            </w:r>
            <w:r w:rsidR="00C42531" w:rsidRPr="00D738E2">
              <w:rPr>
                <w:b/>
              </w:rPr>
              <w:t>·</w:t>
            </w:r>
            <w:r w:rsidR="006863BD" w:rsidRPr="00D738E2">
              <w:rPr>
                <w:b/>
              </w:rPr>
              <w:t>m</w:t>
            </w:r>
            <w:proofErr w:type="spellEnd"/>
          </w:p>
        </w:tc>
      </w:tr>
    </w:tbl>
    <w:p w14:paraId="5E09EABC" w14:textId="77777777" w:rsidR="00C42531" w:rsidRPr="00D738E2" w:rsidRDefault="00C42531" w:rsidP="00684B6B"/>
    <w:p w14:paraId="6250BF95" w14:textId="044E4B66" w:rsidR="00C27419" w:rsidRPr="00D738E2" w:rsidRDefault="00C27419" w:rsidP="00C27419">
      <w:r w:rsidRPr="00D738E2">
        <w:t xml:space="preserve">However, </w:t>
      </w:r>
      <w:r w:rsidR="003944A1" w:rsidRPr="00D738E2">
        <w:t>this</w:t>
      </w:r>
      <w:r w:rsidRPr="00D738E2">
        <w:t xml:space="preserve"> pair of rolling cannot be attributed solely to the presence of the seal. In fact, what certainly affects it to that extent is:</w:t>
      </w:r>
    </w:p>
    <w:p w14:paraId="6D04296A" w14:textId="4367430A" w:rsidR="00C27419" w:rsidRPr="00D738E2" w:rsidRDefault="00C27419" w:rsidP="001E4BC8">
      <w:pPr>
        <w:pStyle w:val="ListParagraph"/>
        <w:numPr>
          <w:ilvl w:val="0"/>
          <w:numId w:val="12"/>
        </w:numPr>
      </w:pPr>
      <w:r w:rsidRPr="00D738E2">
        <w:t xml:space="preserve">the inertia of the in-wheel motor and its “intrinsic” rolling resistance due to its nature; in fact, it, being a motor mounted in the wheel of the vehicle, must ensure the isolation of the internal electrical system from the surrounding environment, which may present water (vehicle crossing a puddle for example) or earth. This necessity entails insulation at the motor's running points, which </w:t>
      </w:r>
      <w:r w:rsidR="002F5D5F" w:rsidRPr="00D738E2">
        <w:t>increases</w:t>
      </w:r>
      <w:r w:rsidRPr="00D738E2">
        <w:t xml:space="preserve"> its rolling resistance.</w:t>
      </w:r>
    </w:p>
    <w:p w14:paraId="7FC2525B" w14:textId="359D688B" w:rsidR="001E4BC8" w:rsidRPr="00D738E2" w:rsidRDefault="004F2BCA" w:rsidP="001E4BC8">
      <w:pPr>
        <w:pStyle w:val="ListParagraph"/>
        <w:numPr>
          <w:ilvl w:val="0"/>
          <w:numId w:val="12"/>
        </w:numPr>
      </w:pPr>
      <w:r w:rsidRPr="00D738E2">
        <w:t>Inside the ZEDS test stand are two supports that support the rotating shaft that transmits torque between the ZEDS prototype and the counter-motor</w:t>
      </w:r>
      <w:r w:rsidR="00B379AA" w:rsidRPr="00D738E2">
        <w:t xml:space="preserve"> (</w:t>
      </w:r>
      <w:r w:rsidR="00B379AA" w:rsidRPr="00D738E2">
        <w:fldChar w:fldCharType="begin"/>
      </w:r>
      <w:r w:rsidR="00B379AA" w:rsidRPr="00D738E2">
        <w:instrText xml:space="preserve"> REF _Ref179276676 \h  \* MERGEFORMAT </w:instrText>
      </w:r>
      <w:r w:rsidR="00B379AA" w:rsidRPr="00D738E2">
        <w:fldChar w:fldCharType="separate"/>
      </w:r>
      <w:r w:rsidR="0044308B" w:rsidRPr="00D738E2">
        <w:t>Figure 9</w:t>
      </w:r>
      <w:r w:rsidR="00B379AA" w:rsidRPr="00D738E2">
        <w:fldChar w:fldCharType="end"/>
      </w:r>
      <w:r w:rsidR="00B379AA" w:rsidRPr="00D738E2">
        <w:t>)</w:t>
      </w:r>
      <w:r w:rsidRPr="00D738E2">
        <w:t>; these supports inevitably generate friction that results in an increase in resistant torque.</w:t>
      </w:r>
    </w:p>
    <w:p w14:paraId="17B44916" w14:textId="7A34F74A" w:rsidR="004F2BCA" w:rsidRPr="00D738E2" w:rsidRDefault="00526D11" w:rsidP="004F2BCA">
      <w:r w:rsidRPr="00D738E2">
        <w:t>Given these important aspects, it was concluded that the derived rolling resistance values of the electric motor are currently unreliable and that further targeted testing is needed.</w:t>
      </w:r>
    </w:p>
    <w:p w14:paraId="4A403606" w14:textId="4C877558" w:rsidR="003A6010" w:rsidRPr="00D738E2" w:rsidRDefault="008B679B" w:rsidP="004F2BCA">
      <w:r w:rsidRPr="00D738E2">
        <w:t xml:space="preserve">Despite the higher efficiency of </w:t>
      </w:r>
      <w:r w:rsidR="003B7F0B" w:rsidRPr="00D738E2">
        <w:t>Seal B</w:t>
      </w:r>
      <w:r w:rsidRPr="00D738E2">
        <w:t xml:space="preserve">, </w:t>
      </w:r>
      <w:r w:rsidR="003B7F0B" w:rsidRPr="00D738E2">
        <w:t>Seal A</w:t>
      </w:r>
      <w:r w:rsidR="00BA2220" w:rsidRPr="00D738E2">
        <w:t xml:space="preserve"> </w:t>
      </w:r>
      <w:r w:rsidRPr="00D738E2">
        <w:t xml:space="preserve">had to be used for the remaining performance tests because the </w:t>
      </w:r>
      <w:r w:rsidR="003B7F0B" w:rsidRPr="00D738E2">
        <w:t xml:space="preserve">Seal </w:t>
      </w:r>
      <w:proofErr w:type="gramStart"/>
      <w:r w:rsidR="003B7F0B" w:rsidRPr="00D738E2">
        <w:t>B</w:t>
      </w:r>
      <w:r w:rsidRPr="00D738E2">
        <w:t>under</w:t>
      </w:r>
      <w:proofErr w:type="gramEnd"/>
      <w:r w:rsidRPr="00D738E2">
        <w:t xml:space="preserve"> some more stressful operating </w:t>
      </w:r>
      <w:proofErr w:type="gramStart"/>
      <w:r w:rsidRPr="00D738E2">
        <w:t>conditions</w:t>
      </w:r>
      <w:proofErr w:type="gramEnd"/>
      <w:r w:rsidRPr="00D738E2">
        <w:t xml:space="preserve"> did not provide sufficient sealing.</w:t>
      </w:r>
    </w:p>
    <w:p w14:paraId="00D8002F" w14:textId="66E4E1A3" w:rsidR="00121668" w:rsidRPr="00D738E2" w:rsidRDefault="00F62A41" w:rsidP="00F62A41">
      <w:pPr>
        <w:pStyle w:val="Head4"/>
      </w:pPr>
      <w:r w:rsidRPr="00D738E2">
        <w:t xml:space="preserve">Interpolation of data </w:t>
      </w:r>
      <w:r w:rsidR="0035209B" w:rsidRPr="00D738E2">
        <w:t>to obtain the total rolling resistance of ZEDS</w:t>
      </w:r>
    </w:p>
    <w:p w14:paraId="3D1B2E5E" w14:textId="5F4F5B4E" w:rsidR="000246B8" w:rsidRPr="00D738E2" w:rsidRDefault="00290533" w:rsidP="000246B8">
      <w:r w:rsidRPr="00D738E2">
        <w:t xml:space="preserve">Having derived the rolling resistance characteristic developed by the motor, to derive the overall rolling resistance and the contribution developed solely by the </w:t>
      </w:r>
      <w:r w:rsidR="00FA3A99" w:rsidRPr="00D738E2">
        <w:t xml:space="preserve">MRF </w:t>
      </w:r>
      <w:r w:rsidR="00793B8D" w:rsidRPr="00D738E2">
        <w:t xml:space="preserve">an interpolation of the data saved from the tests with the MRF </w:t>
      </w:r>
      <w:r w:rsidR="008B0999" w:rsidRPr="00D738E2">
        <w:t xml:space="preserve">in ZEDS when </w:t>
      </w:r>
      <w:r w:rsidR="00D30425" w:rsidRPr="00D738E2">
        <w:t>this was not activated</w:t>
      </w:r>
      <w:r w:rsidRPr="00D738E2">
        <w:t>.</w:t>
      </w:r>
    </w:p>
    <w:p w14:paraId="7FABCBF5" w14:textId="55CD5A00" w:rsidR="002936A0" w:rsidRPr="00D738E2" w:rsidRDefault="002936A0" w:rsidP="000246B8">
      <w:r w:rsidRPr="00D738E2">
        <w:t xml:space="preserve">To obtain </w:t>
      </w:r>
      <w:r w:rsidR="00AE586C" w:rsidRPr="00D738E2">
        <w:t>the rolling resistance contribution due to the presence of MRF</w:t>
      </w:r>
      <w:r w:rsidR="005F2BA7" w:rsidRPr="00D738E2">
        <w:t xml:space="preserve"> the </w:t>
      </w:r>
      <w:r w:rsidR="00574F22" w:rsidRPr="00D738E2">
        <w:t xml:space="preserve">motor’s </w:t>
      </w:r>
      <w:r w:rsidR="005F2BA7" w:rsidRPr="00D738E2">
        <w:t xml:space="preserve">rolling contribution </w:t>
      </w:r>
      <w:r w:rsidR="00574F22" w:rsidRPr="00D738E2">
        <w:t xml:space="preserve">from the overall rolling resistance torque data </w:t>
      </w:r>
      <w:r w:rsidR="00D70DA6" w:rsidRPr="00D738E2">
        <w:t xml:space="preserve">measured by torque sensor has been subtracted. </w:t>
      </w:r>
    </w:p>
    <w:p w14:paraId="4281BCA1" w14:textId="763FE93A" w:rsidR="00F45DF4" w:rsidRPr="00D738E2" w:rsidRDefault="0038757F" w:rsidP="00445277">
      <w:pPr>
        <w:keepNext/>
      </w:pPr>
      <w:r w:rsidRPr="00D738E2">
        <w:fldChar w:fldCharType="begin"/>
      </w:r>
      <w:r w:rsidRPr="00D738E2">
        <w:instrText xml:space="preserve"> REF _Ref179368019 \h  \* MERGEFORMAT </w:instrText>
      </w:r>
      <w:r w:rsidRPr="00D738E2">
        <w:fldChar w:fldCharType="separate"/>
      </w:r>
      <w:r w:rsidR="0044308B" w:rsidRPr="00D738E2">
        <w:t>Figure 15</w:t>
      </w:r>
      <w:r w:rsidRPr="00D738E2">
        <w:fldChar w:fldCharType="end"/>
      </w:r>
      <w:r w:rsidRPr="00D738E2">
        <w:t xml:space="preserve"> </w:t>
      </w:r>
      <w:r w:rsidR="00A87B69" w:rsidRPr="00D738E2">
        <w:t xml:space="preserve">highlights the difference between the overall rolling resistance of the entire ZEDS (indicated as ZEDS RR) system versus the rolling resistance component due solely to the presence of the MRF (indicated as Fluid RR). In detail, as a function of instantaneous </w:t>
      </w:r>
      <w:r w:rsidR="00F45DF4" w:rsidRPr="00D738E2">
        <w:t xml:space="preserve">speed </w:t>
      </w:r>
      <w:r w:rsidR="00A87B69" w:rsidRPr="00D738E2">
        <w:t xml:space="preserve">and seal temperature, the EM rolling resistance value was derived by means of the previously derived characteristic (previous </w:t>
      </w:r>
      <w:r w:rsidR="00A87B69" w:rsidRPr="00D738E2">
        <w:t>paragraph) and then subtracted from the total measured rolling resistance value of ZEDS.</w:t>
      </w:r>
    </w:p>
    <w:p w14:paraId="3402FABB" w14:textId="613ED517" w:rsidR="00445277" w:rsidRPr="00D738E2" w:rsidRDefault="00CD02BD" w:rsidP="00445277">
      <w:pPr>
        <w:keepNext/>
      </w:pPr>
      <w:r w:rsidRPr="00D738E2">
        <w:rPr>
          <w:noProof/>
        </w:rPr>
        <w:drawing>
          <wp:inline distT="0" distB="0" distL="0" distR="0" wp14:anchorId="5EEDC0CE" wp14:editId="71C9ED7C">
            <wp:extent cx="3037703" cy="1641710"/>
            <wp:effectExtent l="0" t="0" r="0" b="0"/>
            <wp:docPr id="2008263617"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08263617" name="Immagine 1"/>
                    <pic:cNvPicPr/>
                  </pic:nvPicPr>
                  <pic:blipFill>
                    <a:blip r:embed="rId27" cstate="print">
                      <a:extLst>
                        <a:ext uri="{28A0092B-C50C-407E-A947-70E740481C1C}">
                          <a14:useLocalDpi xmlns:a14="http://schemas.microsoft.com/office/drawing/2010/main" val="0"/>
                        </a:ext>
                      </a:extLst>
                    </a:blip>
                    <a:srcRect t="3261" b="3261"/>
                    <a:stretch>
                      <a:fillRect/>
                    </a:stretch>
                  </pic:blipFill>
                  <pic:spPr bwMode="auto">
                    <a:xfrm>
                      <a:off x="0" y="0"/>
                      <a:ext cx="3037703" cy="1641710"/>
                    </a:xfrm>
                    <a:prstGeom prst="rect">
                      <a:avLst/>
                    </a:prstGeom>
                    <a:ln>
                      <a:noFill/>
                    </a:ln>
                    <a:extLst>
                      <a:ext uri="{53640926-AAD7-44D8-BBD7-CCE9431645EC}">
                        <a14:shadowObscured xmlns:a14="http://schemas.microsoft.com/office/drawing/2010/main"/>
                      </a:ext>
                    </a:extLst>
                  </pic:spPr>
                </pic:pic>
              </a:graphicData>
            </a:graphic>
          </wp:inline>
        </w:drawing>
      </w:r>
    </w:p>
    <w:p w14:paraId="2F1D821E" w14:textId="0785D7C9" w:rsidR="00EA0824" w:rsidRPr="00D738E2" w:rsidRDefault="00445277" w:rsidP="00445277">
      <w:pPr>
        <w:pStyle w:val="Caption"/>
        <w:rPr>
          <w:i w:val="0"/>
          <w:iCs w:val="0"/>
          <w:color w:val="01A0E9"/>
          <w:sz w:val="16"/>
          <w:szCs w:val="24"/>
        </w:rPr>
      </w:pPr>
      <w:bookmarkStart w:id="35" w:name="_Ref179368019"/>
      <w:r w:rsidRPr="00D738E2">
        <w:rPr>
          <w:i w:val="0"/>
          <w:iCs w:val="0"/>
          <w:color w:val="01A0E9"/>
          <w:sz w:val="16"/>
          <w:szCs w:val="24"/>
        </w:rPr>
        <w:t xml:space="preserve">Figure </w:t>
      </w:r>
      <w:r w:rsidRPr="00D738E2">
        <w:rPr>
          <w:i w:val="0"/>
          <w:iCs w:val="0"/>
          <w:color w:val="01A0E9"/>
          <w:sz w:val="16"/>
          <w:szCs w:val="24"/>
        </w:rPr>
        <w:fldChar w:fldCharType="begin"/>
      </w:r>
      <w:r w:rsidRPr="00D738E2">
        <w:rPr>
          <w:i w:val="0"/>
          <w:iCs w:val="0"/>
          <w:color w:val="01A0E9"/>
          <w:sz w:val="16"/>
          <w:szCs w:val="24"/>
        </w:rPr>
        <w:instrText xml:space="preserve"> SEQ Figure \* ARABIC </w:instrText>
      </w:r>
      <w:r w:rsidRPr="00D738E2">
        <w:rPr>
          <w:i w:val="0"/>
          <w:iCs w:val="0"/>
          <w:color w:val="01A0E9"/>
          <w:sz w:val="16"/>
          <w:szCs w:val="24"/>
        </w:rPr>
        <w:fldChar w:fldCharType="separate"/>
      </w:r>
      <w:r w:rsidR="0044308B" w:rsidRPr="00D738E2">
        <w:rPr>
          <w:i w:val="0"/>
          <w:iCs w:val="0"/>
          <w:noProof/>
          <w:color w:val="01A0E9"/>
          <w:sz w:val="16"/>
          <w:szCs w:val="24"/>
        </w:rPr>
        <w:t>15</w:t>
      </w:r>
      <w:r w:rsidRPr="00D738E2">
        <w:rPr>
          <w:i w:val="0"/>
          <w:iCs w:val="0"/>
          <w:color w:val="01A0E9"/>
          <w:sz w:val="16"/>
          <w:szCs w:val="24"/>
        </w:rPr>
        <w:fldChar w:fldCharType="end"/>
      </w:r>
      <w:bookmarkEnd w:id="35"/>
      <w:r w:rsidRPr="00D738E2">
        <w:rPr>
          <w:i w:val="0"/>
          <w:iCs w:val="0"/>
          <w:color w:val="01A0E9"/>
          <w:sz w:val="16"/>
          <w:szCs w:val="24"/>
        </w:rPr>
        <w:t xml:space="preserve">. ZEDS Rolling Resistance </w:t>
      </w:r>
      <w:r w:rsidR="008365C7" w:rsidRPr="00D738E2">
        <w:rPr>
          <w:i w:val="0"/>
          <w:iCs w:val="0"/>
          <w:color w:val="01A0E9"/>
          <w:sz w:val="16"/>
          <w:szCs w:val="24"/>
        </w:rPr>
        <w:t xml:space="preserve">data </w:t>
      </w:r>
      <w:r w:rsidRPr="00D738E2">
        <w:rPr>
          <w:i w:val="0"/>
          <w:iCs w:val="0"/>
          <w:color w:val="01A0E9"/>
          <w:sz w:val="16"/>
          <w:szCs w:val="24"/>
        </w:rPr>
        <w:t>compared with MR Fluid Rolling Resistance</w:t>
      </w:r>
      <w:r w:rsidR="008365C7" w:rsidRPr="00D738E2">
        <w:rPr>
          <w:i w:val="0"/>
          <w:iCs w:val="0"/>
          <w:color w:val="01A0E9"/>
          <w:sz w:val="16"/>
          <w:szCs w:val="24"/>
        </w:rPr>
        <w:t xml:space="preserve"> data</w:t>
      </w:r>
    </w:p>
    <w:p w14:paraId="6EAE228C" w14:textId="0EA4D481" w:rsidR="00F73500" w:rsidRPr="00D738E2" w:rsidRDefault="008365C7" w:rsidP="00F73500">
      <w:r w:rsidRPr="00D738E2">
        <w:t xml:space="preserve">In </w:t>
      </w:r>
      <w:r w:rsidRPr="00D738E2">
        <w:fldChar w:fldCharType="begin"/>
      </w:r>
      <w:r w:rsidRPr="00D738E2">
        <w:instrText xml:space="preserve"> REF _Ref179368035 \h  \* MERGEFORMAT </w:instrText>
      </w:r>
      <w:r w:rsidRPr="00D738E2">
        <w:fldChar w:fldCharType="separate"/>
      </w:r>
      <w:r w:rsidRPr="00D738E2">
        <w:t>Figure 16</w:t>
      </w:r>
      <w:r w:rsidRPr="00D738E2">
        <w:fldChar w:fldCharType="end"/>
      </w:r>
      <w:r w:rsidR="00F73500" w:rsidRPr="00D738E2">
        <w:t xml:space="preserve"> the rolling resistance characteristic of ZEDS as a function of angular </w:t>
      </w:r>
      <w:r w:rsidR="007014B9" w:rsidRPr="00D738E2">
        <w:t>speed</w:t>
      </w:r>
      <w:r w:rsidR="00F73500" w:rsidRPr="00D738E2">
        <w:t xml:space="preserve"> and seal temperature</w:t>
      </w:r>
      <w:r w:rsidR="002D7764" w:rsidRPr="00D738E2">
        <w:t xml:space="preserve"> </w:t>
      </w:r>
      <w:r w:rsidR="00F73500" w:rsidRPr="00D738E2">
        <w:t>and the rolling resistance characteristic due only to MRF are depicted.</w:t>
      </w:r>
    </w:p>
    <w:p w14:paraId="2A0E29A6" w14:textId="77777777" w:rsidR="00383DFD" w:rsidRPr="00D738E2" w:rsidRDefault="006060E4" w:rsidP="00383DFD">
      <w:pPr>
        <w:keepNext/>
      </w:pPr>
      <w:r w:rsidRPr="00D738E2">
        <w:rPr>
          <w:noProof/>
        </w:rPr>
        <w:drawing>
          <wp:inline distT="0" distB="0" distL="0" distR="0" wp14:anchorId="4D422F45" wp14:editId="5A9915A4">
            <wp:extent cx="2856016" cy="1591801"/>
            <wp:effectExtent l="0" t="0" r="0" b="0"/>
            <wp:docPr id="675721821" name="Immagin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75721821" name="Immagine 3"/>
                    <pic:cNvPicPr/>
                  </pic:nvPicPr>
                  <pic:blipFill rotWithShape="1">
                    <a:blip r:embed="rId28" cstate="print">
                      <a:extLst>
                        <a:ext uri="{28A0092B-C50C-407E-A947-70E740481C1C}">
                          <a14:useLocalDpi xmlns:a14="http://schemas.microsoft.com/office/drawing/2010/main" val="0"/>
                        </a:ext>
                      </a:extLst>
                    </a:blip>
                    <a:srcRect l="6122" r="4630"/>
                    <a:stretch/>
                  </pic:blipFill>
                  <pic:spPr bwMode="auto">
                    <a:xfrm>
                      <a:off x="0" y="0"/>
                      <a:ext cx="2856275" cy="1591945"/>
                    </a:xfrm>
                    <a:prstGeom prst="rect">
                      <a:avLst/>
                    </a:prstGeom>
                    <a:ln>
                      <a:noFill/>
                    </a:ln>
                    <a:extLst>
                      <a:ext uri="{53640926-AAD7-44D8-BBD7-CCE9431645EC}">
                        <a14:shadowObscured xmlns:a14="http://schemas.microsoft.com/office/drawing/2010/main"/>
                      </a:ext>
                    </a:extLst>
                  </pic:spPr>
                </pic:pic>
              </a:graphicData>
            </a:graphic>
          </wp:inline>
        </w:drawing>
      </w:r>
    </w:p>
    <w:p w14:paraId="7C607F12" w14:textId="6E659D4E" w:rsidR="00383DFD" w:rsidRPr="00D738E2" w:rsidRDefault="00383DFD" w:rsidP="00383DFD">
      <w:pPr>
        <w:pStyle w:val="Caption"/>
        <w:rPr>
          <w:i w:val="0"/>
          <w:iCs w:val="0"/>
          <w:color w:val="01A0E9"/>
          <w:sz w:val="16"/>
          <w:szCs w:val="24"/>
        </w:rPr>
      </w:pPr>
      <w:bookmarkStart w:id="36" w:name="_Ref179368035"/>
      <w:r w:rsidRPr="00D738E2">
        <w:rPr>
          <w:i w:val="0"/>
          <w:iCs w:val="0"/>
          <w:color w:val="01A0E9"/>
          <w:sz w:val="16"/>
          <w:szCs w:val="24"/>
        </w:rPr>
        <w:t xml:space="preserve">Figure </w:t>
      </w:r>
      <w:r w:rsidRPr="00D738E2">
        <w:rPr>
          <w:i w:val="0"/>
          <w:iCs w:val="0"/>
          <w:color w:val="01A0E9"/>
          <w:sz w:val="16"/>
          <w:szCs w:val="24"/>
        </w:rPr>
        <w:fldChar w:fldCharType="begin"/>
      </w:r>
      <w:r w:rsidRPr="00D738E2">
        <w:rPr>
          <w:i w:val="0"/>
          <w:iCs w:val="0"/>
          <w:color w:val="01A0E9"/>
          <w:sz w:val="16"/>
          <w:szCs w:val="24"/>
        </w:rPr>
        <w:instrText xml:space="preserve"> SEQ Figure \* ARABIC </w:instrText>
      </w:r>
      <w:r w:rsidRPr="00D738E2">
        <w:rPr>
          <w:i w:val="0"/>
          <w:iCs w:val="0"/>
          <w:color w:val="01A0E9"/>
          <w:sz w:val="16"/>
          <w:szCs w:val="24"/>
        </w:rPr>
        <w:fldChar w:fldCharType="separate"/>
      </w:r>
      <w:r w:rsidR="0044308B" w:rsidRPr="00D738E2">
        <w:rPr>
          <w:i w:val="0"/>
          <w:iCs w:val="0"/>
          <w:noProof/>
          <w:color w:val="01A0E9"/>
          <w:sz w:val="16"/>
          <w:szCs w:val="24"/>
        </w:rPr>
        <w:t>16</w:t>
      </w:r>
      <w:r w:rsidRPr="00D738E2">
        <w:rPr>
          <w:i w:val="0"/>
          <w:iCs w:val="0"/>
          <w:color w:val="01A0E9"/>
          <w:sz w:val="16"/>
          <w:szCs w:val="24"/>
        </w:rPr>
        <w:fldChar w:fldCharType="end"/>
      </w:r>
      <w:bookmarkEnd w:id="36"/>
      <w:r w:rsidRPr="00D738E2">
        <w:rPr>
          <w:i w:val="0"/>
          <w:iCs w:val="0"/>
          <w:color w:val="01A0E9"/>
          <w:sz w:val="16"/>
          <w:szCs w:val="24"/>
        </w:rPr>
        <w:t>. ZEDS Rolling Resistance Characteristics</w:t>
      </w:r>
    </w:p>
    <w:p w14:paraId="26BB8BEF" w14:textId="77777777" w:rsidR="004C1672" w:rsidRPr="00D738E2" w:rsidRDefault="006060E4" w:rsidP="004C1672">
      <w:pPr>
        <w:keepNext/>
      </w:pPr>
      <w:r w:rsidRPr="00D738E2">
        <w:rPr>
          <w:noProof/>
        </w:rPr>
        <w:drawing>
          <wp:inline distT="0" distB="0" distL="0" distR="0" wp14:anchorId="7976AEE3" wp14:editId="4D554085">
            <wp:extent cx="2873829" cy="1591936"/>
            <wp:effectExtent l="0" t="0" r="0" b="0"/>
            <wp:docPr id="2032555977" name="Immagine 2" descr="Immagine che contiene testo, schermata, diagramma, Policromia&#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32555977" name="Immagine 2" descr="Immagine che contiene testo, schermata, diagramma, Policromia&#10;&#10;Descrizione generata automaticamente"/>
                    <pic:cNvPicPr/>
                  </pic:nvPicPr>
                  <pic:blipFill rotWithShape="1">
                    <a:blip r:embed="rId29" cstate="print">
                      <a:extLst>
                        <a:ext uri="{28A0092B-C50C-407E-A947-70E740481C1C}">
                          <a14:useLocalDpi xmlns:a14="http://schemas.microsoft.com/office/drawing/2010/main" val="0"/>
                        </a:ext>
                      </a:extLst>
                    </a:blip>
                    <a:srcRect l="6866" r="3339"/>
                    <a:stretch/>
                  </pic:blipFill>
                  <pic:spPr bwMode="auto">
                    <a:xfrm>
                      <a:off x="0" y="0"/>
                      <a:ext cx="2873844" cy="1591945"/>
                    </a:xfrm>
                    <a:prstGeom prst="rect">
                      <a:avLst/>
                    </a:prstGeom>
                    <a:ln>
                      <a:noFill/>
                    </a:ln>
                    <a:extLst>
                      <a:ext uri="{53640926-AAD7-44D8-BBD7-CCE9431645EC}">
                        <a14:shadowObscured xmlns:a14="http://schemas.microsoft.com/office/drawing/2010/main"/>
                      </a:ext>
                    </a:extLst>
                  </pic:spPr>
                </pic:pic>
              </a:graphicData>
            </a:graphic>
          </wp:inline>
        </w:drawing>
      </w:r>
    </w:p>
    <w:p w14:paraId="7103766B" w14:textId="528EAEF7" w:rsidR="002D7764" w:rsidRPr="00D738E2" w:rsidRDefault="004C1672" w:rsidP="004C1672">
      <w:pPr>
        <w:pStyle w:val="Caption"/>
        <w:rPr>
          <w:i w:val="0"/>
          <w:iCs w:val="0"/>
          <w:color w:val="01A0E9"/>
          <w:sz w:val="16"/>
          <w:szCs w:val="24"/>
        </w:rPr>
      </w:pPr>
      <w:bookmarkStart w:id="37" w:name="_Ref179368045"/>
      <w:r w:rsidRPr="00D738E2">
        <w:rPr>
          <w:i w:val="0"/>
          <w:iCs w:val="0"/>
          <w:color w:val="01A0E9"/>
          <w:sz w:val="16"/>
          <w:szCs w:val="24"/>
        </w:rPr>
        <w:t xml:space="preserve">Figure </w:t>
      </w:r>
      <w:r w:rsidRPr="00D738E2">
        <w:rPr>
          <w:i w:val="0"/>
          <w:iCs w:val="0"/>
          <w:color w:val="01A0E9"/>
          <w:sz w:val="16"/>
          <w:szCs w:val="24"/>
        </w:rPr>
        <w:fldChar w:fldCharType="begin"/>
      </w:r>
      <w:r w:rsidRPr="00D738E2">
        <w:rPr>
          <w:i w:val="0"/>
          <w:iCs w:val="0"/>
          <w:color w:val="01A0E9"/>
          <w:sz w:val="16"/>
          <w:szCs w:val="24"/>
        </w:rPr>
        <w:instrText xml:space="preserve"> SEQ Figure \* ARABIC </w:instrText>
      </w:r>
      <w:r w:rsidRPr="00D738E2">
        <w:rPr>
          <w:i w:val="0"/>
          <w:iCs w:val="0"/>
          <w:color w:val="01A0E9"/>
          <w:sz w:val="16"/>
          <w:szCs w:val="24"/>
        </w:rPr>
        <w:fldChar w:fldCharType="separate"/>
      </w:r>
      <w:r w:rsidR="0044308B" w:rsidRPr="00D738E2">
        <w:rPr>
          <w:i w:val="0"/>
          <w:iCs w:val="0"/>
          <w:noProof/>
          <w:color w:val="01A0E9"/>
          <w:sz w:val="16"/>
          <w:szCs w:val="24"/>
        </w:rPr>
        <w:t>17</w:t>
      </w:r>
      <w:r w:rsidRPr="00D738E2">
        <w:rPr>
          <w:i w:val="0"/>
          <w:iCs w:val="0"/>
          <w:color w:val="01A0E9"/>
          <w:sz w:val="16"/>
          <w:szCs w:val="24"/>
        </w:rPr>
        <w:fldChar w:fldCharType="end"/>
      </w:r>
      <w:bookmarkEnd w:id="37"/>
      <w:r w:rsidRPr="00D738E2">
        <w:rPr>
          <w:i w:val="0"/>
          <w:iCs w:val="0"/>
          <w:color w:val="01A0E9"/>
          <w:sz w:val="16"/>
          <w:szCs w:val="24"/>
        </w:rPr>
        <w:t>. MRF Rolling Resistance Characteristics</w:t>
      </w:r>
    </w:p>
    <w:p w14:paraId="1A57CD0A" w14:textId="34D7626C" w:rsidR="00491364" w:rsidRPr="00D738E2" w:rsidRDefault="005B644A" w:rsidP="00491364">
      <w:r w:rsidRPr="00D738E2">
        <w:fldChar w:fldCharType="begin"/>
      </w:r>
      <w:r w:rsidRPr="00D738E2">
        <w:instrText xml:space="preserve"> REF _Ref179368045 \h  \* MERGEFORMAT </w:instrText>
      </w:r>
      <w:r w:rsidRPr="00D738E2">
        <w:fldChar w:fldCharType="separate"/>
      </w:r>
      <w:r w:rsidR="0044308B" w:rsidRPr="00D738E2">
        <w:t>Figure 17</w:t>
      </w:r>
      <w:r w:rsidRPr="00D738E2">
        <w:fldChar w:fldCharType="end"/>
      </w:r>
      <w:r w:rsidR="00BD7239" w:rsidRPr="00D738E2">
        <w:t xml:space="preserve"> shows the growth of rolling as a function of angular velocity, consistent with expectations.</w:t>
      </w:r>
      <w:r w:rsidR="00491364" w:rsidRPr="00D738E2">
        <w:t xml:space="preserve"> However, the relationship of rolling resistance as a function of temperature is uncertain. Usually, </w:t>
      </w:r>
      <w:r w:rsidR="00685650" w:rsidRPr="00D738E2">
        <w:t>oil</w:t>
      </w:r>
      <w:r w:rsidR="00491364" w:rsidRPr="00D738E2">
        <w:t xml:space="preserve"> reduces its viscosity with increasing temperature, a phenomenon which is not clear from the results shown. The reason is the same as for the rolling resistance of the engine, namely the excessive friction developed by the seal. It must be remembered that the temperature taken into consideration is not that of the </w:t>
      </w:r>
      <w:r w:rsidR="00D06133" w:rsidRPr="00D738E2">
        <w:t>fluid,</w:t>
      </w:r>
      <w:r w:rsidR="00491364" w:rsidRPr="00D738E2">
        <w:t xml:space="preserve"> but the seal temperature measured with the thermal imaging camera.</w:t>
      </w:r>
    </w:p>
    <w:p w14:paraId="718EAEAA" w14:textId="3350C797" w:rsidR="00EE3953" w:rsidRPr="00D738E2" w:rsidRDefault="00EE3953" w:rsidP="00EE3953">
      <w:pPr>
        <w:pStyle w:val="Caption"/>
        <w:keepNext/>
        <w:rPr>
          <w:i w:val="0"/>
          <w:iCs w:val="0"/>
          <w:color w:val="01A0E9"/>
          <w:sz w:val="16"/>
          <w:szCs w:val="24"/>
        </w:rPr>
      </w:pPr>
      <w:bookmarkStart w:id="38" w:name="_Ref179454872"/>
      <w:r w:rsidRPr="00D738E2">
        <w:rPr>
          <w:i w:val="0"/>
          <w:iCs w:val="0"/>
          <w:color w:val="01A0E9"/>
          <w:sz w:val="16"/>
          <w:szCs w:val="24"/>
        </w:rPr>
        <w:lastRenderedPageBreak/>
        <w:t xml:space="preserve">Table </w:t>
      </w:r>
      <w:r w:rsidRPr="00D738E2">
        <w:rPr>
          <w:i w:val="0"/>
          <w:iCs w:val="0"/>
          <w:color w:val="01A0E9"/>
          <w:sz w:val="16"/>
          <w:szCs w:val="24"/>
        </w:rPr>
        <w:fldChar w:fldCharType="begin"/>
      </w:r>
      <w:r w:rsidRPr="00D738E2">
        <w:rPr>
          <w:i w:val="0"/>
          <w:iCs w:val="0"/>
          <w:color w:val="01A0E9"/>
          <w:sz w:val="16"/>
          <w:szCs w:val="24"/>
        </w:rPr>
        <w:instrText xml:space="preserve"> SEQ Table \* ARABIC </w:instrText>
      </w:r>
      <w:r w:rsidRPr="00D738E2">
        <w:rPr>
          <w:i w:val="0"/>
          <w:iCs w:val="0"/>
          <w:color w:val="01A0E9"/>
          <w:sz w:val="16"/>
          <w:szCs w:val="24"/>
        </w:rPr>
        <w:fldChar w:fldCharType="separate"/>
      </w:r>
      <w:r w:rsidR="0044308B" w:rsidRPr="00D738E2">
        <w:rPr>
          <w:i w:val="0"/>
          <w:iCs w:val="0"/>
          <w:noProof/>
          <w:color w:val="01A0E9"/>
          <w:sz w:val="16"/>
          <w:szCs w:val="24"/>
        </w:rPr>
        <w:t>4</w:t>
      </w:r>
      <w:r w:rsidRPr="00D738E2">
        <w:rPr>
          <w:i w:val="0"/>
          <w:iCs w:val="0"/>
          <w:color w:val="01A0E9"/>
          <w:sz w:val="16"/>
          <w:szCs w:val="24"/>
        </w:rPr>
        <w:fldChar w:fldCharType="end"/>
      </w:r>
      <w:bookmarkEnd w:id="38"/>
      <w:r w:rsidRPr="00D738E2">
        <w:rPr>
          <w:i w:val="0"/>
          <w:iCs w:val="0"/>
          <w:color w:val="01A0E9"/>
          <w:sz w:val="16"/>
          <w:szCs w:val="24"/>
        </w:rPr>
        <w:t>. ZEDS Rolling Resistance Values (</w:t>
      </w:r>
      <w:r w:rsidRPr="00D738E2">
        <w:rPr>
          <w:i w:val="0"/>
          <w:iCs w:val="0"/>
          <w:color w:val="01A0E9"/>
          <w:sz w:val="16"/>
          <w:szCs w:val="24"/>
        </w:rPr>
        <w:fldChar w:fldCharType="begin"/>
      </w:r>
      <w:r w:rsidRPr="00D738E2">
        <w:rPr>
          <w:i w:val="0"/>
          <w:iCs w:val="0"/>
          <w:color w:val="01A0E9"/>
          <w:sz w:val="16"/>
          <w:szCs w:val="24"/>
        </w:rPr>
        <w:instrText xml:space="preserve"> REF _Ref179368035 \h </w:instrText>
      </w:r>
      <w:r w:rsidRPr="00D738E2">
        <w:rPr>
          <w:i w:val="0"/>
          <w:iCs w:val="0"/>
          <w:color w:val="01A0E9"/>
          <w:sz w:val="16"/>
          <w:szCs w:val="24"/>
        </w:rPr>
      </w:r>
      <w:r w:rsidRPr="00D738E2">
        <w:rPr>
          <w:i w:val="0"/>
          <w:iCs w:val="0"/>
          <w:color w:val="01A0E9"/>
          <w:sz w:val="16"/>
          <w:szCs w:val="24"/>
        </w:rPr>
        <w:fldChar w:fldCharType="separate"/>
      </w:r>
      <w:r w:rsidR="0044308B" w:rsidRPr="00D738E2">
        <w:rPr>
          <w:i w:val="0"/>
          <w:iCs w:val="0"/>
          <w:color w:val="01A0E9"/>
          <w:sz w:val="16"/>
          <w:szCs w:val="24"/>
        </w:rPr>
        <w:t xml:space="preserve">Figure </w:t>
      </w:r>
      <w:r w:rsidR="0044308B" w:rsidRPr="00D738E2">
        <w:rPr>
          <w:i w:val="0"/>
          <w:iCs w:val="0"/>
          <w:noProof/>
          <w:color w:val="01A0E9"/>
          <w:sz w:val="16"/>
          <w:szCs w:val="24"/>
        </w:rPr>
        <w:t>16</w:t>
      </w:r>
      <w:r w:rsidRPr="00D738E2">
        <w:rPr>
          <w:i w:val="0"/>
          <w:iCs w:val="0"/>
          <w:color w:val="01A0E9"/>
          <w:sz w:val="16"/>
          <w:szCs w:val="24"/>
        </w:rPr>
        <w:fldChar w:fldCharType="end"/>
      </w:r>
      <w:r w:rsidRPr="00D738E2">
        <w:rPr>
          <w:i w:val="0"/>
          <w:iCs w:val="0"/>
          <w:color w:val="01A0E9"/>
          <w:sz w:val="16"/>
          <w:szCs w:val="24"/>
        </w:rPr>
        <w:t>)</w:t>
      </w:r>
    </w:p>
    <w:tbl>
      <w:tblPr>
        <w:tblStyle w:val="TableGridCenter"/>
        <w:tblW w:w="301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firstRow="1" w:lastRow="1" w:firstColumn="1" w:lastColumn="1" w:noHBand="0" w:noVBand="0"/>
      </w:tblPr>
      <w:tblGrid>
        <w:gridCol w:w="1145"/>
        <w:gridCol w:w="879"/>
        <w:gridCol w:w="994"/>
      </w:tblGrid>
      <w:tr w:rsidR="00FE5B2D" w:rsidRPr="00D738E2" w14:paraId="33766916" w14:textId="77777777" w:rsidTr="00160511">
        <w:trPr>
          <w:trHeight w:hRule="exact" w:val="270"/>
        </w:trPr>
        <w:tc>
          <w:tcPr>
            <w:tcW w:w="1145" w:type="dxa"/>
          </w:tcPr>
          <w:p w14:paraId="7A63C6AC" w14:textId="77777777" w:rsidR="00FE5B2D" w:rsidRPr="00D738E2" w:rsidRDefault="00FE5B2D" w:rsidP="00160511">
            <w:pPr>
              <w:pStyle w:val="NormalTableText"/>
              <w:rPr>
                <w:b/>
              </w:rPr>
            </w:pPr>
            <w:r w:rsidRPr="00D738E2">
              <w:rPr>
                <w:b/>
              </w:rPr>
              <w:t>Speed [rpm]</w:t>
            </w:r>
          </w:p>
        </w:tc>
        <w:tc>
          <w:tcPr>
            <w:tcW w:w="1873" w:type="dxa"/>
            <w:gridSpan w:val="2"/>
          </w:tcPr>
          <w:p w14:paraId="60C9A972" w14:textId="77777777" w:rsidR="00FE5B2D" w:rsidRPr="00D738E2" w:rsidRDefault="00FE5B2D" w:rsidP="00160511">
            <w:pPr>
              <w:pStyle w:val="NormalTableText"/>
              <w:rPr>
                <w:b/>
              </w:rPr>
            </w:pPr>
            <w:r w:rsidRPr="00D738E2">
              <w:rPr>
                <w:b/>
              </w:rPr>
              <w:t>Seal Temperature [°C]</w:t>
            </w:r>
          </w:p>
        </w:tc>
      </w:tr>
      <w:tr w:rsidR="00FE5B2D" w:rsidRPr="00D738E2" w14:paraId="331F1F7F" w14:textId="77777777" w:rsidTr="00160511">
        <w:trPr>
          <w:trHeight w:hRule="exact" w:val="270"/>
        </w:trPr>
        <w:tc>
          <w:tcPr>
            <w:tcW w:w="1145" w:type="dxa"/>
          </w:tcPr>
          <w:p w14:paraId="60AA2F55" w14:textId="77777777" w:rsidR="00FE5B2D" w:rsidRPr="00D738E2" w:rsidRDefault="00FE5B2D" w:rsidP="00160511">
            <w:pPr>
              <w:pStyle w:val="NormalTableText"/>
              <w:rPr>
                <w:b/>
              </w:rPr>
            </w:pPr>
          </w:p>
        </w:tc>
        <w:tc>
          <w:tcPr>
            <w:tcW w:w="879" w:type="dxa"/>
          </w:tcPr>
          <w:p w14:paraId="7BE6AE83" w14:textId="77777777" w:rsidR="00FE5B2D" w:rsidRPr="00D738E2" w:rsidRDefault="00FE5B2D" w:rsidP="00160511">
            <w:pPr>
              <w:pStyle w:val="NormalTableText"/>
            </w:pPr>
            <w:r w:rsidRPr="00D738E2">
              <w:t>25 °C</w:t>
            </w:r>
          </w:p>
        </w:tc>
        <w:tc>
          <w:tcPr>
            <w:tcW w:w="994" w:type="dxa"/>
          </w:tcPr>
          <w:p w14:paraId="5BC1C13D" w14:textId="6E769C48" w:rsidR="00FE5B2D" w:rsidRPr="00D738E2" w:rsidRDefault="008651CF" w:rsidP="00160511">
            <w:pPr>
              <w:pStyle w:val="NormalTableText"/>
            </w:pPr>
            <w:r w:rsidRPr="00D738E2">
              <w:t>95</w:t>
            </w:r>
            <w:r w:rsidR="00FE5B2D" w:rsidRPr="00D738E2">
              <w:t xml:space="preserve"> °C</w:t>
            </w:r>
          </w:p>
        </w:tc>
      </w:tr>
      <w:tr w:rsidR="00FE5B2D" w:rsidRPr="00D738E2" w14:paraId="4E48D3D6" w14:textId="77777777" w:rsidTr="00160511">
        <w:trPr>
          <w:trHeight w:hRule="exact" w:val="270"/>
        </w:trPr>
        <w:tc>
          <w:tcPr>
            <w:tcW w:w="1145" w:type="dxa"/>
          </w:tcPr>
          <w:p w14:paraId="4C0818E9" w14:textId="77777777" w:rsidR="00FE5B2D" w:rsidRPr="00D738E2" w:rsidRDefault="00FE5B2D" w:rsidP="00160511">
            <w:pPr>
              <w:pStyle w:val="NormalTableText"/>
            </w:pPr>
            <w:r w:rsidRPr="00D738E2">
              <w:t>0</w:t>
            </w:r>
          </w:p>
        </w:tc>
        <w:tc>
          <w:tcPr>
            <w:tcW w:w="879" w:type="dxa"/>
          </w:tcPr>
          <w:p w14:paraId="6DB09150" w14:textId="6D596F3F" w:rsidR="00FE5B2D" w:rsidRPr="00D738E2" w:rsidRDefault="00C23D75" w:rsidP="00160511">
            <w:pPr>
              <w:pStyle w:val="NormalTableText"/>
              <w:rPr>
                <w:b/>
              </w:rPr>
            </w:pPr>
            <w:r w:rsidRPr="00D738E2">
              <w:rPr>
                <w:b/>
              </w:rPr>
              <w:t>29.9</w:t>
            </w:r>
            <w:r w:rsidR="00FE5B2D" w:rsidRPr="00D738E2">
              <w:rPr>
                <w:b/>
              </w:rPr>
              <w:t xml:space="preserve"> </w:t>
            </w:r>
            <w:proofErr w:type="spellStart"/>
            <w:r w:rsidR="00FE5B2D" w:rsidRPr="00D738E2">
              <w:rPr>
                <w:b/>
              </w:rPr>
              <w:t>N</w:t>
            </w:r>
            <w:r w:rsidR="008365C7" w:rsidRPr="00D738E2">
              <w:rPr>
                <w:b/>
              </w:rPr>
              <w:t>·</w:t>
            </w:r>
            <w:r w:rsidR="00FE5B2D" w:rsidRPr="00D738E2">
              <w:rPr>
                <w:b/>
              </w:rPr>
              <w:t>m</w:t>
            </w:r>
            <w:proofErr w:type="spellEnd"/>
          </w:p>
        </w:tc>
        <w:tc>
          <w:tcPr>
            <w:tcW w:w="994" w:type="dxa"/>
          </w:tcPr>
          <w:p w14:paraId="29C38EC5" w14:textId="6E0BD4C7" w:rsidR="00FE5B2D" w:rsidRPr="00D738E2" w:rsidRDefault="008651CF" w:rsidP="00160511">
            <w:pPr>
              <w:pStyle w:val="NormalTableText"/>
              <w:rPr>
                <w:b/>
              </w:rPr>
            </w:pPr>
            <w:r w:rsidRPr="00D738E2">
              <w:rPr>
                <w:b/>
              </w:rPr>
              <w:t>43.8</w:t>
            </w:r>
            <w:r w:rsidR="00FE5B2D" w:rsidRPr="00D738E2">
              <w:rPr>
                <w:b/>
              </w:rPr>
              <w:t xml:space="preserve"> </w:t>
            </w:r>
            <w:proofErr w:type="spellStart"/>
            <w:r w:rsidR="00FE5B2D" w:rsidRPr="00D738E2">
              <w:rPr>
                <w:b/>
              </w:rPr>
              <w:t>N</w:t>
            </w:r>
            <w:r w:rsidR="008365C7" w:rsidRPr="00D738E2">
              <w:rPr>
                <w:b/>
              </w:rPr>
              <w:t>·</w:t>
            </w:r>
            <w:r w:rsidR="00FE5B2D" w:rsidRPr="00D738E2">
              <w:rPr>
                <w:b/>
              </w:rPr>
              <w:t>m</w:t>
            </w:r>
            <w:proofErr w:type="spellEnd"/>
          </w:p>
        </w:tc>
      </w:tr>
      <w:tr w:rsidR="00FE5B2D" w:rsidRPr="00D738E2" w14:paraId="6CDA7033" w14:textId="77777777" w:rsidTr="00160511">
        <w:trPr>
          <w:trHeight w:hRule="exact" w:val="270"/>
        </w:trPr>
        <w:tc>
          <w:tcPr>
            <w:tcW w:w="1145" w:type="dxa"/>
          </w:tcPr>
          <w:p w14:paraId="5AF3A264" w14:textId="77777777" w:rsidR="00FE5B2D" w:rsidRPr="00D738E2" w:rsidRDefault="00FE5B2D" w:rsidP="00160511">
            <w:pPr>
              <w:pStyle w:val="NormalTableText"/>
            </w:pPr>
            <w:r w:rsidRPr="00D738E2">
              <w:t>600</w:t>
            </w:r>
          </w:p>
          <w:p w14:paraId="4FA9B483" w14:textId="77777777" w:rsidR="00FE5B2D" w:rsidRPr="00D738E2" w:rsidRDefault="00FE5B2D" w:rsidP="00160511">
            <w:pPr>
              <w:pStyle w:val="NormalTableText"/>
            </w:pPr>
          </w:p>
        </w:tc>
        <w:tc>
          <w:tcPr>
            <w:tcW w:w="879" w:type="dxa"/>
          </w:tcPr>
          <w:p w14:paraId="3C7EEBCB" w14:textId="056E2847" w:rsidR="00FE5B2D" w:rsidRPr="00D738E2" w:rsidRDefault="00C432E7" w:rsidP="00160511">
            <w:pPr>
              <w:pStyle w:val="NormalTableText"/>
              <w:rPr>
                <w:b/>
              </w:rPr>
            </w:pPr>
            <w:r w:rsidRPr="00D738E2">
              <w:rPr>
                <w:b/>
              </w:rPr>
              <w:t>79</w:t>
            </w:r>
            <w:r w:rsidR="00FE5B2D" w:rsidRPr="00D738E2">
              <w:rPr>
                <w:b/>
              </w:rPr>
              <w:t xml:space="preserve"> </w:t>
            </w:r>
            <w:proofErr w:type="spellStart"/>
            <w:r w:rsidR="00FE5B2D" w:rsidRPr="00D738E2">
              <w:rPr>
                <w:b/>
              </w:rPr>
              <w:t>N</w:t>
            </w:r>
            <w:r w:rsidR="008365C7" w:rsidRPr="00D738E2">
              <w:rPr>
                <w:b/>
              </w:rPr>
              <w:t>·</w:t>
            </w:r>
            <w:r w:rsidR="00FE5B2D" w:rsidRPr="00D738E2">
              <w:rPr>
                <w:b/>
              </w:rPr>
              <w:t>m</w:t>
            </w:r>
            <w:proofErr w:type="spellEnd"/>
          </w:p>
        </w:tc>
        <w:tc>
          <w:tcPr>
            <w:tcW w:w="994" w:type="dxa"/>
          </w:tcPr>
          <w:p w14:paraId="6C289B4B" w14:textId="56EEBDD8" w:rsidR="00FE5B2D" w:rsidRPr="00D738E2" w:rsidRDefault="001E6D05" w:rsidP="00EE3953">
            <w:pPr>
              <w:pStyle w:val="NormalTableText"/>
              <w:keepNext/>
              <w:rPr>
                <w:b/>
              </w:rPr>
            </w:pPr>
            <w:r w:rsidRPr="00D738E2">
              <w:rPr>
                <w:b/>
              </w:rPr>
              <w:t>93</w:t>
            </w:r>
            <w:r w:rsidR="00EE3953" w:rsidRPr="00D738E2">
              <w:rPr>
                <w:b/>
              </w:rPr>
              <w:t xml:space="preserve"> </w:t>
            </w:r>
            <w:proofErr w:type="spellStart"/>
            <w:r w:rsidR="00FE5B2D" w:rsidRPr="00D738E2">
              <w:rPr>
                <w:b/>
              </w:rPr>
              <w:t>N</w:t>
            </w:r>
            <w:r w:rsidR="008365C7" w:rsidRPr="00D738E2">
              <w:rPr>
                <w:b/>
              </w:rPr>
              <w:t>·</w:t>
            </w:r>
            <w:r w:rsidR="00FE5B2D" w:rsidRPr="00D738E2">
              <w:rPr>
                <w:b/>
              </w:rPr>
              <w:t>m</w:t>
            </w:r>
            <w:proofErr w:type="spellEnd"/>
          </w:p>
        </w:tc>
      </w:tr>
    </w:tbl>
    <w:p w14:paraId="214D0EBC" w14:textId="77777777" w:rsidR="00EE3953" w:rsidRPr="00D738E2" w:rsidRDefault="00EE3953" w:rsidP="00684B6B"/>
    <w:p w14:paraId="5293C0C6" w14:textId="13B61682" w:rsidR="00F80B6A" w:rsidRPr="00D738E2" w:rsidRDefault="00F80B6A" w:rsidP="00F80B6A">
      <w:pPr>
        <w:pStyle w:val="Caption"/>
        <w:keepNext/>
        <w:rPr>
          <w:i w:val="0"/>
          <w:iCs w:val="0"/>
          <w:color w:val="01A0E9"/>
          <w:sz w:val="16"/>
          <w:szCs w:val="24"/>
        </w:rPr>
      </w:pPr>
      <w:bookmarkStart w:id="39" w:name="_Ref179454874"/>
      <w:r w:rsidRPr="00D738E2">
        <w:rPr>
          <w:i w:val="0"/>
          <w:iCs w:val="0"/>
          <w:color w:val="01A0E9"/>
          <w:sz w:val="16"/>
          <w:szCs w:val="24"/>
        </w:rPr>
        <w:t xml:space="preserve">Table </w:t>
      </w:r>
      <w:r w:rsidRPr="00D738E2">
        <w:rPr>
          <w:i w:val="0"/>
          <w:iCs w:val="0"/>
          <w:color w:val="01A0E9"/>
          <w:sz w:val="16"/>
          <w:szCs w:val="24"/>
        </w:rPr>
        <w:fldChar w:fldCharType="begin"/>
      </w:r>
      <w:r w:rsidRPr="00D738E2">
        <w:rPr>
          <w:i w:val="0"/>
          <w:iCs w:val="0"/>
          <w:color w:val="01A0E9"/>
          <w:sz w:val="16"/>
          <w:szCs w:val="24"/>
        </w:rPr>
        <w:instrText xml:space="preserve"> SEQ Table \* ARABIC </w:instrText>
      </w:r>
      <w:r w:rsidRPr="00D738E2">
        <w:rPr>
          <w:i w:val="0"/>
          <w:iCs w:val="0"/>
          <w:color w:val="01A0E9"/>
          <w:sz w:val="16"/>
          <w:szCs w:val="24"/>
        </w:rPr>
        <w:fldChar w:fldCharType="separate"/>
      </w:r>
      <w:r w:rsidR="0044308B" w:rsidRPr="00D738E2">
        <w:rPr>
          <w:i w:val="0"/>
          <w:iCs w:val="0"/>
          <w:noProof/>
          <w:color w:val="01A0E9"/>
          <w:sz w:val="16"/>
          <w:szCs w:val="24"/>
        </w:rPr>
        <w:t>5</w:t>
      </w:r>
      <w:r w:rsidRPr="00D738E2">
        <w:rPr>
          <w:i w:val="0"/>
          <w:iCs w:val="0"/>
          <w:color w:val="01A0E9"/>
          <w:sz w:val="16"/>
          <w:szCs w:val="24"/>
        </w:rPr>
        <w:fldChar w:fldCharType="end"/>
      </w:r>
      <w:bookmarkEnd w:id="39"/>
      <w:r w:rsidRPr="00D738E2">
        <w:rPr>
          <w:i w:val="0"/>
          <w:iCs w:val="0"/>
          <w:color w:val="01A0E9"/>
          <w:sz w:val="16"/>
          <w:szCs w:val="24"/>
        </w:rPr>
        <w:t>. MRF Rolling Resistance Values (</w:t>
      </w:r>
      <w:r w:rsidRPr="00D738E2">
        <w:rPr>
          <w:i w:val="0"/>
          <w:iCs w:val="0"/>
          <w:color w:val="01A0E9"/>
          <w:sz w:val="16"/>
          <w:szCs w:val="24"/>
        </w:rPr>
        <w:fldChar w:fldCharType="begin"/>
      </w:r>
      <w:r w:rsidRPr="00D738E2">
        <w:rPr>
          <w:i w:val="0"/>
          <w:iCs w:val="0"/>
          <w:color w:val="01A0E9"/>
          <w:sz w:val="16"/>
          <w:szCs w:val="24"/>
        </w:rPr>
        <w:instrText xml:space="preserve"> REF _Ref179368045 \h </w:instrText>
      </w:r>
      <w:r w:rsidRPr="00D738E2">
        <w:rPr>
          <w:i w:val="0"/>
          <w:iCs w:val="0"/>
          <w:color w:val="01A0E9"/>
          <w:sz w:val="16"/>
          <w:szCs w:val="24"/>
        </w:rPr>
      </w:r>
      <w:r w:rsidRPr="00D738E2">
        <w:rPr>
          <w:i w:val="0"/>
          <w:iCs w:val="0"/>
          <w:color w:val="01A0E9"/>
          <w:sz w:val="16"/>
          <w:szCs w:val="24"/>
        </w:rPr>
        <w:fldChar w:fldCharType="separate"/>
      </w:r>
      <w:r w:rsidR="0044308B" w:rsidRPr="00D738E2">
        <w:rPr>
          <w:i w:val="0"/>
          <w:iCs w:val="0"/>
          <w:color w:val="01A0E9"/>
          <w:sz w:val="16"/>
          <w:szCs w:val="24"/>
        </w:rPr>
        <w:t xml:space="preserve">Figure </w:t>
      </w:r>
      <w:r w:rsidR="0044308B" w:rsidRPr="00D738E2">
        <w:rPr>
          <w:i w:val="0"/>
          <w:iCs w:val="0"/>
          <w:noProof/>
          <w:color w:val="01A0E9"/>
          <w:sz w:val="16"/>
          <w:szCs w:val="24"/>
        </w:rPr>
        <w:t>17</w:t>
      </w:r>
      <w:r w:rsidRPr="00D738E2">
        <w:rPr>
          <w:i w:val="0"/>
          <w:iCs w:val="0"/>
          <w:color w:val="01A0E9"/>
          <w:sz w:val="16"/>
          <w:szCs w:val="24"/>
        </w:rPr>
        <w:fldChar w:fldCharType="end"/>
      </w:r>
      <w:r w:rsidRPr="00D738E2">
        <w:rPr>
          <w:i w:val="0"/>
          <w:iCs w:val="0"/>
          <w:color w:val="01A0E9"/>
          <w:sz w:val="16"/>
          <w:szCs w:val="24"/>
        </w:rPr>
        <w:t>)</w:t>
      </w:r>
    </w:p>
    <w:tbl>
      <w:tblPr>
        <w:tblStyle w:val="TableGridCenter"/>
        <w:tblW w:w="301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firstRow="1" w:lastRow="1" w:firstColumn="1" w:lastColumn="1" w:noHBand="0" w:noVBand="0"/>
      </w:tblPr>
      <w:tblGrid>
        <w:gridCol w:w="1145"/>
        <w:gridCol w:w="879"/>
        <w:gridCol w:w="994"/>
      </w:tblGrid>
      <w:tr w:rsidR="00611318" w:rsidRPr="00D738E2" w14:paraId="45CDE9A4" w14:textId="77777777" w:rsidTr="00160511">
        <w:trPr>
          <w:trHeight w:hRule="exact" w:val="270"/>
        </w:trPr>
        <w:tc>
          <w:tcPr>
            <w:tcW w:w="1145" w:type="dxa"/>
          </w:tcPr>
          <w:p w14:paraId="1E81A06C" w14:textId="77777777" w:rsidR="00611318" w:rsidRPr="00D738E2" w:rsidRDefault="00611318" w:rsidP="00160511">
            <w:pPr>
              <w:pStyle w:val="NormalTableText"/>
              <w:rPr>
                <w:b/>
              </w:rPr>
            </w:pPr>
            <w:r w:rsidRPr="00D738E2">
              <w:rPr>
                <w:b/>
              </w:rPr>
              <w:t>Speed [rpm]</w:t>
            </w:r>
          </w:p>
        </w:tc>
        <w:tc>
          <w:tcPr>
            <w:tcW w:w="1873" w:type="dxa"/>
            <w:gridSpan w:val="2"/>
          </w:tcPr>
          <w:p w14:paraId="6DF4076E" w14:textId="77777777" w:rsidR="00611318" w:rsidRPr="00D738E2" w:rsidRDefault="00611318" w:rsidP="00160511">
            <w:pPr>
              <w:pStyle w:val="NormalTableText"/>
              <w:rPr>
                <w:b/>
              </w:rPr>
            </w:pPr>
            <w:r w:rsidRPr="00D738E2">
              <w:rPr>
                <w:b/>
              </w:rPr>
              <w:t>Seal Temperature [°C]</w:t>
            </w:r>
          </w:p>
        </w:tc>
      </w:tr>
      <w:tr w:rsidR="00611318" w:rsidRPr="00D738E2" w14:paraId="3C6AE6CE" w14:textId="77777777" w:rsidTr="00160511">
        <w:trPr>
          <w:trHeight w:hRule="exact" w:val="270"/>
        </w:trPr>
        <w:tc>
          <w:tcPr>
            <w:tcW w:w="1145" w:type="dxa"/>
          </w:tcPr>
          <w:p w14:paraId="07891AF6" w14:textId="77777777" w:rsidR="00611318" w:rsidRPr="00D738E2" w:rsidRDefault="00611318" w:rsidP="00160511">
            <w:pPr>
              <w:pStyle w:val="NormalTableText"/>
              <w:rPr>
                <w:b/>
              </w:rPr>
            </w:pPr>
          </w:p>
        </w:tc>
        <w:tc>
          <w:tcPr>
            <w:tcW w:w="879" w:type="dxa"/>
          </w:tcPr>
          <w:p w14:paraId="31DC15CD" w14:textId="77777777" w:rsidR="00611318" w:rsidRPr="00D738E2" w:rsidRDefault="00611318" w:rsidP="00160511">
            <w:pPr>
              <w:pStyle w:val="NormalTableText"/>
            </w:pPr>
            <w:r w:rsidRPr="00D738E2">
              <w:t>25 °C</w:t>
            </w:r>
          </w:p>
        </w:tc>
        <w:tc>
          <w:tcPr>
            <w:tcW w:w="994" w:type="dxa"/>
          </w:tcPr>
          <w:p w14:paraId="633D296B" w14:textId="77777777" w:rsidR="00611318" w:rsidRPr="00D738E2" w:rsidRDefault="00611318" w:rsidP="00160511">
            <w:pPr>
              <w:pStyle w:val="NormalTableText"/>
            </w:pPr>
            <w:r w:rsidRPr="00D738E2">
              <w:t>95 °C</w:t>
            </w:r>
          </w:p>
        </w:tc>
      </w:tr>
      <w:tr w:rsidR="00611318" w:rsidRPr="00D738E2" w14:paraId="0A58B67F" w14:textId="77777777" w:rsidTr="00160511">
        <w:trPr>
          <w:trHeight w:hRule="exact" w:val="270"/>
        </w:trPr>
        <w:tc>
          <w:tcPr>
            <w:tcW w:w="1145" w:type="dxa"/>
          </w:tcPr>
          <w:p w14:paraId="6C254D1E" w14:textId="77777777" w:rsidR="00611318" w:rsidRPr="00D738E2" w:rsidRDefault="00611318" w:rsidP="00160511">
            <w:pPr>
              <w:pStyle w:val="NormalTableText"/>
            </w:pPr>
            <w:r w:rsidRPr="00D738E2">
              <w:t>0</w:t>
            </w:r>
          </w:p>
        </w:tc>
        <w:tc>
          <w:tcPr>
            <w:tcW w:w="879" w:type="dxa"/>
          </w:tcPr>
          <w:p w14:paraId="6E0C6165" w14:textId="1FF5E282" w:rsidR="00611318" w:rsidRPr="00D738E2" w:rsidRDefault="0091568B" w:rsidP="00160511">
            <w:pPr>
              <w:pStyle w:val="NormalTableText"/>
              <w:rPr>
                <w:b/>
              </w:rPr>
            </w:pPr>
            <w:r w:rsidRPr="00D738E2">
              <w:rPr>
                <w:b/>
              </w:rPr>
              <w:t>5.4</w:t>
            </w:r>
            <w:r w:rsidR="00611318" w:rsidRPr="00D738E2">
              <w:rPr>
                <w:b/>
              </w:rPr>
              <w:t xml:space="preserve"> </w:t>
            </w:r>
            <w:proofErr w:type="spellStart"/>
            <w:r w:rsidR="00611318" w:rsidRPr="00D738E2">
              <w:rPr>
                <w:b/>
              </w:rPr>
              <w:t>N</w:t>
            </w:r>
            <w:r w:rsidR="008365C7" w:rsidRPr="00D738E2">
              <w:rPr>
                <w:b/>
              </w:rPr>
              <w:t>·</w:t>
            </w:r>
            <w:r w:rsidR="00611318" w:rsidRPr="00D738E2">
              <w:rPr>
                <w:b/>
              </w:rPr>
              <w:t>m</w:t>
            </w:r>
            <w:proofErr w:type="spellEnd"/>
          </w:p>
        </w:tc>
        <w:tc>
          <w:tcPr>
            <w:tcW w:w="994" w:type="dxa"/>
          </w:tcPr>
          <w:p w14:paraId="6C01564D" w14:textId="7E916526" w:rsidR="00611318" w:rsidRPr="00D738E2" w:rsidRDefault="00F7489E" w:rsidP="00160511">
            <w:pPr>
              <w:pStyle w:val="NormalTableText"/>
              <w:rPr>
                <w:b/>
              </w:rPr>
            </w:pPr>
            <w:r w:rsidRPr="00D738E2">
              <w:rPr>
                <w:b/>
              </w:rPr>
              <w:t>24.2</w:t>
            </w:r>
            <w:r w:rsidR="00611318" w:rsidRPr="00D738E2">
              <w:rPr>
                <w:b/>
              </w:rPr>
              <w:t xml:space="preserve"> </w:t>
            </w:r>
            <w:proofErr w:type="spellStart"/>
            <w:r w:rsidR="00611318" w:rsidRPr="00D738E2">
              <w:rPr>
                <w:b/>
              </w:rPr>
              <w:t>N</w:t>
            </w:r>
            <w:r w:rsidR="008365C7" w:rsidRPr="00D738E2">
              <w:rPr>
                <w:b/>
              </w:rPr>
              <w:t>·</w:t>
            </w:r>
            <w:r w:rsidR="00611318" w:rsidRPr="00D738E2">
              <w:rPr>
                <w:b/>
              </w:rPr>
              <w:t>m</w:t>
            </w:r>
            <w:proofErr w:type="spellEnd"/>
          </w:p>
        </w:tc>
      </w:tr>
      <w:tr w:rsidR="00611318" w:rsidRPr="00D738E2" w14:paraId="687F7C1D" w14:textId="77777777" w:rsidTr="00160511">
        <w:trPr>
          <w:trHeight w:hRule="exact" w:val="270"/>
        </w:trPr>
        <w:tc>
          <w:tcPr>
            <w:tcW w:w="1145" w:type="dxa"/>
          </w:tcPr>
          <w:p w14:paraId="085DD69E" w14:textId="77777777" w:rsidR="00611318" w:rsidRPr="00D738E2" w:rsidRDefault="00611318" w:rsidP="00160511">
            <w:pPr>
              <w:pStyle w:val="NormalTableText"/>
            </w:pPr>
            <w:r w:rsidRPr="00D738E2">
              <w:t>600</w:t>
            </w:r>
          </w:p>
          <w:p w14:paraId="12FF32E2" w14:textId="77777777" w:rsidR="00611318" w:rsidRPr="00D738E2" w:rsidRDefault="00611318" w:rsidP="00160511">
            <w:pPr>
              <w:pStyle w:val="NormalTableText"/>
            </w:pPr>
          </w:p>
        </w:tc>
        <w:tc>
          <w:tcPr>
            <w:tcW w:w="879" w:type="dxa"/>
          </w:tcPr>
          <w:p w14:paraId="634FC684" w14:textId="36FF634D" w:rsidR="00611318" w:rsidRPr="00D738E2" w:rsidRDefault="00F80B6A" w:rsidP="00160511">
            <w:pPr>
              <w:pStyle w:val="NormalTableText"/>
              <w:rPr>
                <w:b/>
              </w:rPr>
            </w:pPr>
            <w:r w:rsidRPr="00D738E2">
              <w:rPr>
                <w:b/>
              </w:rPr>
              <w:t>62</w:t>
            </w:r>
            <w:r w:rsidR="00611318" w:rsidRPr="00D738E2">
              <w:rPr>
                <w:b/>
              </w:rPr>
              <w:t xml:space="preserve"> </w:t>
            </w:r>
            <w:proofErr w:type="spellStart"/>
            <w:r w:rsidR="00611318" w:rsidRPr="00D738E2">
              <w:rPr>
                <w:b/>
              </w:rPr>
              <w:t>N</w:t>
            </w:r>
            <w:r w:rsidR="008365C7" w:rsidRPr="00D738E2">
              <w:rPr>
                <w:b/>
              </w:rPr>
              <w:t>·</w:t>
            </w:r>
            <w:r w:rsidR="00611318" w:rsidRPr="00D738E2">
              <w:rPr>
                <w:b/>
              </w:rPr>
              <w:t>m</w:t>
            </w:r>
            <w:proofErr w:type="spellEnd"/>
          </w:p>
        </w:tc>
        <w:tc>
          <w:tcPr>
            <w:tcW w:w="994" w:type="dxa"/>
          </w:tcPr>
          <w:p w14:paraId="067F9B8F" w14:textId="2AE25D64" w:rsidR="00611318" w:rsidRPr="00D738E2" w:rsidRDefault="00F80B6A" w:rsidP="00160511">
            <w:pPr>
              <w:pStyle w:val="NormalTableText"/>
              <w:keepNext/>
              <w:rPr>
                <w:b/>
              </w:rPr>
            </w:pPr>
            <w:r w:rsidRPr="00D738E2">
              <w:rPr>
                <w:b/>
              </w:rPr>
              <w:t>81</w:t>
            </w:r>
            <w:r w:rsidR="00611318" w:rsidRPr="00D738E2">
              <w:rPr>
                <w:b/>
              </w:rPr>
              <w:t xml:space="preserve"> </w:t>
            </w:r>
            <w:proofErr w:type="spellStart"/>
            <w:r w:rsidR="00611318" w:rsidRPr="00D738E2">
              <w:rPr>
                <w:b/>
              </w:rPr>
              <w:t>N</w:t>
            </w:r>
            <w:r w:rsidR="008365C7" w:rsidRPr="00D738E2">
              <w:rPr>
                <w:b/>
              </w:rPr>
              <w:t>·</w:t>
            </w:r>
            <w:r w:rsidR="00611318" w:rsidRPr="00D738E2">
              <w:rPr>
                <w:b/>
              </w:rPr>
              <w:t>m</w:t>
            </w:r>
            <w:proofErr w:type="spellEnd"/>
          </w:p>
        </w:tc>
      </w:tr>
    </w:tbl>
    <w:p w14:paraId="04B44173" w14:textId="77777777" w:rsidR="00EE3953" w:rsidRPr="00D738E2" w:rsidRDefault="00EE3953" w:rsidP="00684B6B"/>
    <w:p w14:paraId="43ED1D61" w14:textId="647916E7" w:rsidR="00446D41" w:rsidRPr="00D738E2" w:rsidRDefault="008365C7" w:rsidP="00684B6B">
      <w:r w:rsidRPr="00D738E2">
        <w:t xml:space="preserve">Observing </w:t>
      </w:r>
      <w:r w:rsidRPr="00D738E2">
        <w:fldChar w:fldCharType="begin"/>
      </w:r>
      <w:r w:rsidRPr="00D738E2">
        <w:instrText xml:space="preserve"> REF _Ref179368035 \h  \* MERGEFORMAT </w:instrText>
      </w:r>
      <w:r w:rsidRPr="00D738E2">
        <w:fldChar w:fldCharType="separate"/>
      </w:r>
      <w:r w:rsidRPr="00D738E2">
        <w:t>Figure 16</w:t>
      </w:r>
      <w:r w:rsidRPr="00D738E2">
        <w:fldChar w:fldCharType="end"/>
      </w:r>
      <w:r w:rsidRPr="00D738E2">
        <w:t xml:space="preserve"> and </w:t>
      </w:r>
      <w:r w:rsidRPr="00D738E2">
        <w:fldChar w:fldCharType="begin"/>
      </w:r>
      <w:r w:rsidRPr="00D738E2">
        <w:instrText xml:space="preserve"> REF _Ref179368045 \h  \* MERGEFORMAT </w:instrText>
      </w:r>
      <w:r w:rsidRPr="00D738E2">
        <w:fldChar w:fldCharType="separate"/>
      </w:r>
      <w:r w:rsidRPr="00D738E2">
        <w:t>Figure 17</w:t>
      </w:r>
      <w:r w:rsidRPr="00D738E2">
        <w:fldChar w:fldCharType="end"/>
      </w:r>
      <w:r w:rsidRPr="00D738E2">
        <w:t xml:space="preserve"> and the data reported in </w:t>
      </w:r>
      <w:r w:rsidR="007B5248" w:rsidRPr="00D738E2">
        <w:fldChar w:fldCharType="begin"/>
      </w:r>
      <w:r w:rsidR="007B5248" w:rsidRPr="00D738E2">
        <w:instrText xml:space="preserve"> REF _Ref179454872 \h  \* MERGEFORMAT </w:instrText>
      </w:r>
      <w:r w:rsidR="007B5248" w:rsidRPr="00D738E2">
        <w:fldChar w:fldCharType="separate"/>
      </w:r>
      <w:r w:rsidR="0044308B" w:rsidRPr="00D738E2">
        <w:t>Table 4</w:t>
      </w:r>
      <w:r w:rsidR="007B5248" w:rsidRPr="00D738E2">
        <w:fldChar w:fldCharType="end"/>
      </w:r>
      <w:r w:rsidR="007B5248" w:rsidRPr="00D738E2">
        <w:t xml:space="preserve"> and </w:t>
      </w:r>
      <w:r w:rsidR="007B5248" w:rsidRPr="00D738E2">
        <w:fldChar w:fldCharType="begin"/>
      </w:r>
      <w:r w:rsidR="007B5248" w:rsidRPr="00D738E2">
        <w:instrText xml:space="preserve"> REF _Ref179454874 \h  \* MERGEFORMAT </w:instrText>
      </w:r>
      <w:r w:rsidR="007B5248" w:rsidRPr="00D738E2">
        <w:fldChar w:fldCharType="separate"/>
      </w:r>
      <w:r w:rsidR="0044308B" w:rsidRPr="00D738E2">
        <w:t>Table 5</w:t>
      </w:r>
      <w:r w:rsidR="007B5248" w:rsidRPr="00D738E2">
        <w:fldChar w:fldCharType="end"/>
      </w:r>
      <w:r w:rsidR="00CC69A6" w:rsidRPr="00D738E2">
        <w:t>, the rolling resistance values of ZEDS are considerable and for automotive application far too high. An important consideration must be made: the innovative solution stems from the need to cancel secondary emissions; however, if this solution requires significantly more energy than the solutions currently in use, the problem cannot be considered solved (it is well known that the energy that would be required to be produced would result in emissions).</w:t>
      </w:r>
      <w:r w:rsidR="003111FB" w:rsidRPr="00D738E2">
        <w:t xml:space="preserve"> This leads to a first conclusion: the current prototype needs an initial optimization aimed at significantly reducing the total rolling resistance developed under operating conditions.</w:t>
      </w:r>
    </w:p>
    <w:p w14:paraId="0AF970BF" w14:textId="0434EBF6" w:rsidR="00A87A41" w:rsidRPr="00D738E2" w:rsidRDefault="00A87A41" w:rsidP="00A87A41">
      <w:pPr>
        <w:pStyle w:val="Head4"/>
      </w:pPr>
      <w:r w:rsidRPr="00D738E2">
        <w:t xml:space="preserve">Interpolation </w:t>
      </w:r>
      <w:r w:rsidR="00375C58" w:rsidRPr="00D738E2">
        <w:t>of data in which ZEDS was activated to obtain braking characteristics</w:t>
      </w:r>
    </w:p>
    <w:p w14:paraId="363AA23B" w14:textId="601501C0" w:rsidR="00375C58" w:rsidRPr="00D738E2" w:rsidRDefault="001571BD" w:rsidP="00375C58">
      <w:r w:rsidRPr="00D738E2">
        <w:t xml:space="preserve">To </w:t>
      </w:r>
      <w:r w:rsidR="001658E6" w:rsidRPr="00D738E2">
        <w:t xml:space="preserve">derive the braking characteristics of ZEDS </w:t>
      </w:r>
      <w:r w:rsidR="00FA41DA" w:rsidRPr="00D738E2">
        <w:t xml:space="preserve">measured </w:t>
      </w:r>
      <w:r w:rsidR="005B5045" w:rsidRPr="00D738E2">
        <w:t>torque, angular velocity, seal temperature and current to the coils when the current to the coils is greater than</w:t>
      </w:r>
      <w:r w:rsidR="008365C7" w:rsidRPr="00D738E2">
        <w:t xml:space="preserve"> 2A </w:t>
      </w:r>
      <w:r w:rsidR="00FA41DA" w:rsidRPr="00D738E2">
        <w:t>are derived</w:t>
      </w:r>
      <w:r w:rsidR="00EF0A24" w:rsidRPr="00D738E2">
        <w:t xml:space="preserve"> from the steady state data</w:t>
      </w:r>
      <w:r w:rsidR="005B5045" w:rsidRPr="00D738E2">
        <w:t>.</w:t>
      </w:r>
      <w:r w:rsidR="00D26D71" w:rsidRPr="00D738E2">
        <w:t xml:space="preserve"> </w:t>
      </w:r>
    </w:p>
    <w:p w14:paraId="40A4811F" w14:textId="7D475C21" w:rsidR="00D26D71" w:rsidRPr="00D738E2" w:rsidRDefault="00D26D71" w:rsidP="00375C58">
      <w:r w:rsidRPr="00D738E2">
        <w:t>During the post-processing phase, the total braking torque characteristic was first derived and then the braking component exclusively related to the magnetization of the MRF.</w:t>
      </w:r>
    </w:p>
    <w:p w14:paraId="4B8C5A0F" w14:textId="3CD74D11" w:rsidR="00D26D71" w:rsidRPr="00D738E2" w:rsidRDefault="00E979CA" w:rsidP="00375C58">
      <w:r w:rsidRPr="00D738E2">
        <w:t xml:space="preserve">The dataset considered is shown in </w:t>
      </w:r>
      <w:r w:rsidR="00CC374E" w:rsidRPr="00D738E2">
        <w:fldChar w:fldCharType="begin"/>
      </w:r>
      <w:r w:rsidR="00CC374E" w:rsidRPr="00D738E2">
        <w:instrText xml:space="preserve"> REF _Ref179376951 \h  \* MERGEFORMAT </w:instrText>
      </w:r>
      <w:r w:rsidR="00CC374E" w:rsidRPr="00D738E2">
        <w:fldChar w:fldCharType="separate"/>
      </w:r>
      <w:r w:rsidR="0044308B" w:rsidRPr="00D738E2">
        <w:t>Figure 18</w:t>
      </w:r>
      <w:r w:rsidR="00CC374E" w:rsidRPr="00D738E2">
        <w:fldChar w:fldCharType="end"/>
      </w:r>
      <w:r w:rsidRPr="00D738E2">
        <w:t xml:space="preserve">. The total torque data were subtracted from the rolling resistance contribution obtained in the previous steps as a function of angular </w:t>
      </w:r>
      <w:r w:rsidR="005538F8" w:rsidRPr="00D738E2">
        <w:t>speed</w:t>
      </w:r>
      <w:r w:rsidRPr="00D738E2">
        <w:t xml:space="preserve"> and seal temperature</w:t>
      </w:r>
      <w:r w:rsidR="005538F8" w:rsidRPr="00D738E2">
        <w:t>.</w:t>
      </w:r>
    </w:p>
    <w:p w14:paraId="7CDFEBAD" w14:textId="77777777" w:rsidR="008040ED" w:rsidRPr="00D738E2" w:rsidRDefault="00855FF7" w:rsidP="008040ED">
      <w:pPr>
        <w:keepNext/>
      </w:pPr>
      <w:r w:rsidRPr="00D738E2">
        <w:rPr>
          <w:noProof/>
        </w:rPr>
        <w:drawing>
          <wp:inline distT="0" distB="0" distL="0" distR="0" wp14:anchorId="6EE09C91" wp14:editId="705EFAF9">
            <wp:extent cx="2885704" cy="1657899"/>
            <wp:effectExtent l="0" t="0" r="0" b="0"/>
            <wp:docPr id="907151599" name="Immagin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07151599" name="Immagine 4"/>
                    <pic:cNvPicPr/>
                  </pic:nvPicPr>
                  <pic:blipFill rotWithShape="1">
                    <a:blip r:embed="rId30" cstate="print">
                      <a:extLst>
                        <a:ext uri="{28A0092B-C50C-407E-A947-70E740481C1C}">
                          <a14:useLocalDpi xmlns:a14="http://schemas.microsoft.com/office/drawing/2010/main" val="0"/>
                        </a:ext>
                      </a:extLst>
                    </a:blip>
                    <a:srcRect l="1833" r="1404"/>
                    <a:stretch/>
                  </pic:blipFill>
                  <pic:spPr bwMode="auto">
                    <a:xfrm>
                      <a:off x="0" y="0"/>
                      <a:ext cx="2886934" cy="1658606"/>
                    </a:xfrm>
                    <a:prstGeom prst="rect">
                      <a:avLst/>
                    </a:prstGeom>
                    <a:ln>
                      <a:noFill/>
                    </a:ln>
                    <a:extLst>
                      <a:ext uri="{53640926-AAD7-44D8-BBD7-CCE9431645EC}">
                        <a14:shadowObscured xmlns:a14="http://schemas.microsoft.com/office/drawing/2010/main"/>
                      </a:ext>
                    </a:extLst>
                  </pic:spPr>
                </pic:pic>
              </a:graphicData>
            </a:graphic>
          </wp:inline>
        </w:drawing>
      </w:r>
    </w:p>
    <w:p w14:paraId="115D9525" w14:textId="20F11F5C" w:rsidR="009A546B" w:rsidRPr="00D738E2" w:rsidRDefault="008040ED" w:rsidP="008040ED">
      <w:pPr>
        <w:pStyle w:val="Caption"/>
        <w:rPr>
          <w:i w:val="0"/>
          <w:iCs w:val="0"/>
          <w:color w:val="01A0E9"/>
          <w:sz w:val="16"/>
          <w:szCs w:val="24"/>
        </w:rPr>
      </w:pPr>
      <w:bookmarkStart w:id="40" w:name="_Ref179376951"/>
      <w:r w:rsidRPr="00D738E2">
        <w:rPr>
          <w:i w:val="0"/>
          <w:iCs w:val="0"/>
          <w:color w:val="01A0E9"/>
          <w:sz w:val="16"/>
          <w:szCs w:val="24"/>
        </w:rPr>
        <w:t xml:space="preserve">Figure </w:t>
      </w:r>
      <w:r w:rsidRPr="00D738E2">
        <w:rPr>
          <w:i w:val="0"/>
          <w:iCs w:val="0"/>
          <w:color w:val="01A0E9"/>
          <w:sz w:val="16"/>
          <w:szCs w:val="24"/>
        </w:rPr>
        <w:fldChar w:fldCharType="begin"/>
      </w:r>
      <w:r w:rsidRPr="00D738E2">
        <w:rPr>
          <w:i w:val="0"/>
          <w:iCs w:val="0"/>
          <w:color w:val="01A0E9"/>
          <w:sz w:val="16"/>
          <w:szCs w:val="24"/>
        </w:rPr>
        <w:instrText xml:space="preserve"> SEQ Figure \* ARABIC </w:instrText>
      </w:r>
      <w:r w:rsidRPr="00D738E2">
        <w:rPr>
          <w:i w:val="0"/>
          <w:iCs w:val="0"/>
          <w:color w:val="01A0E9"/>
          <w:sz w:val="16"/>
          <w:szCs w:val="24"/>
        </w:rPr>
        <w:fldChar w:fldCharType="separate"/>
      </w:r>
      <w:r w:rsidR="0044308B" w:rsidRPr="00D738E2">
        <w:rPr>
          <w:i w:val="0"/>
          <w:iCs w:val="0"/>
          <w:noProof/>
          <w:color w:val="01A0E9"/>
          <w:sz w:val="16"/>
          <w:szCs w:val="24"/>
        </w:rPr>
        <w:t>18</w:t>
      </w:r>
      <w:r w:rsidRPr="00D738E2">
        <w:rPr>
          <w:i w:val="0"/>
          <w:iCs w:val="0"/>
          <w:color w:val="01A0E9"/>
          <w:sz w:val="16"/>
          <w:szCs w:val="24"/>
        </w:rPr>
        <w:fldChar w:fldCharType="end"/>
      </w:r>
      <w:bookmarkEnd w:id="40"/>
      <w:r w:rsidRPr="00D738E2">
        <w:rPr>
          <w:i w:val="0"/>
          <w:iCs w:val="0"/>
          <w:color w:val="01A0E9"/>
          <w:sz w:val="16"/>
          <w:szCs w:val="24"/>
        </w:rPr>
        <w:t>. Total Torque and MRF Torque data</w:t>
      </w:r>
    </w:p>
    <w:p w14:paraId="5FB9529C" w14:textId="60D75500" w:rsidR="008365C7" w:rsidRPr="00D738E2" w:rsidRDefault="008365C7" w:rsidP="008365C7">
      <w:r w:rsidRPr="00D738E2">
        <w:t xml:space="preserve">In Figure 19 and Figure 20 </w:t>
      </w:r>
      <w:r w:rsidR="00527947" w:rsidRPr="00D738E2">
        <w:t xml:space="preserve">the 3D characteristics of the derived ZEDS braking characteristic and the braking characteristic due solely to fluid magnetization are reported. Since magnetization is generated by the supply to the coils, the above characteristics are reported as a function of angular </w:t>
      </w:r>
      <w:r w:rsidR="00A608D1" w:rsidRPr="00D738E2">
        <w:t>speed</w:t>
      </w:r>
      <w:r w:rsidR="00527947" w:rsidRPr="00D738E2">
        <w:t xml:space="preserve"> and total current sent to the coils.</w:t>
      </w:r>
      <w:r w:rsidRPr="00D738E2">
        <w:t xml:space="preserve"> It is possible to note</w:t>
      </w:r>
      <w:r w:rsidRPr="00D738E2">
        <w:t xml:space="preserve"> a nonlinear dependence between the braking torque developed and the current sent to the coils. </w:t>
      </w:r>
    </w:p>
    <w:p w14:paraId="01887AE0" w14:textId="77777777" w:rsidR="005729D3" w:rsidRPr="00D738E2" w:rsidRDefault="00697ABD" w:rsidP="005729D3">
      <w:pPr>
        <w:keepNext/>
      </w:pPr>
      <w:r w:rsidRPr="00D738E2">
        <w:rPr>
          <w:noProof/>
        </w:rPr>
        <w:drawing>
          <wp:inline distT="0" distB="0" distL="0" distR="0" wp14:anchorId="718FA0BC" wp14:editId="00D65B00">
            <wp:extent cx="3200400" cy="1739900"/>
            <wp:effectExtent l="0" t="0" r="0" b="0"/>
            <wp:docPr id="1376308333" name="Immagin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76308333" name="Immagine 1376308333"/>
                    <pic:cNvPicPr/>
                  </pic:nvPicPr>
                  <pic:blipFill>
                    <a:blip r:embed="rId31" cstate="print">
                      <a:extLst>
                        <a:ext uri="{28A0092B-C50C-407E-A947-70E740481C1C}">
                          <a14:useLocalDpi xmlns:a14="http://schemas.microsoft.com/office/drawing/2010/main" val="0"/>
                        </a:ext>
                      </a:extLst>
                    </a:blip>
                    <a:stretch>
                      <a:fillRect/>
                    </a:stretch>
                  </pic:blipFill>
                  <pic:spPr>
                    <a:xfrm>
                      <a:off x="0" y="0"/>
                      <a:ext cx="3200400" cy="1739900"/>
                    </a:xfrm>
                    <a:prstGeom prst="rect">
                      <a:avLst/>
                    </a:prstGeom>
                  </pic:spPr>
                </pic:pic>
              </a:graphicData>
            </a:graphic>
          </wp:inline>
        </w:drawing>
      </w:r>
    </w:p>
    <w:p w14:paraId="27196064" w14:textId="7BAEE45A" w:rsidR="00527947" w:rsidRPr="00D738E2" w:rsidRDefault="005729D3" w:rsidP="005729D3">
      <w:pPr>
        <w:pStyle w:val="Caption"/>
        <w:rPr>
          <w:i w:val="0"/>
          <w:iCs w:val="0"/>
          <w:color w:val="01A0E9"/>
          <w:sz w:val="16"/>
          <w:szCs w:val="24"/>
        </w:rPr>
      </w:pPr>
      <w:r w:rsidRPr="00D738E2">
        <w:rPr>
          <w:i w:val="0"/>
          <w:iCs w:val="0"/>
          <w:color w:val="01A0E9"/>
          <w:sz w:val="16"/>
          <w:szCs w:val="24"/>
        </w:rPr>
        <w:t xml:space="preserve">Figure </w:t>
      </w:r>
      <w:r w:rsidRPr="00D738E2">
        <w:rPr>
          <w:i w:val="0"/>
          <w:iCs w:val="0"/>
          <w:color w:val="01A0E9"/>
          <w:sz w:val="16"/>
          <w:szCs w:val="24"/>
        </w:rPr>
        <w:fldChar w:fldCharType="begin"/>
      </w:r>
      <w:r w:rsidRPr="00D738E2">
        <w:rPr>
          <w:i w:val="0"/>
          <w:iCs w:val="0"/>
          <w:color w:val="01A0E9"/>
          <w:sz w:val="16"/>
          <w:szCs w:val="24"/>
        </w:rPr>
        <w:instrText xml:space="preserve"> SEQ Figure \* ARABIC </w:instrText>
      </w:r>
      <w:r w:rsidRPr="00D738E2">
        <w:rPr>
          <w:i w:val="0"/>
          <w:iCs w:val="0"/>
          <w:color w:val="01A0E9"/>
          <w:sz w:val="16"/>
          <w:szCs w:val="24"/>
        </w:rPr>
        <w:fldChar w:fldCharType="separate"/>
      </w:r>
      <w:r w:rsidR="0044308B" w:rsidRPr="00D738E2">
        <w:rPr>
          <w:i w:val="0"/>
          <w:iCs w:val="0"/>
          <w:noProof/>
          <w:color w:val="01A0E9"/>
          <w:sz w:val="16"/>
          <w:szCs w:val="24"/>
        </w:rPr>
        <w:t>19</w:t>
      </w:r>
      <w:r w:rsidRPr="00D738E2">
        <w:rPr>
          <w:i w:val="0"/>
          <w:iCs w:val="0"/>
          <w:color w:val="01A0E9"/>
          <w:sz w:val="16"/>
          <w:szCs w:val="24"/>
        </w:rPr>
        <w:fldChar w:fldCharType="end"/>
      </w:r>
      <w:r w:rsidRPr="00D738E2">
        <w:rPr>
          <w:i w:val="0"/>
          <w:iCs w:val="0"/>
          <w:color w:val="01A0E9"/>
          <w:sz w:val="16"/>
          <w:szCs w:val="24"/>
        </w:rPr>
        <w:t>. ZEDS Braking Characteristic</w:t>
      </w:r>
    </w:p>
    <w:p w14:paraId="3174C439" w14:textId="77777777" w:rsidR="005729D3" w:rsidRPr="00D738E2" w:rsidRDefault="00D05139" w:rsidP="005729D3">
      <w:pPr>
        <w:keepNext/>
      </w:pPr>
      <w:r w:rsidRPr="00D738E2">
        <w:rPr>
          <w:noProof/>
        </w:rPr>
        <w:drawing>
          <wp:inline distT="0" distB="0" distL="0" distR="0" wp14:anchorId="17FB024B" wp14:editId="42146FB0">
            <wp:extent cx="3200400" cy="1739900"/>
            <wp:effectExtent l="0" t="0" r="0" b="0"/>
            <wp:docPr id="1134780561" name="Immagine 6" descr="Immagine che contiene testo, schermata, Policromia&#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34780561" name="Immagine 6" descr="Immagine che contiene testo, schermata, Policromia&#10;&#10;Descrizione generata automaticamente"/>
                    <pic:cNvPicPr/>
                  </pic:nvPicPr>
                  <pic:blipFill>
                    <a:blip r:embed="rId32" cstate="print">
                      <a:extLst>
                        <a:ext uri="{28A0092B-C50C-407E-A947-70E740481C1C}">
                          <a14:useLocalDpi xmlns:a14="http://schemas.microsoft.com/office/drawing/2010/main" val="0"/>
                        </a:ext>
                      </a:extLst>
                    </a:blip>
                    <a:stretch>
                      <a:fillRect/>
                    </a:stretch>
                  </pic:blipFill>
                  <pic:spPr>
                    <a:xfrm>
                      <a:off x="0" y="0"/>
                      <a:ext cx="3200400" cy="1739900"/>
                    </a:xfrm>
                    <a:prstGeom prst="rect">
                      <a:avLst/>
                    </a:prstGeom>
                  </pic:spPr>
                </pic:pic>
              </a:graphicData>
            </a:graphic>
          </wp:inline>
        </w:drawing>
      </w:r>
    </w:p>
    <w:p w14:paraId="1F352DC5" w14:textId="72D69FC0" w:rsidR="005538F8" w:rsidRPr="00D738E2" w:rsidRDefault="005729D3" w:rsidP="005729D3">
      <w:pPr>
        <w:pStyle w:val="Caption"/>
        <w:rPr>
          <w:i w:val="0"/>
          <w:iCs w:val="0"/>
          <w:color w:val="01A0E9"/>
          <w:sz w:val="16"/>
          <w:szCs w:val="24"/>
        </w:rPr>
      </w:pPr>
      <w:bookmarkStart w:id="41" w:name="_Ref179380734"/>
      <w:r w:rsidRPr="00D738E2">
        <w:rPr>
          <w:i w:val="0"/>
          <w:iCs w:val="0"/>
          <w:color w:val="01A0E9"/>
          <w:sz w:val="16"/>
          <w:szCs w:val="24"/>
        </w:rPr>
        <w:t xml:space="preserve">Figure </w:t>
      </w:r>
      <w:r w:rsidRPr="00D738E2">
        <w:rPr>
          <w:i w:val="0"/>
          <w:iCs w:val="0"/>
          <w:color w:val="01A0E9"/>
          <w:sz w:val="16"/>
          <w:szCs w:val="24"/>
        </w:rPr>
        <w:fldChar w:fldCharType="begin"/>
      </w:r>
      <w:r w:rsidRPr="00D738E2">
        <w:rPr>
          <w:i w:val="0"/>
          <w:iCs w:val="0"/>
          <w:color w:val="01A0E9"/>
          <w:sz w:val="16"/>
          <w:szCs w:val="24"/>
        </w:rPr>
        <w:instrText xml:space="preserve"> SEQ Figure \* ARABIC </w:instrText>
      </w:r>
      <w:r w:rsidRPr="00D738E2">
        <w:rPr>
          <w:i w:val="0"/>
          <w:iCs w:val="0"/>
          <w:color w:val="01A0E9"/>
          <w:sz w:val="16"/>
          <w:szCs w:val="24"/>
        </w:rPr>
        <w:fldChar w:fldCharType="separate"/>
      </w:r>
      <w:r w:rsidR="0044308B" w:rsidRPr="00D738E2">
        <w:rPr>
          <w:i w:val="0"/>
          <w:iCs w:val="0"/>
          <w:noProof/>
          <w:color w:val="01A0E9"/>
          <w:sz w:val="16"/>
          <w:szCs w:val="24"/>
        </w:rPr>
        <w:t>20</w:t>
      </w:r>
      <w:r w:rsidRPr="00D738E2">
        <w:rPr>
          <w:i w:val="0"/>
          <w:iCs w:val="0"/>
          <w:color w:val="01A0E9"/>
          <w:sz w:val="16"/>
          <w:szCs w:val="24"/>
        </w:rPr>
        <w:fldChar w:fldCharType="end"/>
      </w:r>
      <w:bookmarkEnd w:id="41"/>
      <w:r w:rsidRPr="00D738E2">
        <w:rPr>
          <w:i w:val="0"/>
          <w:iCs w:val="0"/>
          <w:color w:val="01A0E9"/>
          <w:sz w:val="16"/>
          <w:szCs w:val="24"/>
        </w:rPr>
        <w:t>. MRF Braking Characteristic</w:t>
      </w:r>
    </w:p>
    <w:p w14:paraId="77C8C250" w14:textId="34DA6405" w:rsidR="00EA7AAE" w:rsidRPr="00D738E2" w:rsidRDefault="00EA7AAE" w:rsidP="00EA7AAE">
      <w:pPr>
        <w:pStyle w:val="Caption"/>
        <w:keepNext/>
        <w:rPr>
          <w:i w:val="0"/>
          <w:iCs w:val="0"/>
          <w:color w:val="01A0E9"/>
          <w:sz w:val="16"/>
          <w:szCs w:val="24"/>
        </w:rPr>
      </w:pPr>
      <w:r w:rsidRPr="00D738E2">
        <w:rPr>
          <w:i w:val="0"/>
          <w:iCs w:val="0"/>
          <w:color w:val="01A0E9"/>
          <w:sz w:val="16"/>
          <w:szCs w:val="24"/>
        </w:rPr>
        <w:t xml:space="preserve">Table </w:t>
      </w:r>
      <w:r w:rsidRPr="00D738E2">
        <w:rPr>
          <w:i w:val="0"/>
          <w:iCs w:val="0"/>
          <w:color w:val="01A0E9"/>
          <w:sz w:val="16"/>
          <w:szCs w:val="24"/>
        </w:rPr>
        <w:fldChar w:fldCharType="begin"/>
      </w:r>
      <w:r w:rsidRPr="00D738E2">
        <w:rPr>
          <w:i w:val="0"/>
          <w:iCs w:val="0"/>
          <w:color w:val="01A0E9"/>
          <w:sz w:val="16"/>
          <w:szCs w:val="24"/>
        </w:rPr>
        <w:instrText xml:space="preserve"> SEQ Table \* ARABIC </w:instrText>
      </w:r>
      <w:r w:rsidRPr="00D738E2">
        <w:rPr>
          <w:i w:val="0"/>
          <w:iCs w:val="0"/>
          <w:color w:val="01A0E9"/>
          <w:sz w:val="16"/>
          <w:szCs w:val="24"/>
        </w:rPr>
        <w:fldChar w:fldCharType="separate"/>
      </w:r>
      <w:r w:rsidR="0044308B" w:rsidRPr="00D738E2">
        <w:rPr>
          <w:i w:val="0"/>
          <w:iCs w:val="0"/>
          <w:noProof/>
          <w:color w:val="01A0E9"/>
          <w:sz w:val="16"/>
          <w:szCs w:val="24"/>
        </w:rPr>
        <w:t>6</w:t>
      </w:r>
      <w:r w:rsidRPr="00D738E2">
        <w:rPr>
          <w:i w:val="0"/>
          <w:iCs w:val="0"/>
          <w:color w:val="01A0E9"/>
          <w:sz w:val="16"/>
          <w:szCs w:val="24"/>
        </w:rPr>
        <w:fldChar w:fldCharType="end"/>
      </w:r>
      <w:r w:rsidRPr="00D738E2">
        <w:rPr>
          <w:i w:val="0"/>
          <w:iCs w:val="0"/>
          <w:color w:val="01A0E9"/>
          <w:sz w:val="16"/>
          <w:szCs w:val="24"/>
        </w:rPr>
        <w:t>. ZEDS Braking Torque Values</w:t>
      </w:r>
    </w:p>
    <w:tbl>
      <w:tblPr>
        <w:tblStyle w:val="TableGridCenter"/>
        <w:tblW w:w="231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firstRow="1" w:lastRow="1" w:firstColumn="1" w:lastColumn="1" w:noHBand="0" w:noVBand="0"/>
      </w:tblPr>
      <w:tblGrid>
        <w:gridCol w:w="1145"/>
        <w:gridCol w:w="1167"/>
      </w:tblGrid>
      <w:tr w:rsidR="008A75E2" w:rsidRPr="00D738E2" w14:paraId="1E0552CE" w14:textId="77777777" w:rsidTr="006E01E0">
        <w:trPr>
          <w:trHeight w:hRule="exact" w:val="270"/>
        </w:trPr>
        <w:tc>
          <w:tcPr>
            <w:tcW w:w="1145" w:type="dxa"/>
          </w:tcPr>
          <w:p w14:paraId="024F2BB0" w14:textId="3FC17EF9" w:rsidR="008A75E2" w:rsidRPr="00D738E2" w:rsidRDefault="008A75E2" w:rsidP="008A75E2">
            <w:pPr>
              <w:pStyle w:val="NormalTableText"/>
              <w:rPr>
                <w:b/>
              </w:rPr>
            </w:pPr>
            <w:r w:rsidRPr="00D738E2">
              <w:rPr>
                <w:b/>
              </w:rPr>
              <w:t>Speed [rpm]</w:t>
            </w:r>
          </w:p>
        </w:tc>
        <w:tc>
          <w:tcPr>
            <w:tcW w:w="1167" w:type="dxa"/>
          </w:tcPr>
          <w:p w14:paraId="324BB902" w14:textId="189C5671" w:rsidR="008A75E2" w:rsidRPr="00D738E2" w:rsidRDefault="008A75E2" w:rsidP="008A75E2">
            <w:pPr>
              <w:pStyle w:val="NormalTableText"/>
            </w:pPr>
            <w:proofErr w:type="gramStart"/>
            <w:r w:rsidRPr="00D738E2">
              <w:rPr>
                <w:b/>
              </w:rPr>
              <w:t>Current</w:t>
            </w:r>
            <w:proofErr w:type="gramEnd"/>
            <w:r w:rsidRPr="00D738E2">
              <w:rPr>
                <w:b/>
              </w:rPr>
              <w:t xml:space="preserve"> [A]</w:t>
            </w:r>
          </w:p>
        </w:tc>
      </w:tr>
      <w:tr w:rsidR="008A75E2" w:rsidRPr="00D738E2" w14:paraId="66C7D547" w14:textId="77777777" w:rsidTr="006E01E0">
        <w:trPr>
          <w:trHeight w:hRule="exact" w:val="270"/>
        </w:trPr>
        <w:tc>
          <w:tcPr>
            <w:tcW w:w="1145" w:type="dxa"/>
          </w:tcPr>
          <w:p w14:paraId="5F47FC34" w14:textId="77777777" w:rsidR="008A75E2" w:rsidRPr="00D738E2" w:rsidRDefault="008A75E2" w:rsidP="008A75E2">
            <w:pPr>
              <w:pStyle w:val="NormalTableText"/>
              <w:rPr>
                <w:b/>
              </w:rPr>
            </w:pPr>
          </w:p>
        </w:tc>
        <w:tc>
          <w:tcPr>
            <w:tcW w:w="1167" w:type="dxa"/>
          </w:tcPr>
          <w:p w14:paraId="67A35298" w14:textId="745331D9" w:rsidR="008A75E2" w:rsidRPr="00D738E2" w:rsidRDefault="0050448E" w:rsidP="008A75E2">
            <w:pPr>
              <w:pStyle w:val="NormalTableText"/>
            </w:pPr>
            <w:r w:rsidRPr="00D738E2">
              <w:t>270</w:t>
            </w:r>
          </w:p>
        </w:tc>
      </w:tr>
      <w:tr w:rsidR="008A75E2" w:rsidRPr="00D738E2" w14:paraId="0B715087" w14:textId="77777777" w:rsidTr="006E01E0">
        <w:trPr>
          <w:trHeight w:hRule="exact" w:val="270"/>
        </w:trPr>
        <w:tc>
          <w:tcPr>
            <w:tcW w:w="1145" w:type="dxa"/>
          </w:tcPr>
          <w:p w14:paraId="1B4DE2FB" w14:textId="1A157E9A" w:rsidR="008A75E2" w:rsidRPr="00D738E2" w:rsidRDefault="00F507B4" w:rsidP="008A75E2">
            <w:pPr>
              <w:pStyle w:val="NormalTableText"/>
            </w:pPr>
            <w:r w:rsidRPr="00D738E2">
              <w:t>10</w:t>
            </w:r>
          </w:p>
        </w:tc>
        <w:tc>
          <w:tcPr>
            <w:tcW w:w="1167" w:type="dxa"/>
          </w:tcPr>
          <w:p w14:paraId="16097706" w14:textId="5E4A2878" w:rsidR="008A75E2" w:rsidRPr="00D738E2" w:rsidRDefault="00F507B4" w:rsidP="008A75E2">
            <w:pPr>
              <w:pStyle w:val="NormalTableText"/>
              <w:rPr>
                <w:b/>
              </w:rPr>
            </w:pPr>
            <w:r w:rsidRPr="00D738E2">
              <w:rPr>
                <w:b/>
              </w:rPr>
              <w:t>650</w:t>
            </w:r>
            <w:r w:rsidR="005D723D" w:rsidRPr="00D738E2">
              <w:rPr>
                <w:b/>
              </w:rPr>
              <w:t>.2</w:t>
            </w:r>
            <w:r w:rsidR="008A75E2" w:rsidRPr="00D738E2">
              <w:rPr>
                <w:b/>
              </w:rPr>
              <w:t xml:space="preserve"> Nm</w:t>
            </w:r>
          </w:p>
        </w:tc>
      </w:tr>
      <w:tr w:rsidR="008A75E2" w:rsidRPr="00D738E2" w14:paraId="573A8894" w14:textId="77777777" w:rsidTr="006E01E0">
        <w:trPr>
          <w:trHeight w:hRule="exact" w:val="270"/>
        </w:trPr>
        <w:tc>
          <w:tcPr>
            <w:tcW w:w="1145" w:type="dxa"/>
          </w:tcPr>
          <w:p w14:paraId="152B0A5C" w14:textId="77777777" w:rsidR="008A75E2" w:rsidRPr="00D738E2" w:rsidRDefault="008A75E2" w:rsidP="008A75E2">
            <w:pPr>
              <w:pStyle w:val="NormalTableText"/>
            </w:pPr>
            <w:r w:rsidRPr="00D738E2">
              <w:t>600</w:t>
            </w:r>
          </w:p>
          <w:p w14:paraId="2F39318E" w14:textId="77777777" w:rsidR="008A75E2" w:rsidRPr="00D738E2" w:rsidRDefault="008A75E2" w:rsidP="008A75E2">
            <w:pPr>
              <w:pStyle w:val="NormalTableText"/>
            </w:pPr>
          </w:p>
        </w:tc>
        <w:tc>
          <w:tcPr>
            <w:tcW w:w="1167" w:type="dxa"/>
          </w:tcPr>
          <w:p w14:paraId="402EEF06" w14:textId="764B4C45" w:rsidR="008A75E2" w:rsidRPr="00D738E2" w:rsidRDefault="008A75E2" w:rsidP="00EA7AAE">
            <w:pPr>
              <w:pStyle w:val="NormalTableText"/>
              <w:keepNext/>
              <w:rPr>
                <w:b/>
              </w:rPr>
            </w:pPr>
            <w:r w:rsidRPr="00D738E2">
              <w:rPr>
                <w:b/>
              </w:rPr>
              <w:t>6</w:t>
            </w:r>
            <w:r w:rsidR="005D723D" w:rsidRPr="00D738E2">
              <w:rPr>
                <w:b/>
              </w:rPr>
              <w:t>91.3</w:t>
            </w:r>
            <w:r w:rsidRPr="00D738E2">
              <w:rPr>
                <w:b/>
              </w:rPr>
              <w:t xml:space="preserve"> Nm</w:t>
            </w:r>
          </w:p>
        </w:tc>
      </w:tr>
    </w:tbl>
    <w:p w14:paraId="54696740" w14:textId="521BE28B" w:rsidR="00F62EB1" w:rsidRPr="00D738E2" w:rsidRDefault="00F62EB1" w:rsidP="00EA7AAE">
      <w:pPr>
        <w:pStyle w:val="Caption"/>
      </w:pPr>
    </w:p>
    <w:p w14:paraId="6D70FBCB" w14:textId="3FD4E136" w:rsidR="000339AA" w:rsidRPr="00D738E2" w:rsidRDefault="000339AA" w:rsidP="0010106B">
      <w:r w:rsidRPr="00D738E2">
        <w:t>Braking torque due to MRF magnetization is independent of angular velocity, consistent with expectations. There is a slight variation with angular velocity that is surely related to the unreliability of the obtained rolling resistance results.</w:t>
      </w:r>
    </w:p>
    <w:p w14:paraId="74EC767C" w14:textId="2028B328" w:rsidR="001C2260" w:rsidRPr="00D738E2" w:rsidRDefault="001C2260" w:rsidP="001C2260">
      <w:r w:rsidRPr="00D738E2">
        <w:t xml:space="preserve">The results shown in the </w:t>
      </w:r>
      <w:r w:rsidR="008365C7" w:rsidRPr="00D738E2">
        <w:t>T</w:t>
      </w:r>
      <w:r w:rsidRPr="00D738E2">
        <w:t xml:space="preserve">able </w:t>
      </w:r>
      <w:r w:rsidR="008365C7" w:rsidRPr="00D738E2">
        <w:t xml:space="preserve">6 </w:t>
      </w:r>
      <w:r w:rsidRPr="00D738E2">
        <w:t>are lower than those simulated</w:t>
      </w:r>
      <w:r w:rsidR="00240B0D" w:rsidRPr="00D738E2">
        <w:t xml:space="preserve"> </w:t>
      </w:r>
      <w:r w:rsidR="00240B0D" w:rsidRPr="00BD6470">
        <w:rPr>
          <w:highlight w:val="yellow"/>
        </w:rPr>
        <w:t>(</w:t>
      </w:r>
      <w:r w:rsidR="00310F5B" w:rsidRPr="00BD6470">
        <w:rPr>
          <w:highlight w:val="yellow"/>
        </w:rPr>
        <w:fldChar w:fldCharType="begin"/>
      </w:r>
      <w:r w:rsidR="00310F5B" w:rsidRPr="00BD6470">
        <w:rPr>
          <w:highlight w:val="yellow"/>
        </w:rPr>
        <w:instrText xml:space="preserve"> REF _Ref179213812 \h  \* MERGEFORMAT </w:instrText>
      </w:r>
      <w:r w:rsidR="00310F5B" w:rsidRPr="0062421F">
        <w:rPr>
          <w:highlight w:val="yellow"/>
        </w:rPr>
      </w:r>
      <w:r w:rsidR="00310F5B" w:rsidRPr="00BD6470">
        <w:rPr>
          <w:highlight w:val="yellow"/>
        </w:rPr>
        <w:fldChar w:fldCharType="separate"/>
      </w:r>
      <w:r w:rsidR="0044308B" w:rsidRPr="00BD6470">
        <w:rPr>
          <w:highlight w:val="yellow"/>
        </w:rPr>
        <w:t>Figure 7</w:t>
      </w:r>
      <w:r w:rsidR="00310F5B" w:rsidRPr="00BD6470">
        <w:rPr>
          <w:highlight w:val="yellow"/>
        </w:rPr>
        <w:fldChar w:fldCharType="end"/>
      </w:r>
      <w:r w:rsidR="00310F5B" w:rsidRPr="00BD6470">
        <w:rPr>
          <w:highlight w:val="yellow"/>
        </w:rPr>
        <w:t>)</w:t>
      </w:r>
      <w:r w:rsidRPr="00D738E2">
        <w:t xml:space="preserve"> using the Simulink model</w:t>
      </w:r>
      <w:r w:rsidR="00D07993" w:rsidRPr="00D738E2">
        <w:t xml:space="preserve"> </w:t>
      </w:r>
      <w:r w:rsidR="00C162F9" w:rsidRPr="00D738E2">
        <w:fldChar w:fldCharType="begin"/>
      </w:r>
      <w:r w:rsidR="00BC5114" w:rsidRPr="00D738E2">
        <w:instrText xml:space="preserve"> ADDIN ZOTERO_ITEM CSL_CITATION {"citationID":"iJP90D4F","properties":{"formattedCitation":"[16]","plainCitation":"[16]","noteIndex":0},"citationItems":[{"id":1,"uris":["http://zotero.org/users/local/X2332Sjx/items/I85TZ8W5"],"itemData":{"id":1,"type":"article-journal","abstract":"This paper presents the analysis of an innovative braking system as an alternative and environmentally friendly solution to traditional automotive friction brakes. The idea arose from the need to eliminate emissions from the braking system of an electric vehicle: traditional brakes, in fact, produce dust emissions due to the wear of the pads. The innovative solution, called Zero-Emissions Driving System (ZEDS), is a system composed of an electric motor (in-wheel motor) and an innovative brake. The latter has a geometry such that it houses MagnetoRheological Fluid (MRF) inside it, which can change its viscous properties according to the magnetic field passing through it. It is thus an electro-actuated brake, capable of generating a magnetic field passing through the fluid and developing braking torque.\nA performance analysis obtained by a simulation model built on Matlab Simulink is proposed. The model is able to simulate the transient 1D motion of an electric vehicle equipped with four wheels, each having a ZEDS mounted. It has the ability to simulate a road test, supervise the behavior of the vehicle, monitoring parameters such as the State of charge (SoC) of the battery, the current used by the vehicle's battery, speed, drive torque and the decoupling between the regenerative braking torque and the Magneto-Rheological brakes torque.\nThe primary goal of the model is to verify the capability of the braking system to develop a sufficiently high torque to satisfy safety standards and regulation requests. The study creates also a starting point for thermal analysis of the system.","container-title":"SAE WCX 2024 (paper accepted)","license":"All rights reserved","title":"Innovative Zero-Emissions Braking System: performance analysis through a Transient Braking Model","author":[{"family":"Tempone","given":"Giuseppe Pio"},{"family":"Imberti","given":"Giovanni"},{"family":"Carvalho Pinheiro","given":"Henrique","non-dropping-particle":"de"},{"family":"Carello","given":"Massimiliana"}],"issued":{"date-parts":[["2024"]]}}}],"schema":"https://github.com/citation-style-language/schema/raw/master/csl-citation.json"} </w:instrText>
      </w:r>
      <w:r w:rsidR="00C162F9" w:rsidRPr="00D738E2">
        <w:fldChar w:fldCharType="separate"/>
      </w:r>
      <w:r w:rsidR="00BC5114" w:rsidRPr="00D738E2">
        <w:t>[16]</w:t>
      </w:r>
      <w:r w:rsidR="00C162F9" w:rsidRPr="00D738E2">
        <w:fldChar w:fldCharType="end"/>
      </w:r>
      <w:r w:rsidRPr="00D738E2">
        <w:t xml:space="preserve"> with the equations obtained experimentally </w:t>
      </w:r>
      <w:r w:rsidR="00C162F9" w:rsidRPr="00D738E2">
        <w:fldChar w:fldCharType="begin"/>
      </w:r>
      <w:r w:rsidR="00BC5114" w:rsidRPr="00D738E2">
        <w:instrText xml:space="preserve"> ADDIN ZOTERO_ITEM CSL_CITATION {"citationID":"DEEwb2wf","properties":{"formattedCitation":"[17]","plainCitation":"[17]","noteIndex":0},"citationItems":[{"id":50,"uris":["http://zotero.org/users/local/X2332Sjx/items/ZXVB7QNP"],"itemData":{"id":50,"type":"document","title":"Sviluppo di un Differenziale Semiattivo a Fluido Magnetoreologico","author":[{"family":"Terzo","given":""}],"issued":{"date-parts":[["2007"]]}}}],"schema":"https://github.com/citation-style-language/schema/raw/master/csl-citation.json"} </w:instrText>
      </w:r>
      <w:r w:rsidR="00C162F9" w:rsidRPr="00D738E2">
        <w:fldChar w:fldCharType="separate"/>
      </w:r>
      <w:r w:rsidR="00BC5114" w:rsidRPr="00D738E2">
        <w:t>[17]</w:t>
      </w:r>
      <w:r w:rsidR="00C162F9" w:rsidRPr="00D738E2">
        <w:fldChar w:fldCharType="end"/>
      </w:r>
      <w:r w:rsidRPr="00D738E2">
        <w:t>. The reasons for this may be many and, for the most part, practical:</w:t>
      </w:r>
    </w:p>
    <w:p w14:paraId="2E8A6038" w14:textId="0D75A5DB" w:rsidR="001C2260" w:rsidRPr="00D738E2" w:rsidRDefault="001C2260" w:rsidP="001C2260">
      <w:pPr>
        <w:pStyle w:val="ListParagraph"/>
        <w:numPr>
          <w:ilvl w:val="0"/>
          <w:numId w:val="13"/>
        </w:numPr>
      </w:pPr>
      <w:proofErr w:type="gramStart"/>
      <w:r w:rsidRPr="00D738E2">
        <w:t>the</w:t>
      </w:r>
      <w:proofErr w:type="gramEnd"/>
      <w:r w:rsidRPr="00D738E2">
        <w:t xml:space="preserve"> equations considered, because they are derived experimentally from cases </w:t>
      </w:r>
      <w:proofErr w:type="gramStart"/>
      <w:r w:rsidRPr="00D738E2">
        <w:t>similar to</w:t>
      </w:r>
      <w:proofErr w:type="gramEnd"/>
      <w:r w:rsidRPr="00D738E2">
        <w:t xml:space="preserve"> the one under consideration, may not be suitable and valid for the ZEDS system</w:t>
      </w:r>
      <w:r w:rsidR="008365C7" w:rsidRPr="00D738E2">
        <w:t>.</w:t>
      </w:r>
    </w:p>
    <w:p w14:paraId="0D9A10D9" w14:textId="4D07B619" w:rsidR="001C2260" w:rsidRPr="00D738E2" w:rsidRDefault="001C2260" w:rsidP="001C2260">
      <w:pPr>
        <w:pStyle w:val="ListParagraph"/>
        <w:numPr>
          <w:ilvl w:val="0"/>
          <w:numId w:val="13"/>
        </w:numPr>
      </w:pPr>
      <w:proofErr w:type="gramStart"/>
      <w:r w:rsidRPr="00D738E2">
        <w:lastRenderedPageBreak/>
        <w:t>the</w:t>
      </w:r>
      <w:proofErr w:type="gramEnd"/>
      <w:r w:rsidRPr="00D738E2">
        <w:t xml:space="preserve"> </w:t>
      </w:r>
      <w:r w:rsidR="005A4A70" w:rsidRPr="00D738E2">
        <w:t xml:space="preserve">final </w:t>
      </w:r>
      <w:r w:rsidRPr="00D738E2">
        <w:t xml:space="preserve">coil setup </w:t>
      </w:r>
      <w:r w:rsidR="005A4A70" w:rsidRPr="00D738E2">
        <w:t>is</w:t>
      </w:r>
      <w:r w:rsidRPr="00D738E2">
        <w:t xml:space="preserve"> </w:t>
      </w:r>
      <w:proofErr w:type="gramStart"/>
      <w:r w:rsidRPr="00D738E2">
        <w:t>different</w:t>
      </w:r>
      <w:proofErr w:type="gramEnd"/>
      <w:r w:rsidRPr="00D738E2">
        <w:t xml:space="preserve"> magnetic field than the one simulated through the Flux Altair software</w:t>
      </w:r>
      <w:r w:rsidR="002968C4" w:rsidRPr="00D738E2">
        <w:t xml:space="preserve"> because of </w:t>
      </w:r>
      <w:r w:rsidR="005E2110" w:rsidRPr="00D738E2">
        <w:t>changes in the production phase.</w:t>
      </w:r>
    </w:p>
    <w:p w14:paraId="263A0EBD" w14:textId="756871C3" w:rsidR="005A7CA4" w:rsidRPr="00D738E2" w:rsidRDefault="001C2260" w:rsidP="001C2260">
      <w:pPr>
        <w:pStyle w:val="ListParagraph"/>
        <w:numPr>
          <w:ilvl w:val="0"/>
          <w:numId w:val="13"/>
        </w:numPr>
      </w:pPr>
      <w:proofErr w:type="gramStart"/>
      <w:r w:rsidRPr="00D738E2">
        <w:t>the</w:t>
      </w:r>
      <w:proofErr w:type="gramEnd"/>
      <w:r w:rsidRPr="00D738E2">
        <w:t xml:space="preserve"> dependence of the viscosity on the magnetic field might be inconsistent with that derived from experimental rheometer tests or from the characteristic provided by the </w:t>
      </w:r>
      <w:r w:rsidRPr="00BD6470">
        <w:rPr>
          <w:highlight w:val="yellow"/>
        </w:rPr>
        <w:t>parent company</w:t>
      </w:r>
      <w:r w:rsidRPr="00D738E2">
        <w:t xml:space="preserve"> of the MRF</w:t>
      </w:r>
      <w:r w:rsidR="008365C7" w:rsidRPr="00D738E2">
        <w:t>.</w:t>
      </w:r>
    </w:p>
    <w:p w14:paraId="7F394D3D" w14:textId="50BEC21F" w:rsidR="00B07EFA" w:rsidRPr="00D738E2" w:rsidRDefault="00B07EFA" w:rsidP="001C2260">
      <w:pPr>
        <w:pStyle w:val="ListParagraph"/>
        <w:numPr>
          <w:ilvl w:val="0"/>
          <w:numId w:val="13"/>
        </w:numPr>
      </w:pPr>
      <w:r w:rsidRPr="00D738E2">
        <w:t xml:space="preserve">ZEDS measure of rolling resistance extremely affected by </w:t>
      </w:r>
      <w:r w:rsidR="00BE0BA3" w:rsidRPr="00D738E2">
        <w:t>the friction of the</w:t>
      </w:r>
      <w:r w:rsidRPr="00D738E2">
        <w:t xml:space="preserve"> seal.</w:t>
      </w:r>
    </w:p>
    <w:p w14:paraId="494FA364" w14:textId="141F6835" w:rsidR="007335F2" w:rsidRPr="00D738E2" w:rsidRDefault="00A26D1D" w:rsidP="007335F2">
      <w:r w:rsidRPr="00D738E2">
        <w:t>However, t</w:t>
      </w:r>
      <w:r w:rsidR="007335F2" w:rsidRPr="00D738E2">
        <w:t>he increase in braking torque with current is certainly an excellent result obtained, which demonstrates the validity of the innovative idea, based on varying the viscosity of the MRF as a function of the magnetic field to develop more friction and, therefore, braking torque.</w:t>
      </w:r>
      <w:r w:rsidR="005E2110" w:rsidRPr="00D738E2">
        <w:t xml:space="preserve"> It is also important to underline that the </w:t>
      </w:r>
      <w:r w:rsidR="008365C7" w:rsidRPr="00D738E2">
        <w:t>repeatability</w:t>
      </w:r>
      <w:r w:rsidR="00CB7403" w:rsidRPr="00D738E2">
        <w:t xml:space="preserve"> of the torque as a function of the speed is an important aspect for having a reliable braking solution.</w:t>
      </w:r>
    </w:p>
    <w:p w14:paraId="0D130E84" w14:textId="3561C4C2" w:rsidR="00B01FCD" w:rsidRPr="00D738E2" w:rsidRDefault="00B01FCD" w:rsidP="00A418D3">
      <w:pPr>
        <w:pStyle w:val="Head1"/>
      </w:pPr>
      <w:r w:rsidRPr="00D738E2">
        <w:t>Conclusion</w:t>
      </w:r>
      <w:r w:rsidR="002C6C40" w:rsidRPr="00D738E2">
        <w:t>s</w:t>
      </w:r>
    </w:p>
    <w:p w14:paraId="58B322C5" w14:textId="77777777" w:rsidR="005C6965" w:rsidRPr="00D738E2" w:rsidRDefault="005C6965" w:rsidP="005C6965">
      <w:r w:rsidRPr="00D738E2">
        <w:t xml:space="preserve">The ZEDS project was born out of the need for zero-emission braking systems. In this paper, the entire procedure followed has been described, starting from the design of ZEDS </w:t>
      </w:r>
      <w:proofErr w:type="gramStart"/>
      <w:r w:rsidRPr="00D738E2">
        <w:t>through the use of</w:t>
      </w:r>
      <w:proofErr w:type="gramEnd"/>
      <w:r w:rsidRPr="00D738E2">
        <w:t xml:space="preserve"> multiple simulation platforms to the realization of an initial bench-tested prototype. </w:t>
      </w:r>
    </w:p>
    <w:p w14:paraId="6B49D580" w14:textId="13ED70EE" w:rsidR="005C6965" w:rsidRPr="00D738E2" w:rsidRDefault="005C6965" w:rsidP="005C6965">
      <w:r w:rsidRPr="00D738E2">
        <w:t xml:space="preserve">The </w:t>
      </w:r>
      <w:r w:rsidR="008365C7" w:rsidRPr="00D738E2">
        <w:t xml:space="preserve">most important </w:t>
      </w:r>
      <w:r w:rsidRPr="00D738E2">
        <w:t xml:space="preserve">results </w:t>
      </w:r>
      <w:r w:rsidR="008365C7" w:rsidRPr="00D738E2">
        <w:t>of the research are</w:t>
      </w:r>
      <w:r w:rsidRPr="00D738E2">
        <w:t>:</w:t>
      </w:r>
    </w:p>
    <w:p w14:paraId="46B89751" w14:textId="17120C5E" w:rsidR="005C6965" w:rsidRPr="00D738E2" w:rsidRDefault="005C6965" w:rsidP="001A07CB">
      <w:pPr>
        <w:pStyle w:val="ListParagraph"/>
        <w:numPr>
          <w:ilvl w:val="0"/>
          <w:numId w:val="15"/>
        </w:numPr>
      </w:pPr>
      <w:r w:rsidRPr="00D738E2">
        <w:t>the MR</w:t>
      </w:r>
      <w:r w:rsidR="008365C7" w:rsidRPr="00D738E2">
        <w:t>B</w:t>
      </w:r>
      <w:r w:rsidRPr="00D738E2">
        <w:t xml:space="preserve"> takes advantage of the rheological capabilities of the MRF and </w:t>
      </w:r>
      <w:proofErr w:type="gramStart"/>
      <w:r w:rsidRPr="00D738E2">
        <w:t>is able to</w:t>
      </w:r>
      <w:proofErr w:type="gramEnd"/>
      <w:r w:rsidRPr="00D738E2">
        <w:t xml:space="preserve"> develop braking torque due to the magnetic field developed by the coils; </w:t>
      </w:r>
      <w:r w:rsidR="0035317A" w:rsidRPr="00D738E2">
        <w:t>t</w:t>
      </w:r>
      <w:r w:rsidRPr="00D738E2">
        <w:t xml:space="preserve">he result, however, is lower than that simulated, with a peak torque of 691.3 </w:t>
      </w:r>
      <w:proofErr w:type="spellStart"/>
      <w:r w:rsidRPr="00D738E2">
        <w:t>N</w:t>
      </w:r>
      <w:r w:rsidR="008365C7" w:rsidRPr="00D738E2">
        <w:t>·</w:t>
      </w:r>
      <w:r w:rsidRPr="00D738E2">
        <w:t>m</w:t>
      </w:r>
      <w:proofErr w:type="spellEnd"/>
      <w:r w:rsidRPr="00D738E2">
        <w:t>.</w:t>
      </w:r>
    </w:p>
    <w:p w14:paraId="688FF1AF" w14:textId="5194FE9B" w:rsidR="00303769" w:rsidRPr="00D738E2" w:rsidRDefault="00303769" w:rsidP="00303769">
      <w:pPr>
        <w:pStyle w:val="ListParagraph"/>
        <w:numPr>
          <w:ilvl w:val="0"/>
          <w:numId w:val="14"/>
        </w:numPr>
      </w:pPr>
      <w:r w:rsidRPr="00D738E2">
        <w:t xml:space="preserve">the rolling resistance of ZEDS, which peaks at 93 </w:t>
      </w:r>
      <w:proofErr w:type="spellStart"/>
      <w:r w:rsidRPr="00D738E2">
        <w:t>N</w:t>
      </w:r>
      <w:r w:rsidR="008365C7" w:rsidRPr="00D738E2">
        <w:t>·</w:t>
      </w:r>
      <w:r w:rsidRPr="00D738E2">
        <w:t>m</w:t>
      </w:r>
      <w:proofErr w:type="spellEnd"/>
      <w:r w:rsidRPr="00D738E2">
        <w:t xml:space="preserve"> at 600 rpm, which is </w:t>
      </w:r>
      <w:r w:rsidR="00D2306C" w:rsidRPr="00D738E2">
        <w:t>high</w:t>
      </w:r>
      <w:r w:rsidRPr="00D738E2">
        <w:t xml:space="preserve"> compared to market demands</w:t>
      </w:r>
      <w:r w:rsidR="001A07CB" w:rsidRPr="00D738E2">
        <w:t>.</w:t>
      </w:r>
    </w:p>
    <w:p w14:paraId="04253C86" w14:textId="0DDFFE09" w:rsidR="001A07CB" w:rsidRPr="00D738E2" w:rsidRDefault="00C87732" w:rsidP="001A07CB">
      <w:r w:rsidRPr="00D738E2">
        <w:t>The next step is to validate the simulation models, conduct</w:t>
      </w:r>
      <w:r w:rsidR="00A93D65" w:rsidRPr="00D738E2">
        <w:t>ing</w:t>
      </w:r>
      <w:r w:rsidRPr="00D738E2">
        <w:t xml:space="preserve"> an in-depth analysis on why the simulation models have errors compared to the experimental data. Once the simulation models have been validated, the next step is to optimize ZEDS in its efficiency: in particular, to reduce the rolling resistance to come closer to market demands, to develop higher braking torque with lower energy demand, and to ensure greater thermal stability through a cooling system that compensates for the thermal dissipation that develops in the fluid-wall contact and the thermal dissipation related to the electrical resistance of the coils.</w:t>
      </w:r>
    </w:p>
    <w:p w14:paraId="0B8E3AE2" w14:textId="5A583B84" w:rsidR="00560CA8" w:rsidRPr="00D738E2" w:rsidRDefault="00560CA8" w:rsidP="001A07CB">
      <w:r w:rsidRPr="00D738E2">
        <w:t xml:space="preserve">Having reached the goal of a new optimized ZEDS prototype, it is intended to be tested first in the laboratory and, later, on a real vehicle </w:t>
      </w:r>
      <w:proofErr w:type="gramStart"/>
      <w:r w:rsidRPr="00D738E2">
        <w:t>in order to</w:t>
      </w:r>
      <w:proofErr w:type="gramEnd"/>
      <w:r w:rsidRPr="00D738E2">
        <w:t xml:space="preserve"> test it on the track.</w:t>
      </w:r>
    </w:p>
    <w:p w14:paraId="05F01657" w14:textId="37934FC8" w:rsidR="008365C7" w:rsidRPr="00BD6470" w:rsidRDefault="008365C7" w:rsidP="001A07CB">
      <w:pPr>
        <w:rPr>
          <w:lang w:val="it-IT"/>
          <w:rPrChange w:id="42" w:author="Henrique  De Carvalho Pinheiro" w:date="2025-06-23T15:52:00Z" w16du:dateUtc="2025-06-23T13:52:00Z">
            <w:rPr/>
          </w:rPrChange>
        </w:rPr>
      </w:pPr>
      <w:r w:rsidRPr="00BD6470">
        <w:rPr>
          <w:highlight w:val="yellow"/>
          <w:lang w:val="it-IT"/>
          <w:rPrChange w:id="43" w:author="Henrique  De Carvalho Pinheiro" w:date="2025-06-23T15:52:00Z" w16du:dateUtc="2025-06-23T13:52:00Z">
            <w:rPr>
              <w:highlight w:val="yellow"/>
            </w:rPr>
          </w:rPrChange>
        </w:rPr>
        <w:t xml:space="preserve">rivedrei le </w:t>
      </w:r>
      <w:proofErr w:type="spellStart"/>
      <w:r w:rsidRPr="00BD6470">
        <w:rPr>
          <w:highlight w:val="yellow"/>
          <w:lang w:val="it-IT"/>
          <w:rPrChange w:id="44" w:author="Henrique  De Carvalho Pinheiro" w:date="2025-06-23T15:52:00Z" w16du:dateUtc="2025-06-23T13:52:00Z">
            <w:rPr>
              <w:highlight w:val="yellow"/>
            </w:rPr>
          </w:rPrChange>
        </w:rPr>
        <w:t>conclusion</w:t>
      </w:r>
      <w:proofErr w:type="spellEnd"/>
      <w:r w:rsidRPr="00BD6470">
        <w:rPr>
          <w:highlight w:val="yellow"/>
          <w:lang w:val="it-IT"/>
          <w:rPrChange w:id="45" w:author="Henrique  De Carvalho Pinheiro" w:date="2025-06-23T15:52:00Z" w16du:dateUtc="2025-06-23T13:52:00Z">
            <w:rPr>
              <w:highlight w:val="yellow"/>
            </w:rPr>
          </w:rPrChange>
        </w:rPr>
        <w:t xml:space="preserve"> spiegando meglio i risultati positivi e solo dopo i </w:t>
      </w:r>
      <w:proofErr w:type="spellStart"/>
      <w:r w:rsidRPr="00BD6470">
        <w:rPr>
          <w:highlight w:val="yellow"/>
          <w:lang w:val="it-IT"/>
          <w:rPrChange w:id="46" w:author="Henrique  De Carvalho Pinheiro" w:date="2025-06-23T15:52:00Z" w16du:dateUtc="2025-06-23T13:52:00Z">
            <w:rPr>
              <w:highlight w:val="yellow"/>
            </w:rPr>
          </w:rPrChange>
        </w:rPr>
        <w:t>next</w:t>
      </w:r>
      <w:proofErr w:type="spellEnd"/>
      <w:r w:rsidRPr="00BD6470">
        <w:rPr>
          <w:highlight w:val="yellow"/>
          <w:lang w:val="it-IT"/>
          <w:rPrChange w:id="47" w:author="Henrique  De Carvalho Pinheiro" w:date="2025-06-23T15:52:00Z" w16du:dateUtc="2025-06-23T13:52:00Z">
            <w:rPr>
              <w:highlight w:val="yellow"/>
            </w:rPr>
          </w:rPrChange>
        </w:rPr>
        <w:t xml:space="preserve"> steps</w:t>
      </w:r>
    </w:p>
    <w:p w14:paraId="0EDCC19F" w14:textId="77777777" w:rsidR="00B01FCD" w:rsidRPr="00D738E2" w:rsidRDefault="00B01FCD" w:rsidP="00A418D3">
      <w:pPr>
        <w:pStyle w:val="Head1"/>
      </w:pPr>
      <w:r w:rsidRPr="00D738E2">
        <w:t>References</w:t>
      </w:r>
    </w:p>
    <w:p w14:paraId="7D2F4027" w14:textId="77777777" w:rsidR="00BA2220" w:rsidRPr="00D738E2" w:rsidRDefault="007B5D0F" w:rsidP="00BA2220">
      <w:pPr>
        <w:pStyle w:val="Bibliography"/>
      </w:pPr>
      <w:r w:rsidRPr="00D738E2">
        <w:fldChar w:fldCharType="begin"/>
      </w:r>
      <w:r w:rsidR="00506484" w:rsidRPr="00D738E2">
        <w:instrText xml:space="preserve"> ADDIN ZOTERO_BIBL {"uncited":[],"omitted":[],"custom":[]} CSL_BIBLIOGRAPHY </w:instrText>
      </w:r>
      <w:r w:rsidRPr="00D738E2">
        <w:fldChar w:fldCharType="separate"/>
      </w:r>
      <w:r w:rsidR="00BA2220" w:rsidRPr="00D738E2">
        <w:t>[1]</w:t>
      </w:r>
      <w:r w:rsidR="00BA2220" w:rsidRPr="00D738E2">
        <w:tab/>
        <w:t xml:space="preserve">G. Imberti, H. de Carvalho Pinheiro, e M. Carello, «Impact of the Braking System Generated Pollutants on the Global Vehicle Emissions: A Review», </w:t>
      </w:r>
      <w:r w:rsidR="00BA2220" w:rsidRPr="00D738E2">
        <w:rPr>
          <w:i/>
          <w:iCs/>
        </w:rPr>
        <w:t>ICESE</w:t>
      </w:r>
      <w:r w:rsidR="00BA2220" w:rsidRPr="00D738E2">
        <w:t>, 2023.</w:t>
      </w:r>
    </w:p>
    <w:p w14:paraId="18BD02CB" w14:textId="77777777" w:rsidR="00BA2220" w:rsidRPr="00D738E2" w:rsidRDefault="00BA2220" w:rsidP="00BA2220">
      <w:pPr>
        <w:pStyle w:val="Bibliography"/>
      </w:pPr>
      <w:r w:rsidRPr="00D738E2">
        <w:t>[2]</w:t>
      </w:r>
      <w:r w:rsidRPr="00D738E2">
        <w:tab/>
        <w:t xml:space="preserve">G. Imberti, H. de Carvalho Pinheiro, e M. Carello, «Regenerative Braking Effects on Non-combustion Pollutant </w:t>
      </w:r>
      <w:r w:rsidRPr="00D738E2">
        <w:t xml:space="preserve">Release», </w:t>
      </w:r>
      <w:r w:rsidRPr="00D738E2">
        <w:rPr>
          <w:i/>
          <w:iCs/>
        </w:rPr>
        <w:t>IFToMM ITALY</w:t>
      </w:r>
      <w:r w:rsidRPr="00D738E2">
        <w:t>, vol. Advances in Italian Mechanism Science, ago. 2022, doi: 10.1007/978-3-031-10776-4_95.</w:t>
      </w:r>
    </w:p>
    <w:p w14:paraId="2620EB82" w14:textId="77777777" w:rsidR="00BA2220" w:rsidRPr="00BD6470" w:rsidRDefault="00BA2220" w:rsidP="00BA2220">
      <w:pPr>
        <w:pStyle w:val="Bibliography"/>
        <w:rPr>
          <w:lang w:val="it-IT"/>
          <w:rPrChange w:id="48" w:author="Henrique  De Carvalho Pinheiro" w:date="2025-06-23T15:52:00Z" w16du:dateUtc="2025-06-23T13:52:00Z">
            <w:rPr/>
          </w:rPrChange>
        </w:rPr>
      </w:pPr>
      <w:r w:rsidRPr="00D738E2">
        <w:t>[3]</w:t>
      </w:r>
      <w:r w:rsidRPr="00D738E2">
        <w:tab/>
        <w:t xml:space="preserve">M. Rahimi, S. Candeo, M. Da Lio, F. Biral, J. Wahlström, e D. Bortoluzzi, «A novel approach for brake emission estimation based on traffic microsimulation, vehicle system dynamics, and machine learning modeling», </w:t>
      </w:r>
      <w:r w:rsidRPr="00D738E2">
        <w:rPr>
          <w:i/>
          <w:iCs/>
        </w:rPr>
        <w:t xml:space="preserve">Atmospheric Pollut. </w:t>
      </w:r>
      <w:r w:rsidRPr="00BD6470">
        <w:rPr>
          <w:i/>
          <w:iCs/>
          <w:lang w:val="it-IT"/>
          <w:rPrChange w:id="49" w:author="Henrique  De Carvalho Pinheiro" w:date="2025-06-23T15:52:00Z" w16du:dateUtc="2025-06-23T13:52:00Z">
            <w:rPr>
              <w:i/>
              <w:iCs/>
            </w:rPr>
          </w:rPrChange>
        </w:rPr>
        <w:t>Res.</w:t>
      </w:r>
      <w:r w:rsidRPr="00BD6470">
        <w:rPr>
          <w:lang w:val="it-IT"/>
          <w:rPrChange w:id="50" w:author="Henrique  De Carvalho Pinheiro" w:date="2025-06-23T15:52:00Z" w16du:dateUtc="2025-06-23T13:52:00Z">
            <w:rPr/>
          </w:rPrChange>
        </w:rPr>
        <w:t xml:space="preserve">, vol. 14, fasc. 10, ott. 2023, </w:t>
      </w:r>
      <w:proofErr w:type="spellStart"/>
      <w:r w:rsidRPr="00BD6470">
        <w:rPr>
          <w:lang w:val="it-IT"/>
          <w:rPrChange w:id="51" w:author="Henrique  De Carvalho Pinheiro" w:date="2025-06-23T15:52:00Z" w16du:dateUtc="2025-06-23T13:52:00Z">
            <w:rPr/>
          </w:rPrChange>
        </w:rPr>
        <w:t>doi</w:t>
      </w:r>
      <w:proofErr w:type="spellEnd"/>
      <w:r w:rsidRPr="00BD6470">
        <w:rPr>
          <w:lang w:val="it-IT"/>
          <w:rPrChange w:id="52" w:author="Henrique  De Carvalho Pinheiro" w:date="2025-06-23T15:52:00Z" w16du:dateUtc="2025-06-23T13:52:00Z">
            <w:rPr/>
          </w:rPrChange>
        </w:rPr>
        <w:t>: https://doi.org/10.1016/j.apr.2023.101872.</w:t>
      </w:r>
    </w:p>
    <w:p w14:paraId="57F791D2" w14:textId="77777777" w:rsidR="00BA2220" w:rsidRPr="00BD6470" w:rsidRDefault="00BA2220" w:rsidP="00BA2220">
      <w:pPr>
        <w:pStyle w:val="Bibliography"/>
        <w:rPr>
          <w:lang w:val="it-IT"/>
          <w:rPrChange w:id="53" w:author="Henrique  De Carvalho Pinheiro" w:date="2025-06-23T15:52:00Z" w16du:dateUtc="2025-06-23T13:52:00Z">
            <w:rPr/>
          </w:rPrChange>
        </w:rPr>
      </w:pPr>
      <w:r w:rsidRPr="00BD6470">
        <w:rPr>
          <w:lang w:val="it-IT"/>
          <w:rPrChange w:id="54" w:author="Henrique  De Carvalho Pinheiro" w:date="2025-06-23T15:52:00Z" w16du:dateUtc="2025-06-23T13:52:00Z">
            <w:rPr/>
          </w:rPrChange>
        </w:rPr>
        <w:t>[4]</w:t>
      </w:r>
      <w:r w:rsidRPr="00BD6470">
        <w:rPr>
          <w:lang w:val="it-IT"/>
          <w:rPrChange w:id="55" w:author="Henrique  De Carvalho Pinheiro" w:date="2025-06-23T15:52:00Z" w16du:dateUtc="2025-06-23T13:52:00Z">
            <w:rPr/>
          </w:rPrChange>
        </w:rPr>
        <w:tab/>
      </w:r>
      <w:proofErr w:type="spellStart"/>
      <w:r w:rsidRPr="00BD6470">
        <w:rPr>
          <w:lang w:val="it-IT"/>
          <w:rPrChange w:id="56" w:author="Henrique  De Carvalho Pinheiro" w:date="2025-06-23T15:52:00Z" w16du:dateUtc="2025-06-23T13:52:00Z">
            <w:rPr/>
          </w:rPrChange>
        </w:rPr>
        <w:t>European</w:t>
      </w:r>
      <w:proofErr w:type="spellEnd"/>
      <w:r w:rsidRPr="00BD6470">
        <w:rPr>
          <w:lang w:val="it-IT"/>
          <w:rPrChange w:id="57" w:author="Henrique  De Carvalho Pinheiro" w:date="2025-06-23T15:52:00Z" w16du:dateUtc="2025-06-23T13:52:00Z">
            <w:rPr/>
          </w:rPrChange>
        </w:rPr>
        <w:t xml:space="preserve"> </w:t>
      </w:r>
      <w:proofErr w:type="spellStart"/>
      <w:r w:rsidRPr="00BD6470">
        <w:rPr>
          <w:lang w:val="it-IT"/>
          <w:rPrChange w:id="58" w:author="Henrique  De Carvalho Pinheiro" w:date="2025-06-23T15:52:00Z" w16du:dateUtc="2025-06-23T13:52:00Z">
            <w:rPr/>
          </w:rPrChange>
        </w:rPr>
        <w:t>Commision</w:t>
      </w:r>
      <w:proofErr w:type="spellEnd"/>
      <w:r w:rsidRPr="00BD6470">
        <w:rPr>
          <w:lang w:val="it-IT"/>
          <w:rPrChange w:id="59" w:author="Henrique  De Carvalho Pinheiro" w:date="2025-06-23T15:52:00Z" w16du:dateUtc="2025-06-23T13:52:00Z">
            <w:rPr/>
          </w:rPrChange>
        </w:rPr>
        <w:t>, «Euro 7». 10 novembre 2022.</w:t>
      </w:r>
    </w:p>
    <w:p w14:paraId="4FA21CF3" w14:textId="77777777" w:rsidR="00BA2220" w:rsidRPr="00BD6470" w:rsidRDefault="00BA2220" w:rsidP="00BA2220">
      <w:pPr>
        <w:pStyle w:val="Bibliography"/>
        <w:rPr>
          <w:lang w:val="it-IT"/>
          <w:rPrChange w:id="60" w:author="Henrique  De Carvalho Pinheiro" w:date="2025-06-23T15:52:00Z" w16du:dateUtc="2025-06-23T13:52:00Z">
            <w:rPr/>
          </w:rPrChange>
        </w:rPr>
      </w:pPr>
      <w:r w:rsidRPr="00BD6470">
        <w:rPr>
          <w:lang w:val="it-IT"/>
          <w:rPrChange w:id="61" w:author="Henrique  De Carvalho Pinheiro" w:date="2025-06-23T15:52:00Z" w16du:dateUtc="2025-06-23T13:52:00Z">
            <w:rPr/>
          </w:rPrChange>
        </w:rPr>
        <w:t>[5]</w:t>
      </w:r>
      <w:r w:rsidRPr="00BD6470">
        <w:rPr>
          <w:lang w:val="it-IT"/>
          <w:rPrChange w:id="62" w:author="Henrique  De Carvalho Pinheiro" w:date="2025-06-23T15:52:00Z" w16du:dateUtc="2025-06-23T13:52:00Z">
            <w:rPr/>
          </w:rPrChange>
        </w:rPr>
        <w:tab/>
        <w:t>G. Imberti, H. de Carvalho Pinheiro, e M. Carello, «Design of an Innovative Zero-</w:t>
      </w:r>
      <w:proofErr w:type="spellStart"/>
      <w:r w:rsidRPr="00BD6470">
        <w:rPr>
          <w:lang w:val="it-IT"/>
          <w:rPrChange w:id="63" w:author="Henrique  De Carvalho Pinheiro" w:date="2025-06-23T15:52:00Z" w16du:dateUtc="2025-06-23T13:52:00Z">
            <w:rPr/>
          </w:rPrChange>
        </w:rPr>
        <w:t>Emissions</w:t>
      </w:r>
      <w:proofErr w:type="spellEnd"/>
      <w:r w:rsidRPr="00BD6470">
        <w:rPr>
          <w:lang w:val="it-IT"/>
          <w:rPrChange w:id="64" w:author="Henrique  De Carvalho Pinheiro" w:date="2025-06-23T15:52:00Z" w16du:dateUtc="2025-06-23T13:52:00Z">
            <w:rPr/>
          </w:rPrChange>
        </w:rPr>
        <w:t xml:space="preserve"> </w:t>
      </w:r>
      <w:proofErr w:type="spellStart"/>
      <w:r w:rsidRPr="00BD6470">
        <w:rPr>
          <w:lang w:val="it-IT"/>
          <w:rPrChange w:id="65" w:author="Henrique  De Carvalho Pinheiro" w:date="2025-06-23T15:52:00Z" w16du:dateUtc="2025-06-23T13:52:00Z">
            <w:rPr/>
          </w:rPrChange>
        </w:rPr>
        <w:t>Braking</w:t>
      </w:r>
      <w:proofErr w:type="spellEnd"/>
      <w:r w:rsidRPr="00BD6470">
        <w:rPr>
          <w:lang w:val="it-IT"/>
          <w:rPrChange w:id="66" w:author="Henrique  De Carvalho Pinheiro" w:date="2025-06-23T15:52:00Z" w16du:dateUtc="2025-06-23T13:52:00Z">
            <w:rPr/>
          </w:rPrChange>
        </w:rPr>
        <w:t xml:space="preserve"> System for </w:t>
      </w:r>
      <w:proofErr w:type="spellStart"/>
      <w:r w:rsidRPr="00BD6470">
        <w:rPr>
          <w:lang w:val="it-IT"/>
          <w:rPrChange w:id="67" w:author="Henrique  De Carvalho Pinheiro" w:date="2025-06-23T15:52:00Z" w16du:dateUtc="2025-06-23T13:52:00Z">
            <w:rPr/>
          </w:rPrChange>
        </w:rPr>
        <w:t>Vehicles</w:t>
      </w:r>
      <w:proofErr w:type="spellEnd"/>
      <w:r w:rsidRPr="00BD6470">
        <w:rPr>
          <w:lang w:val="it-IT"/>
          <w:rPrChange w:id="68" w:author="Henrique  De Carvalho Pinheiro" w:date="2025-06-23T15:52:00Z" w16du:dateUtc="2025-06-23T13:52:00Z">
            <w:rPr/>
          </w:rPrChange>
        </w:rPr>
        <w:t xml:space="preserve">», </w:t>
      </w:r>
      <w:r w:rsidRPr="00BD6470">
        <w:rPr>
          <w:i/>
          <w:iCs/>
          <w:lang w:val="it-IT"/>
          <w:rPrChange w:id="69" w:author="Henrique  De Carvalho Pinheiro" w:date="2025-06-23T15:52:00Z" w16du:dateUtc="2025-06-23T13:52:00Z">
            <w:rPr>
              <w:i/>
              <w:iCs/>
            </w:rPr>
          </w:rPrChange>
        </w:rPr>
        <w:t>ICECCME</w:t>
      </w:r>
      <w:r w:rsidRPr="00BD6470">
        <w:rPr>
          <w:lang w:val="it-IT"/>
          <w:rPrChange w:id="70" w:author="Henrique  De Carvalho Pinheiro" w:date="2025-06-23T15:52:00Z" w16du:dateUtc="2025-06-23T13:52:00Z">
            <w:rPr/>
          </w:rPrChange>
        </w:rPr>
        <w:t>, 2022.</w:t>
      </w:r>
    </w:p>
    <w:p w14:paraId="193D7331" w14:textId="77777777" w:rsidR="00BA2220" w:rsidRPr="00D738E2" w:rsidRDefault="00BA2220" w:rsidP="00BA2220">
      <w:pPr>
        <w:pStyle w:val="Bibliography"/>
      </w:pPr>
      <w:r w:rsidRPr="00D738E2">
        <w:t>[6]</w:t>
      </w:r>
      <w:r w:rsidRPr="00D738E2">
        <w:tab/>
        <w:t xml:space="preserve">J. W. Sohn, J. Jeon, Q. H. Nguyen, e S.-B. </w:t>
      </w:r>
      <w:proofErr w:type="gramStart"/>
      <w:r w:rsidRPr="00D738E2">
        <w:t>Choi, «</w:t>
      </w:r>
      <w:proofErr w:type="gramEnd"/>
      <w:r w:rsidRPr="00D738E2">
        <w:t xml:space="preserve">Optimal design of disc-type magneto-rheological brake for mid-sized motorcycle: experimental </w:t>
      </w:r>
      <w:proofErr w:type="gramStart"/>
      <w:r w:rsidRPr="00D738E2">
        <w:t>evaluation»,</w:t>
      </w:r>
      <w:proofErr w:type="gramEnd"/>
      <w:r w:rsidRPr="00D738E2">
        <w:t xml:space="preserve"> </w:t>
      </w:r>
      <w:r w:rsidRPr="00D738E2">
        <w:rPr>
          <w:i/>
          <w:iCs/>
        </w:rPr>
        <w:t>Smart Mater. Struct.</w:t>
      </w:r>
      <w:r w:rsidRPr="00D738E2">
        <w:t>, vol. 24, fasc. 8, lug. 2015, doi: 10.1088/0964-1726/24/8/085009.</w:t>
      </w:r>
    </w:p>
    <w:p w14:paraId="6578DB44" w14:textId="77777777" w:rsidR="00BA2220" w:rsidRPr="00D738E2" w:rsidRDefault="00BA2220" w:rsidP="00BA2220">
      <w:pPr>
        <w:pStyle w:val="Bibliography"/>
      </w:pPr>
      <w:r w:rsidRPr="00D738E2">
        <w:t>[7]</w:t>
      </w:r>
      <w:r w:rsidRPr="00D738E2">
        <w:tab/>
        <w:t xml:space="preserve">D. Quamar e C. </w:t>
      </w:r>
      <w:proofErr w:type="gramStart"/>
      <w:r w:rsidRPr="00D738E2">
        <w:t>Sarkar, «</w:t>
      </w:r>
      <w:proofErr w:type="gramEnd"/>
      <w:r w:rsidRPr="00D738E2">
        <w:t xml:space="preserve">Optimal Design of Hydraulic Disc Brake for Magnetorheological (MR) </w:t>
      </w:r>
      <w:proofErr w:type="gramStart"/>
      <w:r w:rsidRPr="00D738E2">
        <w:t>Application»,</w:t>
      </w:r>
      <w:proofErr w:type="gramEnd"/>
      <w:r w:rsidRPr="00D738E2">
        <w:t xml:space="preserve"> </w:t>
      </w:r>
      <w:r w:rsidRPr="00D738E2">
        <w:rPr>
          <w:i/>
          <w:iCs/>
        </w:rPr>
        <w:t>Def. Sci. J.</w:t>
      </w:r>
      <w:r w:rsidRPr="00D738E2">
        <w:t>, vol. 72, fasc. 6, dic. 2022, doi: 10.14429/dsj.72.18369.</w:t>
      </w:r>
    </w:p>
    <w:p w14:paraId="6880AFF2" w14:textId="77777777" w:rsidR="00BA2220" w:rsidRPr="00D738E2" w:rsidRDefault="00BA2220" w:rsidP="00BA2220">
      <w:pPr>
        <w:pStyle w:val="Bibliography"/>
      </w:pPr>
      <w:r w:rsidRPr="00D738E2">
        <w:t>[8]</w:t>
      </w:r>
      <w:r w:rsidRPr="00D738E2">
        <w:tab/>
        <w:t xml:space="preserve">C. Sarkar e R. K. Singh, «Two-wheeler magnetorheological drum brake operating under hybrid mode for enhancing braking torque: Development and validation», </w:t>
      </w:r>
      <w:r w:rsidRPr="00D738E2">
        <w:rPr>
          <w:i/>
          <w:iCs/>
        </w:rPr>
        <w:t>Mechatronics</w:t>
      </w:r>
      <w:r w:rsidRPr="00D738E2">
        <w:t>, vol. 92, giu. 2023, doi: https://doi.org/10.1016/j.mechatronics.2023.102971.</w:t>
      </w:r>
    </w:p>
    <w:p w14:paraId="2BEAB480" w14:textId="77777777" w:rsidR="00BA2220" w:rsidRPr="00D738E2" w:rsidRDefault="00BA2220" w:rsidP="00BA2220">
      <w:pPr>
        <w:pStyle w:val="Bibliography"/>
      </w:pPr>
      <w:r w:rsidRPr="00D738E2">
        <w:t>[9]</w:t>
      </w:r>
      <w:r w:rsidRPr="00D738E2">
        <w:tab/>
        <w:t xml:space="preserve">Q. H. Nguyen, S.-B. Choi, Jagdeesha T, Hafsana A, A. Vijay, e M. P. </w:t>
      </w:r>
      <w:proofErr w:type="gramStart"/>
      <w:r w:rsidRPr="00D738E2">
        <w:t>Vinayan, «</w:t>
      </w:r>
      <w:proofErr w:type="gramEnd"/>
      <w:r w:rsidRPr="00D738E2">
        <w:t xml:space="preserve">Reliability estimation of Magnetorheological Fluid Brakes for Electrical </w:t>
      </w:r>
      <w:proofErr w:type="gramStart"/>
      <w:r w:rsidRPr="00D738E2">
        <w:t>Vehicles»,</w:t>
      </w:r>
      <w:proofErr w:type="gramEnd"/>
      <w:r w:rsidRPr="00D738E2">
        <w:t xml:space="preserve"> </w:t>
      </w:r>
      <w:r w:rsidRPr="00D738E2">
        <w:rPr>
          <w:i/>
          <w:iCs/>
        </w:rPr>
        <w:t>2021 IEEE Bombay Sect. Signat. Conf. IBSSC</w:t>
      </w:r>
      <w:r w:rsidRPr="00D738E2">
        <w:t>, gen. 2022, doi: 10.1109/IBSSC53889.2021.9673400.</w:t>
      </w:r>
    </w:p>
    <w:p w14:paraId="661B6751" w14:textId="77777777" w:rsidR="00BA2220" w:rsidRPr="00D738E2" w:rsidRDefault="00BA2220" w:rsidP="00BA2220">
      <w:pPr>
        <w:pStyle w:val="Bibliography"/>
      </w:pPr>
      <w:r w:rsidRPr="00D738E2">
        <w:t>[10]</w:t>
      </w:r>
      <w:r w:rsidRPr="00D738E2">
        <w:tab/>
        <w:t>A. Musolino, M. Raugi, R. Rizzo, L. Sani, e E. Diez-</w:t>
      </w:r>
      <w:proofErr w:type="gramStart"/>
      <w:r w:rsidRPr="00D738E2">
        <w:t>Jimenez, «</w:t>
      </w:r>
      <w:proofErr w:type="gramEnd"/>
      <w:r w:rsidRPr="00D738E2">
        <w:t xml:space="preserve">A magneto-rheological brake excited by permanent </w:t>
      </w:r>
      <w:proofErr w:type="gramStart"/>
      <w:r w:rsidRPr="00D738E2">
        <w:t>magnets»,</w:t>
      </w:r>
      <w:proofErr w:type="gramEnd"/>
      <w:r w:rsidRPr="00D738E2">
        <w:t xml:space="preserve"> </w:t>
      </w:r>
      <w:r w:rsidRPr="00D738E2">
        <w:rPr>
          <w:i/>
          <w:iCs/>
        </w:rPr>
        <w:t>Appl. Comput. Electromagn. Soc. J. ACES</w:t>
      </w:r>
      <w:r w:rsidRPr="00D738E2">
        <w:t>, vol. 34, fasc. 1, gen. 2019.</w:t>
      </w:r>
    </w:p>
    <w:p w14:paraId="44577FF1" w14:textId="77777777" w:rsidR="00BA2220" w:rsidRPr="00D738E2" w:rsidRDefault="00BA2220" w:rsidP="00BA2220">
      <w:pPr>
        <w:pStyle w:val="Bibliography"/>
      </w:pPr>
      <w:r w:rsidRPr="00D738E2">
        <w:t>[11]</w:t>
      </w:r>
      <w:r w:rsidRPr="00D738E2">
        <w:tab/>
        <w:t>G. Imberti, H. de Carvalho Pinheiro, e M. Carello, «Pre-Design and Feasibility Analysis of a Magneto-Rheological Braking System for Electric Vehicles», 2022.</w:t>
      </w:r>
    </w:p>
    <w:p w14:paraId="6BD42181" w14:textId="77777777" w:rsidR="00BA2220" w:rsidRPr="00D738E2" w:rsidRDefault="00BA2220" w:rsidP="00BA2220">
      <w:pPr>
        <w:pStyle w:val="Bibliography"/>
      </w:pPr>
      <w:r w:rsidRPr="00D738E2">
        <w:t>[12]</w:t>
      </w:r>
      <w:r w:rsidRPr="00D738E2">
        <w:tab/>
        <w:t xml:space="preserve">«Engineering Tables/American Wire Gauge, “https://en.wikibooks.org/wiki/Engineering_Tables/American_Wire_Gauge”, [Online]». </w:t>
      </w:r>
    </w:p>
    <w:p w14:paraId="441653B7" w14:textId="77777777" w:rsidR="00BA2220" w:rsidRPr="00D738E2" w:rsidRDefault="00BA2220" w:rsidP="00BA2220">
      <w:pPr>
        <w:pStyle w:val="Bibliography"/>
      </w:pPr>
      <w:r w:rsidRPr="00D738E2">
        <w:t>[13]</w:t>
      </w:r>
      <w:r w:rsidRPr="00D738E2">
        <w:tab/>
        <w:t xml:space="preserve">G. Imberti, H. de Carvalho Pinheiro, e M. </w:t>
      </w:r>
      <w:proofErr w:type="gramStart"/>
      <w:r w:rsidRPr="00D738E2">
        <w:t>Carello, «</w:t>
      </w:r>
      <w:proofErr w:type="gramEnd"/>
      <w:r w:rsidRPr="00D738E2">
        <w:t xml:space="preserve">MPS Analysis of Magneto-Rheological Fluid for a Braking System </w:t>
      </w:r>
      <w:proofErr w:type="gramStart"/>
      <w:r w:rsidRPr="00D738E2">
        <w:t>Application»,</w:t>
      </w:r>
      <w:proofErr w:type="gramEnd"/>
      <w:r w:rsidRPr="00D738E2">
        <w:t xml:space="preserve"> </w:t>
      </w:r>
      <w:r w:rsidRPr="00D738E2">
        <w:rPr>
          <w:i/>
          <w:iCs/>
        </w:rPr>
        <w:t>2023 IEEE Veh. Power Propuls. Conf. VPPC 2023</w:t>
      </w:r>
      <w:r w:rsidRPr="00D738E2">
        <w:t>, ott. 2023, doi: 10.1109/VPPC60535.2023.10403204.</w:t>
      </w:r>
    </w:p>
    <w:p w14:paraId="27966514" w14:textId="77777777" w:rsidR="00BA2220" w:rsidRPr="00D738E2" w:rsidRDefault="00BA2220" w:rsidP="00BA2220">
      <w:pPr>
        <w:pStyle w:val="Bibliography"/>
      </w:pPr>
      <w:r w:rsidRPr="00D738E2">
        <w:t>[14]</w:t>
      </w:r>
      <w:r w:rsidRPr="00D738E2">
        <w:tab/>
        <w:t xml:space="preserve">G. P. Tempone, M. De Carlo, e M. </w:t>
      </w:r>
      <w:proofErr w:type="gramStart"/>
      <w:r w:rsidRPr="00D738E2">
        <w:t>Carello, «</w:t>
      </w:r>
      <w:proofErr w:type="gramEnd"/>
      <w:r w:rsidRPr="00D738E2">
        <w:t xml:space="preserve">1D control model of a hydrogen-powered vehicle for race strategy </w:t>
      </w:r>
      <w:proofErr w:type="gramStart"/>
      <w:r w:rsidRPr="00D738E2">
        <w:t>optimization»,</w:t>
      </w:r>
      <w:proofErr w:type="gramEnd"/>
      <w:r w:rsidRPr="00D738E2">
        <w:t xml:space="preserve"> </w:t>
      </w:r>
      <w:r w:rsidRPr="00D738E2">
        <w:rPr>
          <w:i/>
          <w:iCs/>
        </w:rPr>
        <w:t>EEEIC 2023</w:t>
      </w:r>
      <w:r w:rsidRPr="00D738E2">
        <w:t>, giu. 2023, doi: 10.1109/EEEIC/ICPSEurope57605.2023.10194634.</w:t>
      </w:r>
    </w:p>
    <w:p w14:paraId="4FB082B0" w14:textId="77777777" w:rsidR="00BA2220" w:rsidRPr="00D738E2" w:rsidRDefault="00BA2220" w:rsidP="00BA2220">
      <w:pPr>
        <w:pStyle w:val="Bibliography"/>
      </w:pPr>
      <w:r w:rsidRPr="00D738E2">
        <w:t>[15]</w:t>
      </w:r>
      <w:r w:rsidRPr="00D738E2">
        <w:tab/>
        <w:t xml:space="preserve">M. De Carlo, G. P. Tempone, P. Dragone, e M. </w:t>
      </w:r>
      <w:proofErr w:type="gramStart"/>
      <w:r w:rsidRPr="00D738E2">
        <w:t>Carello, «</w:t>
      </w:r>
      <w:proofErr w:type="gramEnd"/>
      <w:r w:rsidRPr="00D738E2">
        <w:t xml:space="preserve">3DOF Vehicle Dynamics Model for Fuel Consumption </w:t>
      </w:r>
      <w:proofErr w:type="gramStart"/>
      <w:r w:rsidRPr="00D738E2">
        <w:t>Estimation»,</w:t>
      </w:r>
      <w:proofErr w:type="gramEnd"/>
      <w:r w:rsidRPr="00D738E2">
        <w:t xml:space="preserve"> </w:t>
      </w:r>
      <w:r w:rsidRPr="00D738E2">
        <w:rPr>
          <w:i/>
          <w:iCs/>
        </w:rPr>
        <w:t>SAE WCX 2024 Pap. Accept.</w:t>
      </w:r>
      <w:r w:rsidRPr="00D738E2">
        <w:t>, 2024.</w:t>
      </w:r>
    </w:p>
    <w:p w14:paraId="41926C49" w14:textId="77777777" w:rsidR="00BA2220" w:rsidRPr="00BD6470" w:rsidRDefault="00BA2220" w:rsidP="00BA2220">
      <w:pPr>
        <w:pStyle w:val="Bibliography"/>
        <w:rPr>
          <w:lang w:val="it-IT"/>
          <w:rPrChange w:id="71" w:author="Henrique  De Carvalho Pinheiro" w:date="2025-06-23T15:52:00Z" w16du:dateUtc="2025-06-23T13:52:00Z">
            <w:rPr/>
          </w:rPrChange>
        </w:rPr>
      </w:pPr>
      <w:r w:rsidRPr="00D738E2">
        <w:t>[16]</w:t>
      </w:r>
      <w:r w:rsidRPr="00D738E2">
        <w:tab/>
        <w:t xml:space="preserve">G. P. Tempone, G. Imberti, H. de Carvalho Pinheiro, e M. Carello, «Innovative Zero-Emissions Braking System: performance analysis through a Transient Braking Model», </w:t>
      </w:r>
      <w:r w:rsidRPr="00D738E2">
        <w:rPr>
          <w:i/>
          <w:iCs/>
        </w:rPr>
        <w:t xml:space="preserve">SAE WCX 2024 Pap. </w:t>
      </w:r>
      <w:proofErr w:type="spellStart"/>
      <w:r w:rsidRPr="00BD6470">
        <w:rPr>
          <w:i/>
          <w:iCs/>
          <w:lang w:val="it-IT"/>
          <w:rPrChange w:id="72" w:author="Henrique  De Carvalho Pinheiro" w:date="2025-06-23T15:52:00Z" w16du:dateUtc="2025-06-23T13:52:00Z">
            <w:rPr>
              <w:i/>
              <w:iCs/>
            </w:rPr>
          </w:rPrChange>
        </w:rPr>
        <w:t>Accept</w:t>
      </w:r>
      <w:proofErr w:type="spellEnd"/>
      <w:r w:rsidRPr="00BD6470">
        <w:rPr>
          <w:i/>
          <w:iCs/>
          <w:lang w:val="it-IT"/>
          <w:rPrChange w:id="73" w:author="Henrique  De Carvalho Pinheiro" w:date="2025-06-23T15:52:00Z" w16du:dateUtc="2025-06-23T13:52:00Z">
            <w:rPr>
              <w:i/>
              <w:iCs/>
            </w:rPr>
          </w:rPrChange>
        </w:rPr>
        <w:t>.</w:t>
      </w:r>
      <w:r w:rsidRPr="00BD6470">
        <w:rPr>
          <w:lang w:val="it-IT"/>
          <w:rPrChange w:id="74" w:author="Henrique  De Carvalho Pinheiro" w:date="2025-06-23T15:52:00Z" w16du:dateUtc="2025-06-23T13:52:00Z">
            <w:rPr/>
          </w:rPrChange>
        </w:rPr>
        <w:t>, 2024.</w:t>
      </w:r>
    </w:p>
    <w:p w14:paraId="2950F7E6" w14:textId="77777777" w:rsidR="00BA2220" w:rsidRPr="00D738E2" w:rsidRDefault="00BA2220" w:rsidP="00BA2220">
      <w:pPr>
        <w:pStyle w:val="Bibliography"/>
      </w:pPr>
      <w:r w:rsidRPr="00BD6470">
        <w:rPr>
          <w:lang w:val="it-IT"/>
          <w:rPrChange w:id="75" w:author="Henrique  De Carvalho Pinheiro" w:date="2025-06-23T15:52:00Z" w16du:dateUtc="2025-06-23T13:52:00Z">
            <w:rPr/>
          </w:rPrChange>
        </w:rPr>
        <w:t>[17]</w:t>
      </w:r>
      <w:r w:rsidRPr="00BD6470">
        <w:rPr>
          <w:lang w:val="it-IT"/>
          <w:rPrChange w:id="76" w:author="Henrique  De Carvalho Pinheiro" w:date="2025-06-23T15:52:00Z" w16du:dateUtc="2025-06-23T13:52:00Z">
            <w:rPr/>
          </w:rPrChange>
        </w:rPr>
        <w:tab/>
        <w:t xml:space="preserve">Terzo, «Sviluppo di un Differenziale Semiattivo a Fluido </w:t>
      </w:r>
      <w:proofErr w:type="spellStart"/>
      <w:r w:rsidRPr="00BD6470">
        <w:rPr>
          <w:lang w:val="it-IT"/>
          <w:rPrChange w:id="77" w:author="Henrique  De Carvalho Pinheiro" w:date="2025-06-23T15:52:00Z" w16du:dateUtc="2025-06-23T13:52:00Z">
            <w:rPr/>
          </w:rPrChange>
        </w:rPr>
        <w:t>Magnetoreologico</w:t>
      </w:r>
      <w:proofErr w:type="spellEnd"/>
      <w:r w:rsidRPr="00BD6470">
        <w:rPr>
          <w:lang w:val="it-IT"/>
          <w:rPrChange w:id="78" w:author="Henrique  De Carvalho Pinheiro" w:date="2025-06-23T15:52:00Z" w16du:dateUtc="2025-06-23T13:52:00Z">
            <w:rPr/>
          </w:rPrChange>
        </w:rPr>
        <w:t xml:space="preserve">». </w:t>
      </w:r>
      <w:r w:rsidRPr="00D738E2">
        <w:t>2007.</w:t>
      </w:r>
    </w:p>
    <w:p w14:paraId="2243020E" w14:textId="77777777" w:rsidR="00BA2220" w:rsidRPr="00D738E2" w:rsidRDefault="00BA2220" w:rsidP="00BA2220">
      <w:pPr>
        <w:pStyle w:val="Bibliography"/>
      </w:pPr>
      <w:r w:rsidRPr="00D738E2">
        <w:t>[18]</w:t>
      </w:r>
      <w:r w:rsidRPr="00D738E2">
        <w:tab/>
        <w:t xml:space="preserve">G. P. Tempone, H. de Carvalho Pinheiro, G. Imberti, e M. </w:t>
      </w:r>
      <w:proofErr w:type="gramStart"/>
      <w:r w:rsidRPr="00D738E2">
        <w:t>Carello, «</w:t>
      </w:r>
      <w:proofErr w:type="gramEnd"/>
      <w:r w:rsidRPr="00D738E2">
        <w:t xml:space="preserve">Control System for Regenerative Braking Efficiency in Electric Vehicles with Electro-Actuated </w:t>
      </w:r>
      <w:proofErr w:type="gramStart"/>
      <w:r w:rsidRPr="00D738E2">
        <w:t>Brakes»,</w:t>
      </w:r>
      <w:proofErr w:type="gramEnd"/>
      <w:r w:rsidRPr="00D738E2">
        <w:t xml:space="preserve"> </w:t>
      </w:r>
      <w:r w:rsidRPr="00D738E2">
        <w:rPr>
          <w:i/>
          <w:iCs/>
        </w:rPr>
        <w:t>SAE Int. J. Veh. Dyn. Stab. NVH</w:t>
      </w:r>
      <w:r w:rsidRPr="00D738E2">
        <w:t>, vol. 8, fasc. 2, mag. 2024, doi: 10.4271/10-08-02-0015.</w:t>
      </w:r>
    </w:p>
    <w:p w14:paraId="7FB2A235" w14:textId="77777777" w:rsidR="00BA2220" w:rsidRPr="00D738E2" w:rsidRDefault="00BA2220" w:rsidP="00BA2220">
      <w:pPr>
        <w:pStyle w:val="Bibliography"/>
      </w:pPr>
      <w:r w:rsidRPr="00D738E2">
        <w:t>[19]</w:t>
      </w:r>
      <w:r w:rsidRPr="00D738E2">
        <w:tab/>
        <w:t xml:space="preserve">M. Carello, G. Imberti, e H. de Carvalho </w:t>
      </w:r>
      <w:proofErr w:type="gramStart"/>
      <w:r w:rsidRPr="00D738E2">
        <w:t>Pinheiro, «</w:t>
      </w:r>
      <w:proofErr w:type="gramEnd"/>
      <w:r w:rsidRPr="00D738E2">
        <w:t xml:space="preserve">Design and preliminary test on an innovative test bench for zero emission braking </w:t>
      </w:r>
      <w:proofErr w:type="gramStart"/>
      <w:r w:rsidRPr="00D738E2">
        <w:t>system»,</w:t>
      </w:r>
      <w:proofErr w:type="gramEnd"/>
      <w:r w:rsidRPr="00D738E2">
        <w:t xml:space="preserve"> </w:t>
      </w:r>
      <w:r w:rsidRPr="00D738E2">
        <w:rPr>
          <w:i/>
          <w:iCs/>
        </w:rPr>
        <w:t>IMECE 2024</w:t>
      </w:r>
      <w:r w:rsidRPr="00D738E2">
        <w:t>, nov. 2024.</w:t>
      </w:r>
    </w:p>
    <w:p w14:paraId="0305C444" w14:textId="77777777" w:rsidR="00BA2220" w:rsidRPr="00D738E2" w:rsidRDefault="00BA2220" w:rsidP="00BA2220">
      <w:pPr>
        <w:pStyle w:val="Bibliography"/>
      </w:pPr>
      <w:r w:rsidRPr="00D738E2">
        <w:lastRenderedPageBreak/>
        <w:t>[20]</w:t>
      </w:r>
      <w:r w:rsidRPr="00D738E2">
        <w:tab/>
        <w:t>«EMRAX d.o.</w:t>
      </w:r>
      <w:proofErr w:type="gramStart"/>
      <w:r w:rsidRPr="00D738E2">
        <w:t>o.»</w:t>
      </w:r>
      <w:proofErr w:type="gramEnd"/>
      <w:r w:rsidRPr="00D738E2">
        <w:t xml:space="preserve"> </w:t>
      </w:r>
    </w:p>
    <w:p w14:paraId="0F4725AB" w14:textId="77777777" w:rsidR="00BA2220" w:rsidRPr="00D738E2" w:rsidRDefault="00BA2220" w:rsidP="00BA2220">
      <w:pPr>
        <w:pStyle w:val="Bibliography"/>
      </w:pPr>
      <w:r w:rsidRPr="00D738E2">
        <w:t>[21]</w:t>
      </w:r>
      <w:r w:rsidRPr="00D738E2">
        <w:tab/>
        <w:t xml:space="preserve">A. Ponso, A. Bonfitto, M. Silvagni, e S. </w:t>
      </w:r>
      <w:proofErr w:type="gramStart"/>
      <w:r w:rsidRPr="00D738E2">
        <w:t>Luciani, «</w:t>
      </w:r>
      <w:proofErr w:type="gramEnd"/>
      <w:r w:rsidRPr="00D738E2">
        <w:t xml:space="preserve">OFF-BOARD TESTING DEVICE FOR BATTERY DIAGNOSTICS AND MARKET ANALYSIS FOR BATTERY </w:t>
      </w:r>
      <w:proofErr w:type="gramStart"/>
      <w:r w:rsidRPr="00D738E2">
        <w:t>REUSE»,</w:t>
      </w:r>
      <w:proofErr w:type="gramEnd"/>
      <w:r w:rsidRPr="00D738E2">
        <w:t xml:space="preserve"> </w:t>
      </w:r>
      <w:r w:rsidRPr="00D738E2">
        <w:rPr>
          <w:i/>
          <w:iCs/>
        </w:rPr>
        <w:t>ASME 2023 Int. Des. Eng. Tech. Conf. Comput. Inf. Eng. Conf. IDETC-CIE 2023</w:t>
      </w:r>
      <w:r w:rsidRPr="00D738E2">
        <w:t>, vol. 1, ago. 2023, doi: 10.1115/DETC2023-116596.</w:t>
      </w:r>
    </w:p>
    <w:p w14:paraId="377CD71B" w14:textId="77777777" w:rsidR="00BA2220" w:rsidRPr="00BD6470" w:rsidRDefault="00BA2220" w:rsidP="00BA2220">
      <w:pPr>
        <w:pStyle w:val="Bibliography"/>
      </w:pPr>
      <w:r w:rsidRPr="00BD6470">
        <w:t>[22]</w:t>
      </w:r>
      <w:r w:rsidRPr="00BD6470">
        <w:tab/>
        <w:t>«POLITO, “https://www.cars.polito.it/facilities,” [Online].»</w:t>
      </w:r>
    </w:p>
    <w:p w14:paraId="46A15197" w14:textId="1879814C" w:rsidR="007B5D0F" w:rsidRPr="00BD6470" w:rsidRDefault="007B5D0F" w:rsidP="007B5D0F">
      <w:pPr>
        <w:pStyle w:val="List-Ordered-Numeric"/>
        <w:numPr>
          <w:ilvl w:val="0"/>
          <w:numId w:val="0"/>
        </w:numPr>
        <w:ind w:left="360"/>
      </w:pPr>
      <w:r w:rsidRPr="00D738E2">
        <w:fldChar w:fldCharType="end"/>
      </w:r>
    </w:p>
    <w:p w14:paraId="6E1B7301" w14:textId="5A2E0008" w:rsidR="00F960AB" w:rsidRPr="00BD6470" w:rsidRDefault="00F960AB" w:rsidP="00182552">
      <w:pPr>
        <w:pStyle w:val="List-Ordered-Numeric"/>
        <w:numPr>
          <w:ilvl w:val="0"/>
          <w:numId w:val="0"/>
        </w:numPr>
        <w:ind w:left="360" w:hanging="360"/>
      </w:pPr>
    </w:p>
    <w:p w14:paraId="4D5309E5" w14:textId="77777777" w:rsidR="00B01FCD" w:rsidRPr="00D738E2" w:rsidRDefault="00B01FCD" w:rsidP="0088184E">
      <w:pPr>
        <w:pStyle w:val="Head1"/>
      </w:pPr>
      <w:r w:rsidRPr="00D738E2">
        <w:t>C</w:t>
      </w:r>
      <w:r w:rsidR="002C6C40" w:rsidRPr="00D738E2">
        <w:t>ontact Information</w:t>
      </w:r>
    </w:p>
    <w:p w14:paraId="05AF6206" w14:textId="77777777" w:rsidR="006155E9" w:rsidRPr="00D738E2" w:rsidRDefault="003734A5" w:rsidP="006155E9">
      <w:r w:rsidRPr="00D738E2">
        <w:t>Contact details for the main author should be include</w:t>
      </w:r>
      <w:r w:rsidR="00466818" w:rsidRPr="00D738E2">
        <w:t>d</w:t>
      </w:r>
      <w:r w:rsidRPr="00D738E2">
        <w:t xml:space="preserve"> here. Details may include mailing address, email address, and/or telephone number (whichever is deemed appropriate).</w:t>
      </w:r>
    </w:p>
    <w:p w14:paraId="34502CC3" w14:textId="77777777" w:rsidR="001E0A92" w:rsidRPr="00D738E2" w:rsidRDefault="001E0A92" w:rsidP="001E0A92">
      <w:pPr>
        <w:pStyle w:val="Head1"/>
      </w:pPr>
      <w:r w:rsidRPr="00D738E2">
        <w:t>Acknowledgments</w:t>
      </w:r>
    </w:p>
    <w:p w14:paraId="02D2119B" w14:textId="77777777" w:rsidR="007959D7" w:rsidRPr="00D738E2" w:rsidRDefault="007959D7" w:rsidP="007959D7">
      <w:r w:rsidRPr="00D738E2">
        <w:t>If the Acknowledgments section is not wanted, delete this heading and text.</w:t>
      </w:r>
    </w:p>
    <w:p w14:paraId="46407200" w14:textId="77777777" w:rsidR="00746CDF" w:rsidRPr="00D738E2" w:rsidRDefault="00746CDF" w:rsidP="007959D7"/>
    <w:p w14:paraId="4FFA15D7" w14:textId="740B9F27" w:rsidR="00B01FCD" w:rsidRPr="00D738E2" w:rsidRDefault="001E0A92" w:rsidP="009E7CF2">
      <w:pPr>
        <w:pStyle w:val="Head1"/>
      </w:pPr>
      <w:r w:rsidRPr="00D738E2">
        <w:t>Abbreviation</w:t>
      </w:r>
      <w:r w:rsidR="002C6C40" w:rsidRPr="00D738E2">
        <w:t>s</w:t>
      </w:r>
    </w:p>
    <w:tbl>
      <w:tblPr>
        <w:tblStyle w:val="BorderlessTable"/>
        <w:tblW w:w="5148" w:type="dxa"/>
        <w:tblLook w:val="01E0" w:firstRow="1" w:lastRow="1" w:firstColumn="1" w:lastColumn="1" w:noHBand="0" w:noVBand="0"/>
      </w:tblPr>
      <w:tblGrid>
        <w:gridCol w:w="1368"/>
        <w:gridCol w:w="3780"/>
      </w:tblGrid>
      <w:tr w:rsidR="008C19F5" w:rsidRPr="00D738E2" w14:paraId="746D9470" w14:textId="77777777" w:rsidTr="00746CDF">
        <w:tc>
          <w:tcPr>
            <w:tcW w:w="1368" w:type="dxa"/>
          </w:tcPr>
          <w:p w14:paraId="7ADDF27D" w14:textId="77777777" w:rsidR="00686E4A" w:rsidRPr="00D738E2" w:rsidRDefault="00686E4A" w:rsidP="00DF2BB2">
            <w:pPr>
              <w:pStyle w:val="DefinitionTerm"/>
            </w:pPr>
            <w:r w:rsidRPr="00D738E2">
              <w:t>CAD</w:t>
            </w:r>
          </w:p>
          <w:p w14:paraId="34A01096" w14:textId="690EE116" w:rsidR="00686E4A" w:rsidRPr="00D738E2" w:rsidRDefault="00686E4A" w:rsidP="00DF2BB2">
            <w:pPr>
              <w:pStyle w:val="DefinitionTerm"/>
            </w:pPr>
            <w:r w:rsidRPr="00D738E2">
              <w:t>CFD</w:t>
            </w:r>
          </w:p>
          <w:p w14:paraId="4824AB3B" w14:textId="01870A3A" w:rsidR="008C19F5" w:rsidRPr="00D738E2" w:rsidRDefault="00565801" w:rsidP="00DF2BB2">
            <w:pPr>
              <w:pStyle w:val="DefinitionTerm"/>
            </w:pPr>
            <w:r w:rsidRPr="00D738E2">
              <w:t>EM</w:t>
            </w:r>
          </w:p>
        </w:tc>
        <w:tc>
          <w:tcPr>
            <w:tcW w:w="3780" w:type="dxa"/>
          </w:tcPr>
          <w:p w14:paraId="26A0816D" w14:textId="58B25BDD" w:rsidR="00686E4A" w:rsidRPr="00D738E2" w:rsidRDefault="00686E4A" w:rsidP="00686E4A">
            <w:pPr>
              <w:pStyle w:val="Definition"/>
              <w:ind w:left="223"/>
            </w:pPr>
            <w:r w:rsidRPr="00D738E2">
              <w:t>Computer Aided Design</w:t>
            </w:r>
          </w:p>
          <w:p w14:paraId="69192DA1" w14:textId="1C2A8798" w:rsidR="00686E4A" w:rsidRPr="00D738E2" w:rsidRDefault="00686E4A" w:rsidP="00BD6470">
            <w:pPr>
              <w:pStyle w:val="Definition"/>
              <w:ind w:left="223"/>
            </w:pPr>
            <w:r w:rsidRPr="00D738E2">
              <w:t>Computer Fluid Dynamics</w:t>
            </w:r>
          </w:p>
          <w:p w14:paraId="41C9C3E9" w14:textId="2DBA8F53" w:rsidR="00565801" w:rsidRPr="00D738E2" w:rsidRDefault="00565801" w:rsidP="00BD6470">
            <w:pPr>
              <w:pStyle w:val="Definition"/>
              <w:ind w:left="223"/>
            </w:pPr>
            <w:r w:rsidRPr="00D738E2">
              <w:t>Electric Motor</w:t>
            </w:r>
          </w:p>
        </w:tc>
      </w:tr>
      <w:tr w:rsidR="00746CDF" w:rsidRPr="00D738E2" w14:paraId="24DCC0F3" w14:textId="77777777" w:rsidTr="00746CDF">
        <w:tc>
          <w:tcPr>
            <w:tcW w:w="1368" w:type="dxa"/>
          </w:tcPr>
          <w:p w14:paraId="092D336D" w14:textId="77777777" w:rsidR="00746CDF" w:rsidRPr="00D738E2" w:rsidRDefault="00746CDF" w:rsidP="00565801">
            <w:pPr>
              <w:rPr>
                <w:b/>
                <w:bCs/>
              </w:rPr>
            </w:pPr>
            <w:r w:rsidRPr="00D738E2">
              <w:rPr>
                <w:b/>
                <w:bCs/>
              </w:rPr>
              <w:t>MR</w:t>
            </w:r>
          </w:p>
          <w:p w14:paraId="261A801E" w14:textId="77777777" w:rsidR="00746CDF" w:rsidRPr="00D738E2" w:rsidRDefault="00746CDF" w:rsidP="00565801">
            <w:pPr>
              <w:rPr>
                <w:b/>
                <w:bCs/>
              </w:rPr>
            </w:pPr>
            <w:r w:rsidRPr="00D738E2">
              <w:rPr>
                <w:b/>
                <w:bCs/>
              </w:rPr>
              <w:t>MRB</w:t>
            </w:r>
          </w:p>
          <w:p w14:paraId="61B1B61E" w14:textId="77777777" w:rsidR="00746CDF" w:rsidRPr="00D738E2" w:rsidRDefault="00746CDF" w:rsidP="00565801">
            <w:pPr>
              <w:rPr>
                <w:b/>
              </w:rPr>
            </w:pPr>
            <w:r w:rsidRPr="00D738E2">
              <w:rPr>
                <w:b/>
              </w:rPr>
              <w:t>MRF</w:t>
            </w:r>
          </w:p>
          <w:p w14:paraId="39FAC562" w14:textId="77777777" w:rsidR="00A0435E" w:rsidRPr="00D738E2" w:rsidRDefault="00A0435E" w:rsidP="00DF2BB2">
            <w:pPr>
              <w:pStyle w:val="DefinitionTerm"/>
            </w:pPr>
            <w:r w:rsidRPr="00D738E2">
              <w:t>RB</w:t>
            </w:r>
          </w:p>
          <w:p w14:paraId="2917CB9D" w14:textId="2C1197D6" w:rsidR="00746CDF" w:rsidRPr="00D738E2" w:rsidRDefault="00746CDF" w:rsidP="00DF2BB2">
            <w:pPr>
              <w:pStyle w:val="DefinitionTerm"/>
            </w:pPr>
            <w:r w:rsidRPr="00D738E2">
              <w:t>ZEDS</w:t>
            </w:r>
          </w:p>
        </w:tc>
        <w:tc>
          <w:tcPr>
            <w:tcW w:w="3780" w:type="dxa"/>
          </w:tcPr>
          <w:p w14:paraId="3A6B28C8" w14:textId="77777777" w:rsidR="00746CDF" w:rsidRPr="00D738E2" w:rsidRDefault="00746CDF" w:rsidP="00BD6470">
            <w:pPr>
              <w:ind w:left="223"/>
            </w:pPr>
            <w:r w:rsidRPr="00D738E2">
              <w:t>Magneto-Rheological</w:t>
            </w:r>
          </w:p>
          <w:p w14:paraId="3C0861B0" w14:textId="77777777" w:rsidR="00746CDF" w:rsidRPr="00D738E2" w:rsidRDefault="00746CDF" w:rsidP="00BD6470">
            <w:pPr>
              <w:ind w:left="223"/>
            </w:pPr>
            <w:r w:rsidRPr="00D738E2">
              <w:t>Magneto-Rheological Braking</w:t>
            </w:r>
          </w:p>
          <w:p w14:paraId="28987F65" w14:textId="27ED531B" w:rsidR="00746CDF" w:rsidRPr="00D738E2" w:rsidRDefault="00746CDF" w:rsidP="00BD6470">
            <w:pPr>
              <w:ind w:left="223"/>
            </w:pPr>
            <w:r w:rsidRPr="00D738E2">
              <w:t>Magneto-Rheological Fluid</w:t>
            </w:r>
          </w:p>
          <w:p w14:paraId="63CA3FF7" w14:textId="14F92EAF" w:rsidR="00A0435E" w:rsidRPr="00D738E2" w:rsidRDefault="00A0435E" w:rsidP="00BD6470">
            <w:pPr>
              <w:ind w:left="223"/>
            </w:pPr>
            <w:r w:rsidRPr="00D738E2">
              <w:t>Regenerative Braking</w:t>
            </w:r>
          </w:p>
          <w:p w14:paraId="7D5C1317" w14:textId="7B1EB31C" w:rsidR="00746CDF" w:rsidRPr="00D738E2" w:rsidRDefault="00746CDF" w:rsidP="00BD6470">
            <w:pPr>
              <w:ind w:left="223"/>
            </w:pPr>
            <w:r w:rsidRPr="00D738E2">
              <w:t>Zero-Emissions Driving System</w:t>
            </w:r>
          </w:p>
          <w:p w14:paraId="50554B8C" w14:textId="77777777" w:rsidR="00746CDF" w:rsidRPr="00D738E2" w:rsidRDefault="00746CDF" w:rsidP="00BD6470">
            <w:pPr>
              <w:ind w:left="223"/>
              <w:jc w:val="center"/>
            </w:pPr>
          </w:p>
          <w:p w14:paraId="10EB104B" w14:textId="77777777" w:rsidR="00746CDF" w:rsidRPr="00D738E2" w:rsidRDefault="00746CDF" w:rsidP="00BD6470">
            <w:pPr>
              <w:pStyle w:val="Definition"/>
              <w:ind w:left="223"/>
            </w:pPr>
          </w:p>
        </w:tc>
      </w:tr>
      <w:tr w:rsidR="00746CDF" w:rsidRPr="00D738E2" w14:paraId="7EF8B1F5" w14:textId="77777777" w:rsidTr="00746CDF">
        <w:tc>
          <w:tcPr>
            <w:tcW w:w="1368" w:type="dxa"/>
          </w:tcPr>
          <w:p w14:paraId="2AE481E1" w14:textId="73400CCD" w:rsidR="00746CDF" w:rsidRPr="00D738E2" w:rsidRDefault="00746CDF" w:rsidP="00DF2BB2">
            <w:pPr>
              <w:pStyle w:val="DefinitionTerm"/>
            </w:pPr>
          </w:p>
        </w:tc>
        <w:tc>
          <w:tcPr>
            <w:tcW w:w="3780" w:type="dxa"/>
          </w:tcPr>
          <w:p w14:paraId="1B574B83" w14:textId="4A938570" w:rsidR="00746CDF" w:rsidRPr="00D738E2" w:rsidRDefault="00746CDF" w:rsidP="00CA09F0">
            <w:pPr>
              <w:pStyle w:val="Definition"/>
            </w:pPr>
          </w:p>
        </w:tc>
      </w:tr>
      <w:tr w:rsidR="00746CDF" w:rsidRPr="00D738E2" w14:paraId="7EAC48B4" w14:textId="77777777" w:rsidTr="00746CDF">
        <w:tc>
          <w:tcPr>
            <w:tcW w:w="1368" w:type="dxa"/>
          </w:tcPr>
          <w:p w14:paraId="25D00E40" w14:textId="0D99D4AB" w:rsidR="00746CDF" w:rsidRPr="00D738E2" w:rsidRDefault="00746CDF" w:rsidP="00565801"/>
        </w:tc>
        <w:tc>
          <w:tcPr>
            <w:tcW w:w="3780" w:type="dxa"/>
          </w:tcPr>
          <w:p w14:paraId="39BF65AC" w14:textId="4D15D26A" w:rsidR="00746CDF" w:rsidRPr="00D738E2" w:rsidRDefault="00746CDF" w:rsidP="00565801">
            <w:pPr>
              <w:jc w:val="center"/>
            </w:pPr>
          </w:p>
        </w:tc>
      </w:tr>
    </w:tbl>
    <w:p w14:paraId="326E1DB3" w14:textId="77777777" w:rsidR="00CA09F0" w:rsidRPr="00D738E2" w:rsidRDefault="00CA09F0" w:rsidP="00C511C8">
      <w:pPr>
        <w:pStyle w:val="Author"/>
      </w:pPr>
    </w:p>
    <w:p w14:paraId="45761CB1" w14:textId="77777777" w:rsidR="00CA09F0" w:rsidRPr="00D738E2" w:rsidRDefault="00CA09F0" w:rsidP="00C511C8">
      <w:pPr>
        <w:pStyle w:val="Author"/>
      </w:pPr>
    </w:p>
    <w:p w14:paraId="5F3782C6" w14:textId="77777777" w:rsidR="00CA09F0" w:rsidRPr="00D738E2" w:rsidRDefault="00CA09F0" w:rsidP="00C511C8">
      <w:pPr>
        <w:pStyle w:val="Author"/>
      </w:pPr>
    </w:p>
    <w:p w14:paraId="6FA0C2EA" w14:textId="77777777" w:rsidR="00CA09F0" w:rsidRPr="00D738E2" w:rsidRDefault="00CA09F0" w:rsidP="00C511C8">
      <w:pPr>
        <w:pStyle w:val="Author"/>
      </w:pPr>
    </w:p>
    <w:p w14:paraId="056274CF" w14:textId="77777777" w:rsidR="00CA09F0" w:rsidRPr="00D738E2" w:rsidRDefault="00CA09F0" w:rsidP="00C511C8">
      <w:pPr>
        <w:pStyle w:val="Author"/>
      </w:pPr>
    </w:p>
    <w:p w14:paraId="2D27EEF5" w14:textId="77777777" w:rsidR="00CA09F0" w:rsidRPr="00D738E2" w:rsidRDefault="00CA09F0" w:rsidP="00C511C8">
      <w:pPr>
        <w:pStyle w:val="Author"/>
      </w:pPr>
    </w:p>
    <w:p w14:paraId="70070AF6" w14:textId="77777777" w:rsidR="00CA09F0" w:rsidRPr="00D738E2" w:rsidRDefault="00CA09F0" w:rsidP="00C511C8">
      <w:pPr>
        <w:pStyle w:val="Author"/>
      </w:pPr>
    </w:p>
    <w:p w14:paraId="593C7707" w14:textId="77777777" w:rsidR="00C511C8" w:rsidRPr="00D738E2" w:rsidRDefault="00C511C8" w:rsidP="00C511C8">
      <w:pPr>
        <w:pStyle w:val="Author"/>
        <w:rPr>
          <w:szCs w:val="28"/>
        </w:rPr>
      </w:pPr>
      <w:r w:rsidRPr="00D738E2">
        <w:br w:type="page"/>
      </w:r>
    </w:p>
    <w:p w14:paraId="7FAF2487" w14:textId="77777777" w:rsidR="00C511C8" w:rsidRPr="00D738E2" w:rsidRDefault="00C511C8" w:rsidP="00E20066">
      <w:pPr>
        <w:pStyle w:val="Head1"/>
        <w:sectPr w:rsidR="00C511C8" w:rsidRPr="00D738E2" w:rsidSect="006009F0">
          <w:type w:val="continuous"/>
          <w:pgSz w:w="12240" w:h="15840"/>
          <w:pgMar w:top="720" w:right="720" w:bottom="720" w:left="720" w:header="720" w:footer="720" w:gutter="0"/>
          <w:cols w:num="2" w:space="720"/>
          <w:docGrid w:linePitch="360"/>
        </w:sectPr>
      </w:pPr>
    </w:p>
    <w:p w14:paraId="7D1938D7" w14:textId="77777777" w:rsidR="00E21ADE" w:rsidRPr="00D738E2" w:rsidRDefault="00B01FCD" w:rsidP="00E20066">
      <w:pPr>
        <w:pStyle w:val="Head1"/>
      </w:pPr>
      <w:r w:rsidRPr="00D738E2">
        <w:lastRenderedPageBreak/>
        <w:t>A</w:t>
      </w:r>
      <w:r w:rsidR="002C6C40" w:rsidRPr="00D738E2">
        <w:t>ppendix</w:t>
      </w:r>
    </w:p>
    <w:p w14:paraId="4BA67C3A" w14:textId="77777777" w:rsidR="00D3332D" w:rsidRPr="00D738E2" w:rsidRDefault="006009F0" w:rsidP="006009F0">
      <w:r w:rsidRPr="00D738E2">
        <w:t xml:space="preserve">The Appendix is </w:t>
      </w:r>
      <w:proofErr w:type="gramStart"/>
      <w:r w:rsidRPr="00D738E2">
        <w:t>one</w:t>
      </w:r>
      <w:proofErr w:type="gramEnd"/>
      <w:r w:rsidRPr="00D738E2">
        <w:t>-column</w:t>
      </w:r>
      <w:r w:rsidR="007F70DE" w:rsidRPr="00D738E2">
        <w:t xml:space="preserve">. </w:t>
      </w:r>
      <w:r w:rsidRPr="00D738E2">
        <w:t>If you have an appendix in your document, you will need to insert a continuous page break and set the columns to one</w:t>
      </w:r>
      <w:r w:rsidR="007F70DE" w:rsidRPr="00D738E2">
        <w:t xml:space="preserve">. </w:t>
      </w:r>
      <w:r w:rsidRPr="00D738E2">
        <w:t>If you do not have an appendix in your document, this paragraph can be ignored</w:t>
      </w:r>
      <w:r w:rsidR="00CD7086" w:rsidRPr="00D738E2">
        <w:t xml:space="preserve"> and the heading </w:t>
      </w:r>
      <w:r w:rsidR="00C511C8" w:rsidRPr="00D738E2">
        <w:t xml:space="preserve">and section break </w:t>
      </w:r>
      <w:r w:rsidR="00CD7086" w:rsidRPr="00D738E2">
        <w:t>deleted</w:t>
      </w:r>
      <w:r w:rsidRPr="00D738E2">
        <w:t>.</w:t>
      </w:r>
    </w:p>
    <w:sectPr w:rsidR="00D3332D" w:rsidRPr="00D738E2" w:rsidSect="00C511C8">
      <w:type w:val="continuous"/>
      <w:pgSz w:w="12240" w:h="15840"/>
      <w:pgMar w:top="720" w:right="720" w:bottom="720" w:left="72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73D72CE" w14:textId="77777777" w:rsidR="0087473D" w:rsidRDefault="0087473D" w:rsidP="00A418D3">
      <w:r>
        <w:separator/>
      </w:r>
    </w:p>
  </w:endnote>
  <w:endnote w:type="continuationSeparator" w:id="0">
    <w:p w14:paraId="62EC0B11" w14:textId="77777777" w:rsidR="0087473D" w:rsidRDefault="0087473D" w:rsidP="00A418D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Math">
    <w:panose1 w:val="02040503050406030204"/>
    <w:charset w:val="00"/>
    <w:family w:val="roman"/>
    <w:pitch w:val="variable"/>
    <w:sig w:usb0="E00006FF" w:usb1="420024FF" w:usb2="02000000" w:usb3="00000000" w:csb0="000001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CE1569" w14:textId="6A717226" w:rsidR="00A0435E" w:rsidRPr="009F7DCB" w:rsidRDefault="00A0435E" w:rsidP="009F7DCB">
    <w:r w:rsidRPr="009F7DCB">
      <w:fldChar w:fldCharType="begin"/>
    </w:r>
    <w:r w:rsidRPr="009F7DCB">
      <w:instrText xml:space="preserve">PAGE  </w:instrText>
    </w:r>
    <w:r w:rsidRPr="009F7DCB">
      <w:fldChar w:fldCharType="separate"/>
    </w:r>
    <w:r>
      <w:rPr>
        <w:noProof/>
      </w:rPr>
      <w:t>6</w:t>
    </w:r>
    <w:r w:rsidRPr="009F7DCB">
      <w:fldChar w:fldCharType="end"/>
    </w:r>
  </w:p>
  <w:p w14:paraId="4518569A" w14:textId="77777777" w:rsidR="00A0435E" w:rsidRDefault="00A0435E" w:rsidP="00C621E9"/>
  <w:p w14:paraId="51BF3CA4" w14:textId="77777777" w:rsidR="00A0435E" w:rsidRDefault="00A0435E"/>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565050477"/>
      <w:docPartObj>
        <w:docPartGallery w:val="Page Numbers (Top of Page)"/>
        <w:docPartUnique/>
      </w:docPartObj>
    </w:sdtPr>
    <w:sdtEndPr/>
    <w:sdtContent>
      <w:p w14:paraId="2C1B6417" w14:textId="77777777" w:rsidR="00A0435E" w:rsidRPr="00BF0C74" w:rsidRDefault="00A0435E" w:rsidP="004676DD">
        <w:r w:rsidRPr="00BF0C74">
          <w:t xml:space="preserve">Page </w:t>
        </w:r>
        <w:r>
          <w:fldChar w:fldCharType="begin"/>
        </w:r>
        <w:r>
          <w:instrText xml:space="preserve"> PAGE </w:instrText>
        </w:r>
        <w:r>
          <w:fldChar w:fldCharType="separate"/>
        </w:r>
        <w:r>
          <w:rPr>
            <w:noProof/>
          </w:rPr>
          <w:t>2</w:t>
        </w:r>
        <w:r>
          <w:rPr>
            <w:noProof/>
          </w:rPr>
          <w:fldChar w:fldCharType="end"/>
        </w:r>
        <w:r w:rsidRPr="00BF0C74">
          <w:t xml:space="preserve"> of </w:t>
        </w:r>
        <w:fldSimple w:instr=" NUMPAGES  ">
          <w:r>
            <w:rPr>
              <w:noProof/>
            </w:rPr>
            <w:t>3</w:t>
          </w:r>
        </w:fldSimple>
      </w:p>
    </w:sdtContent>
  </w:sdt>
  <w:p w14:paraId="31DB9C26" w14:textId="43469E89" w:rsidR="00A0435E" w:rsidRDefault="00A0435E" w:rsidP="00A418D3">
    <w:r>
      <w:t>10/15/2024</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30C4609" w14:textId="77777777" w:rsidR="0087473D" w:rsidRDefault="0087473D" w:rsidP="00A418D3">
      <w:r>
        <w:separator/>
      </w:r>
    </w:p>
  </w:footnote>
  <w:footnote w:type="continuationSeparator" w:id="0">
    <w:p w14:paraId="6770341C" w14:textId="77777777" w:rsidR="0087473D" w:rsidRDefault="0087473D" w:rsidP="00A418D3">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3479F2"/>
    <w:multiLevelType w:val="hybridMultilevel"/>
    <w:tmpl w:val="FF145B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8044512"/>
    <w:multiLevelType w:val="multilevel"/>
    <w:tmpl w:val="46CA2122"/>
    <w:lvl w:ilvl="0">
      <w:start w:val="1"/>
      <w:numFmt w:val="decimal"/>
      <w:pStyle w:val="List-Ordered-Numeric"/>
      <w:lvlText w:val="%1."/>
      <w:lvlJc w:val="left"/>
      <w:pPr>
        <w:ind w:left="360" w:hanging="360"/>
      </w:pPr>
      <w:rPr>
        <w:rFonts w:ascii="Times New Roman" w:hAnsi="Times New Roman" w:hint="default"/>
        <w:caps w:val="0"/>
        <w:strike w:val="0"/>
        <w:dstrike w:val="0"/>
        <w:vanish w:val="0"/>
        <w:color w:val="000000"/>
        <w:sz w:val="18"/>
        <w:szCs w:val="18"/>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 w15:restartNumberingAfterBreak="0">
    <w:nsid w:val="0A9407E0"/>
    <w:multiLevelType w:val="hybridMultilevel"/>
    <w:tmpl w:val="150CD0C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BF44926"/>
    <w:multiLevelType w:val="hybridMultilevel"/>
    <w:tmpl w:val="D548BA6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16E87DA6"/>
    <w:multiLevelType w:val="hybridMultilevel"/>
    <w:tmpl w:val="5C628228"/>
    <w:lvl w:ilvl="0" w:tplc="04090001">
      <w:start w:val="1"/>
      <w:numFmt w:val="bullet"/>
      <w:lvlText w:val=""/>
      <w:lvlJc w:val="left"/>
      <w:pPr>
        <w:ind w:left="764" w:hanging="360"/>
      </w:pPr>
      <w:rPr>
        <w:rFonts w:ascii="Symbol" w:hAnsi="Symbol" w:hint="default"/>
      </w:rPr>
    </w:lvl>
    <w:lvl w:ilvl="1" w:tplc="04090003" w:tentative="1">
      <w:start w:val="1"/>
      <w:numFmt w:val="bullet"/>
      <w:lvlText w:val="o"/>
      <w:lvlJc w:val="left"/>
      <w:pPr>
        <w:ind w:left="1484" w:hanging="360"/>
      </w:pPr>
      <w:rPr>
        <w:rFonts w:ascii="Courier New" w:hAnsi="Courier New" w:cs="Courier New" w:hint="default"/>
      </w:rPr>
    </w:lvl>
    <w:lvl w:ilvl="2" w:tplc="04090005" w:tentative="1">
      <w:start w:val="1"/>
      <w:numFmt w:val="bullet"/>
      <w:lvlText w:val=""/>
      <w:lvlJc w:val="left"/>
      <w:pPr>
        <w:ind w:left="2204" w:hanging="360"/>
      </w:pPr>
      <w:rPr>
        <w:rFonts w:ascii="Wingdings" w:hAnsi="Wingdings" w:hint="default"/>
      </w:rPr>
    </w:lvl>
    <w:lvl w:ilvl="3" w:tplc="04090001" w:tentative="1">
      <w:start w:val="1"/>
      <w:numFmt w:val="bullet"/>
      <w:lvlText w:val=""/>
      <w:lvlJc w:val="left"/>
      <w:pPr>
        <w:ind w:left="2924" w:hanging="360"/>
      </w:pPr>
      <w:rPr>
        <w:rFonts w:ascii="Symbol" w:hAnsi="Symbol" w:hint="default"/>
      </w:rPr>
    </w:lvl>
    <w:lvl w:ilvl="4" w:tplc="04090003" w:tentative="1">
      <w:start w:val="1"/>
      <w:numFmt w:val="bullet"/>
      <w:lvlText w:val="o"/>
      <w:lvlJc w:val="left"/>
      <w:pPr>
        <w:ind w:left="3644" w:hanging="360"/>
      </w:pPr>
      <w:rPr>
        <w:rFonts w:ascii="Courier New" w:hAnsi="Courier New" w:cs="Courier New" w:hint="default"/>
      </w:rPr>
    </w:lvl>
    <w:lvl w:ilvl="5" w:tplc="04090005" w:tentative="1">
      <w:start w:val="1"/>
      <w:numFmt w:val="bullet"/>
      <w:lvlText w:val=""/>
      <w:lvlJc w:val="left"/>
      <w:pPr>
        <w:ind w:left="4364" w:hanging="360"/>
      </w:pPr>
      <w:rPr>
        <w:rFonts w:ascii="Wingdings" w:hAnsi="Wingdings" w:hint="default"/>
      </w:rPr>
    </w:lvl>
    <w:lvl w:ilvl="6" w:tplc="04090001" w:tentative="1">
      <w:start w:val="1"/>
      <w:numFmt w:val="bullet"/>
      <w:lvlText w:val=""/>
      <w:lvlJc w:val="left"/>
      <w:pPr>
        <w:ind w:left="5084" w:hanging="360"/>
      </w:pPr>
      <w:rPr>
        <w:rFonts w:ascii="Symbol" w:hAnsi="Symbol" w:hint="default"/>
      </w:rPr>
    </w:lvl>
    <w:lvl w:ilvl="7" w:tplc="04090003" w:tentative="1">
      <w:start w:val="1"/>
      <w:numFmt w:val="bullet"/>
      <w:lvlText w:val="o"/>
      <w:lvlJc w:val="left"/>
      <w:pPr>
        <w:ind w:left="5804" w:hanging="360"/>
      </w:pPr>
      <w:rPr>
        <w:rFonts w:ascii="Courier New" w:hAnsi="Courier New" w:cs="Courier New" w:hint="default"/>
      </w:rPr>
    </w:lvl>
    <w:lvl w:ilvl="8" w:tplc="04090005" w:tentative="1">
      <w:start w:val="1"/>
      <w:numFmt w:val="bullet"/>
      <w:lvlText w:val=""/>
      <w:lvlJc w:val="left"/>
      <w:pPr>
        <w:ind w:left="6524" w:hanging="360"/>
      </w:pPr>
      <w:rPr>
        <w:rFonts w:ascii="Wingdings" w:hAnsi="Wingdings" w:hint="default"/>
      </w:rPr>
    </w:lvl>
  </w:abstractNum>
  <w:abstractNum w:abstractNumId="5" w15:restartNumberingAfterBreak="0">
    <w:nsid w:val="1F1C1F49"/>
    <w:multiLevelType w:val="hybridMultilevel"/>
    <w:tmpl w:val="F6C698E8"/>
    <w:lvl w:ilvl="0" w:tplc="04090001">
      <w:start w:val="1"/>
      <w:numFmt w:val="bullet"/>
      <w:lvlText w:val=""/>
      <w:lvlJc w:val="left"/>
      <w:pPr>
        <w:ind w:left="360" w:hanging="360"/>
      </w:pPr>
      <w:rPr>
        <w:rFonts w:ascii="Symbol" w:hAnsi="Symbol"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 w15:restartNumberingAfterBreak="0">
    <w:nsid w:val="21FE5814"/>
    <w:multiLevelType w:val="hybridMultilevel"/>
    <w:tmpl w:val="8BF0EF1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39E665C3"/>
    <w:multiLevelType w:val="hybridMultilevel"/>
    <w:tmpl w:val="88521E2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4BB22F93"/>
    <w:multiLevelType w:val="hybridMultilevel"/>
    <w:tmpl w:val="F242676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512F43C3"/>
    <w:multiLevelType w:val="hybridMultilevel"/>
    <w:tmpl w:val="07AC9E0A"/>
    <w:lvl w:ilvl="0" w:tplc="99689E94">
      <w:numFmt w:val="bullet"/>
      <w:lvlText w:val="-"/>
      <w:lvlJc w:val="left"/>
      <w:pPr>
        <w:ind w:left="720" w:hanging="360"/>
      </w:pPr>
      <w:rPr>
        <w:rFonts w:ascii="Calibri" w:eastAsiaTheme="minorHAnsi" w:hAnsi="Calibri" w:cs="Calibri" w:hint="default"/>
      </w:rPr>
    </w:lvl>
    <w:lvl w:ilvl="1" w:tplc="04090001">
      <w:start w:val="1"/>
      <w:numFmt w:val="bullet"/>
      <w:lvlText w:val=""/>
      <w:lvlJc w:val="left"/>
      <w:pPr>
        <w:ind w:left="764" w:hanging="360"/>
      </w:pPr>
      <w:rPr>
        <w:rFonts w:ascii="Symbol" w:hAnsi="Symbol" w:hint="default"/>
      </w:rPr>
    </w:lvl>
    <w:lvl w:ilvl="2" w:tplc="04100005">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0" w15:restartNumberingAfterBreak="0">
    <w:nsid w:val="51A97B81"/>
    <w:multiLevelType w:val="hybridMultilevel"/>
    <w:tmpl w:val="9F2E3E0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5C002F35"/>
    <w:multiLevelType w:val="hybridMultilevel"/>
    <w:tmpl w:val="FB2425C2"/>
    <w:lvl w:ilvl="0" w:tplc="80B40DFC">
      <w:numFmt w:val="bullet"/>
      <w:lvlText w:val="-"/>
      <w:lvlJc w:val="left"/>
      <w:pPr>
        <w:ind w:left="720" w:hanging="360"/>
      </w:pPr>
      <w:rPr>
        <w:rFonts w:ascii="Calibri" w:eastAsiaTheme="minorHAnsi" w:hAnsi="Calibri" w:cs="Calibri" w:hint="default"/>
      </w:rPr>
    </w:lvl>
    <w:lvl w:ilvl="1" w:tplc="04100003">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2" w15:restartNumberingAfterBreak="0">
    <w:nsid w:val="62D83161"/>
    <w:multiLevelType w:val="hybridMultilevel"/>
    <w:tmpl w:val="4CC8280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776C4061"/>
    <w:multiLevelType w:val="hybridMultilevel"/>
    <w:tmpl w:val="0D2C9372"/>
    <w:lvl w:ilvl="0" w:tplc="B958140C">
      <w:numFmt w:val="bullet"/>
      <w:lvlText w:val="-"/>
      <w:lvlJc w:val="left"/>
      <w:pPr>
        <w:ind w:left="720" w:hanging="360"/>
      </w:pPr>
      <w:rPr>
        <w:rFonts w:ascii="Calibri" w:eastAsiaTheme="minorHAnsi" w:hAnsi="Calibri" w:cs="Calibri" w:hint="default"/>
      </w:rPr>
    </w:lvl>
    <w:lvl w:ilvl="1" w:tplc="04100003">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4" w15:restartNumberingAfterBreak="0">
    <w:nsid w:val="796D2831"/>
    <w:multiLevelType w:val="hybridMultilevel"/>
    <w:tmpl w:val="ADF418A2"/>
    <w:lvl w:ilvl="0" w:tplc="B958140C">
      <w:numFmt w:val="bullet"/>
      <w:lvlText w:val="-"/>
      <w:lvlJc w:val="left"/>
      <w:pPr>
        <w:ind w:left="720" w:hanging="360"/>
      </w:pPr>
      <w:rPr>
        <w:rFonts w:ascii="Calibri" w:eastAsiaTheme="minorHAns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7C70160F"/>
    <w:multiLevelType w:val="hybridMultilevel"/>
    <w:tmpl w:val="E72E960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7E3461A3"/>
    <w:multiLevelType w:val="hybridMultilevel"/>
    <w:tmpl w:val="63BC7C7C"/>
    <w:lvl w:ilvl="0" w:tplc="38080CD6">
      <w:start w:val="1"/>
      <w:numFmt w:val="bullet"/>
      <w:pStyle w:val="List-Unordered"/>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num w:numId="1" w16cid:durableId="1594777661">
    <w:abstractNumId w:val="16"/>
  </w:num>
  <w:num w:numId="2" w16cid:durableId="677851410">
    <w:abstractNumId w:val="1"/>
  </w:num>
  <w:num w:numId="3" w16cid:durableId="1999459647">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16cid:durableId="1049887848">
    <w:abstractNumId w:val="5"/>
  </w:num>
  <w:num w:numId="5" w16cid:durableId="1798916133">
    <w:abstractNumId w:val="2"/>
  </w:num>
  <w:num w:numId="6" w16cid:durableId="1246915060">
    <w:abstractNumId w:val="8"/>
  </w:num>
  <w:num w:numId="7" w16cid:durableId="1711683017">
    <w:abstractNumId w:val="7"/>
  </w:num>
  <w:num w:numId="8" w16cid:durableId="286815793">
    <w:abstractNumId w:val="0"/>
  </w:num>
  <w:num w:numId="9" w16cid:durableId="897009522">
    <w:abstractNumId w:val="4"/>
  </w:num>
  <w:num w:numId="10" w16cid:durableId="712272759">
    <w:abstractNumId w:val="3"/>
  </w:num>
  <w:num w:numId="11" w16cid:durableId="1074622935">
    <w:abstractNumId w:val="11"/>
  </w:num>
  <w:num w:numId="12" w16cid:durableId="1965429593">
    <w:abstractNumId w:val="6"/>
  </w:num>
  <w:num w:numId="13" w16cid:durableId="713819647">
    <w:abstractNumId w:val="10"/>
  </w:num>
  <w:num w:numId="14" w16cid:durableId="650789401">
    <w:abstractNumId w:val="15"/>
  </w:num>
  <w:num w:numId="15" w16cid:durableId="51318247">
    <w:abstractNumId w:val="12"/>
  </w:num>
  <w:num w:numId="16" w16cid:durableId="1060061446">
    <w:abstractNumId w:val="14"/>
  </w:num>
  <w:num w:numId="17" w16cid:durableId="1500193914">
    <w:abstractNumId w:val="13"/>
  </w:num>
  <w:num w:numId="18" w16cid:durableId="553466022">
    <w:abstractNumId w:val="9"/>
  </w:num>
  <w:numIdMacAtCleanup w:val="4"/>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Henrique  De Carvalho Pinheiro">
    <w15:presenceInfo w15:providerId="AD" w15:userId="S::henrique.decarvalho@polito.it::415c7b80-cbe9-4e19-870e-3e9483f2a5d6"/>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proofState w:spelling="clean" w:grammar="clean"/>
  <w:attachedTemplate r:id="rId1"/>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trackRevisions/>
  <w:documentProtection w:formatting="1" w:enforcement="0"/>
  <w:defaultTabStop w:val="720"/>
  <w:hyphenationZone w:val="283"/>
  <w:doNotHyphenateCaps/>
  <w:drawingGridHorizontalSpacing w:val="187"/>
  <w:drawingGridVerticalSpacing w:val="187"/>
  <w:displayHorizontalDrawingGridEvery w:val="0"/>
  <w:displayVerticalDrawingGridEvery w:val="0"/>
  <w:doNotUseMarginsForDrawingGridOrigin/>
  <w:drawingGridHorizontalOrigin w:val="1699"/>
  <w:drawingGridVerticalOrigin w:val="1987"/>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22D9E"/>
    <w:rsid w:val="0000604E"/>
    <w:rsid w:val="00006D55"/>
    <w:rsid w:val="00023BDB"/>
    <w:rsid w:val="000246B8"/>
    <w:rsid w:val="00030174"/>
    <w:rsid w:val="00031728"/>
    <w:rsid w:val="00031B68"/>
    <w:rsid w:val="000339AA"/>
    <w:rsid w:val="00033FA7"/>
    <w:rsid w:val="00034AD8"/>
    <w:rsid w:val="00034C16"/>
    <w:rsid w:val="000350F1"/>
    <w:rsid w:val="000402A3"/>
    <w:rsid w:val="00041A0E"/>
    <w:rsid w:val="00042F4B"/>
    <w:rsid w:val="000446AD"/>
    <w:rsid w:val="000462E9"/>
    <w:rsid w:val="00056067"/>
    <w:rsid w:val="0005744B"/>
    <w:rsid w:val="00057AE5"/>
    <w:rsid w:val="00060DD2"/>
    <w:rsid w:val="0006614D"/>
    <w:rsid w:val="00066663"/>
    <w:rsid w:val="0006755B"/>
    <w:rsid w:val="000713A8"/>
    <w:rsid w:val="00074FB4"/>
    <w:rsid w:val="00076B42"/>
    <w:rsid w:val="00077987"/>
    <w:rsid w:val="0008054C"/>
    <w:rsid w:val="000808C6"/>
    <w:rsid w:val="00082C6A"/>
    <w:rsid w:val="00082CB9"/>
    <w:rsid w:val="0008302E"/>
    <w:rsid w:val="000853DD"/>
    <w:rsid w:val="00086838"/>
    <w:rsid w:val="000948CC"/>
    <w:rsid w:val="000A0E52"/>
    <w:rsid w:val="000A1AA0"/>
    <w:rsid w:val="000A1CA4"/>
    <w:rsid w:val="000A3F51"/>
    <w:rsid w:val="000A45F7"/>
    <w:rsid w:val="000A65D3"/>
    <w:rsid w:val="000A7D3D"/>
    <w:rsid w:val="000B1307"/>
    <w:rsid w:val="000B3E60"/>
    <w:rsid w:val="000B6561"/>
    <w:rsid w:val="000B759B"/>
    <w:rsid w:val="000B7C53"/>
    <w:rsid w:val="000C744F"/>
    <w:rsid w:val="000D2A1B"/>
    <w:rsid w:val="000D56B5"/>
    <w:rsid w:val="000D61F8"/>
    <w:rsid w:val="000E0E0C"/>
    <w:rsid w:val="000E2101"/>
    <w:rsid w:val="000E23A2"/>
    <w:rsid w:val="000E4E44"/>
    <w:rsid w:val="000E64D1"/>
    <w:rsid w:val="000F1557"/>
    <w:rsid w:val="000F175F"/>
    <w:rsid w:val="000F17F9"/>
    <w:rsid w:val="000F51C0"/>
    <w:rsid w:val="000F6EFC"/>
    <w:rsid w:val="000F79CD"/>
    <w:rsid w:val="00100958"/>
    <w:rsid w:val="0010106B"/>
    <w:rsid w:val="00101168"/>
    <w:rsid w:val="00101283"/>
    <w:rsid w:val="001027A5"/>
    <w:rsid w:val="001046D4"/>
    <w:rsid w:val="00104931"/>
    <w:rsid w:val="001060C8"/>
    <w:rsid w:val="0010682C"/>
    <w:rsid w:val="0011110E"/>
    <w:rsid w:val="00112558"/>
    <w:rsid w:val="001137C5"/>
    <w:rsid w:val="00114C11"/>
    <w:rsid w:val="00115085"/>
    <w:rsid w:val="0012163F"/>
    <w:rsid w:val="00121668"/>
    <w:rsid w:val="00130B19"/>
    <w:rsid w:val="0013473B"/>
    <w:rsid w:val="00134901"/>
    <w:rsid w:val="00136566"/>
    <w:rsid w:val="00136629"/>
    <w:rsid w:val="0014071F"/>
    <w:rsid w:val="00140F84"/>
    <w:rsid w:val="0014104B"/>
    <w:rsid w:val="00145F4C"/>
    <w:rsid w:val="00146BA9"/>
    <w:rsid w:val="00147BE4"/>
    <w:rsid w:val="001515C0"/>
    <w:rsid w:val="00151E0C"/>
    <w:rsid w:val="001571BD"/>
    <w:rsid w:val="00160511"/>
    <w:rsid w:val="001658E6"/>
    <w:rsid w:val="001670DD"/>
    <w:rsid w:val="00176CFC"/>
    <w:rsid w:val="00182552"/>
    <w:rsid w:val="00184623"/>
    <w:rsid w:val="00187F22"/>
    <w:rsid w:val="001907CC"/>
    <w:rsid w:val="0019232C"/>
    <w:rsid w:val="00194CDA"/>
    <w:rsid w:val="00195161"/>
    <w:rsid w:val="001A07CB"/>
    <w:rsid w:val="001A1DBF"/>
    <w:rsid w:val="001B3A44"/>
    <w:rsid w:val="001C08DB"/>
    <w:rsid w:val="001C0F88"/>
    <w:rsid w:val="001C2260"/>
    <w:rsid w:val="001C695C"/>
    <w:rsid w:val="001D1C28"/>
    <w:rsid w:val="001D2695"/>
    <w:rsid w:val="001D47E6"/>
    <w:rsid w:val="001E0A92"/>
    <w:rsid w:val="001E3913"/>
    <w:rsid w:val="001E47C5"/>
    <w:rsid w:val="001E4BC8"/>
    <w:rsid w:val="001E6D05"/>
    <w:rsid w:val="001E6FE0"/>
    <w:rsid w:val="001E75DC"/>
    <w:rsid w:val="001F1747"/>
    <w:rsid w:val="001F29BF"/>
    <w:rsid w:val="001F2DFC"/>
    <w:rsid w:val="001F2E14"/>
    <w:rsid w:val="00200166"/>
    <w:rsid w:val="002026DA"/>
    <w:rsid w:val="00203075"/>
    <w:rsid w:val="002042E3"/>
    <w:rsid w:val="0021003E"/>
    <w:rsid w:val="00216EC3"/>
    <w:rsid w:val="00217179"/>
    <w:rsid w:val="002249F8"/>
    <w:rsid w:val="00224B0E"/>
    <w:rsid w:val="0023013F"/>
    <w:rsid w:val="00230C67"/>
    <w:rsid w:val="00231F88"/>
    <w:rsid w:val="00232060"/>
    <w:rsid w:val="00233510"/>
    <w:rsid w:val="002355A8"/>
    <w:rsid w:val="00236AC8"/>
    <w:rsid w:val="0024026E"/>
    <w:rsid w:val="00240B0D"/>
    <w:rsid w:val="00240DB6"/>
    <w:rsid w:val="00243D15"/>
    <w:rsid w:val="002459CC"/>
    <w:rsid w:val="002464A4"/>
    <w:rsid w:val="00246731"/>
    <w:rsid w:val="0025271A"/>
    <w:rsid w:val="00253D84"/>
    <w:rsid w:val="00256CA8"/>
    <w:rsid w:val="00256E10"/>
    <w:rsid w:val="00260FC0"/>
    <w:rsid w:val="00261C0D"/>
    <w:rsid w:val="00264E45"/>
    <w:rsid w:val="002734A8"/>
    <w:rsid w:val="0027367E"/>
    <w:rsid w:val="002741E9"/>
    <w:rsid w:val="00274C68"/>
    <w:rsid w:val="0028144E"/>
    <w:rsid w:val="00283D55"/>
    <w:rsid w:val="00284991"/>
    <w:rsid w:val="00284A18"/>
    <w:rsid w:val="00284F36"/>
    <w:rsid w:val="002865B4"/>
    <w:rsid w:val="00290533"/>
    <w:rsid w:val="002933F0"/>
    <w:rsid w:val="002936A0"/>
    <w:rsid w:val="002968C4"/>
    <w:rsid w:val="00296CBA"/>
    <w:rsid w:val="002A0658"/>
    <w:rsid w:val="002A345A"/>
    <w:rsid w:val="002A37A7"/>
    <w:rsid w:val="002A3DC2"/>
    <w:rsid w:val="002A5238"/>
    <w:rsid w:val="002A69A1"/>
    <w:rsid w:val="002A76DC"/>
    <w:rsid w:val="002A7A9D"/>
    <w:rsid w:val="002B1648"/>
    <w:rsid w:val="002B469E"/>
    <w:rsid w:val="002B51BA"/>
    <w:rsid w:val="002B6EFD"/>
    <w:rsid w:val="002C0024"/>
    <w:rsid w:val="002C0D1D"/>
    <w:rsid w:val="002C0E22"/>
    <w:rsid w:val="002C1209"/>
    <w:rsid w:val="002C6C40"/>
    <w:rsid w:val="002C7AB2"/>
    <w:rsid w:val="002D0E56"/>
    <w:rsid w:val="002D3324"/>
    <w:rsid w:val="002D3EF4"/>
    <w:rsid w:val="002D4E1B"/>
    <w:rsid w:val="002D5E2A"/>
    <w:rsid w:val="002D60E0"/>
    <w:rsid w:val="002D7764"/>
    <w:rsid w:val="002E0F3C"/>
    <w:rsid w:val="002E2BD5"/>
    <w:rsid w:val="002E3F0C"/>
    <w:rsid w:val="002E4534"/>
    <w:rsid w:val="002E4FD1"/>
    <w:rsid w:val="002F01BC"/>
    <w:rsid w:val="002F1E37"/>
    <w:rsid w:val="002F41FF"/>
    <w:rsid w:val="002F5464"/>
    <w:rsid w:val="002F5875"/>
    <w:rsid w:val="002F5D5F"/>
    <w:rsid w:val="0030027D"/>
    <w:rsid w:val="00303769"/>
    <w:rsid w:val="00310513"/>
    <w:rsid w:val="00310F5B"/>
    <w:rsid w:val="003111FB"/>
    <w:rsid w:val="00312189"/>
    <w:rsid w:val="00313224"/>
    <w:rsid w:val="00321C96"/>
    <w:rsid w:val="00323F96"/>
    <w:rsid w:val="00327F61"/>
    <w:rsid w:val="00336470"/>
    <w:rsid w:val="00336E0A"/>
    <w:rsid w:val="00337FA3"/>
    <w:rsid w:val="00341AFC"/>
    <w:rsid w:val="0035209B"/>
    <w:rsid w:val="0035317A"/>
    <w:rsid w:val="00354D6A"/>
    <w:rsid w:val="0035590F"/>
    <w:rsid w:val="00361AD6"/>
    <w:rsid w:val="00366EC9"/>
    <w:rsid w:val="003734A5"/>
    <w:rsid w:val="003757D9"/>
    <w:rsid w:val="0037583A"/>
    <w:rsid w:val="003758FD"/>
    <w:rsid w:val="00375C58"/>
    <w:rsid w:val="00377559"/>
    <w:rsid w:val="00383DFD"/>
    <w:rsid w:val="00383FF7"/>
    <w:rsid w:val="0038757F"/>
    <w:rsid w:val="00391610"/>
    <w:rsid w:val="00392383"/>
    <w:rsid w:val="003944A1"/>
    <w:rsid w:val="003A29AD"/>
    <w:rsid w:val="003A6010"/>
    <w:rsid w:val="003B012B"/>
    <w:rsid w:val="003B2388"/>
    <w:rsid w:val="003B3250"/>
    <w:rsid w:val="003B57E6"/>
    <w:rsid w:val="003B7F0B"/>
    <w:rsid w:val="003C05EF"/>
    <w:rsid w:val="003C1FE8"/>
    <w:rsid w:val="003C3215"/>
    <w:rsid w:val="003D0F6E"/>
    <w:rsid w:val="003D254D"/>
    <w:rsid w:val="003D3C65"/>
    <w:rsid w:val="003D58EB"/>
    <w:rsid w:val="003D709D"/>
    <w:rsid w:val="003E06D7"/>
    <w:rsid w:val="003E1067"/>
    <w:rsid w:val="003E30B7"/>
    <w:rsid w:val="003E3EC6"/>
    <w:rsid w:val="003E63BD"/>
    <w:rsid w:val="003F10BB"/>
    <w:rsid w:val="003F2AAF"/>
    <w:rsid w:val="00400FE7"/>
    <w:rsid w:val="0040230D"/>
    <w:rsid w:val="00403AC9"/>
    <w:rsid w:val="00404F43"/>
    <w:rsid w:val="0040596F"/>
    <w:rsid w:val="00406291"/>
    <w:rsid w:val="0040762F"/>
    <w:rsid w:val="0041682E"/>
    <w:rsid w:val="0041775E"/>
    <w:rsid w:val="00417E1E"/>
    <w:rsid w:val="00420DC9"/>
    <w:rsid w:val="00422A49"/>
    <w:rsid w:val="00422D9E"/>
    <w:rsid w:val="00422EE9"/>
    <w:rsid w:val="00424B5A"/>
    <w:rsid w:val="00424C9C"/>
    <w:rsid w:val="004252EE"/>
    <w:rsid w:val="004262CE"/>
    <w:rsid w:val="00426366"/>
    <w:rsid w:val="0042664E"/>
    <w:rsid w:val="00430881"/>
    <w:rsid w:val="00432A4F"/>
    <w:rsid w:val="004340E9"/>
    <w:rsid w:val="0044308B"/>
    <w:rsid w:val="004439A5"/>
    <w:rsid w:val="00445277"/>
    <w:rsid w:val="00445ACE"/>
    <w:rsid w:val="00446D41"/>
    <w:rsid w:val="00450F38"/>
    <w:rsid w:val="00451CBA"/>
    <w:rsid w:val="00453333"/>
    <w:rsid w:val="00453FEB"/>
    <w:rsid w:val="004546A1"/>
    <w:rsid w:val="0045520E"/>
    <w:rsid w:val="00456BE0"/>
    <w:rsid w:val="004577D4"/>
    <w:rsid w:val="004623C5"/>
    <w:rsid w:val="00462D01"/>
    <w:rsid w:val="00464D4E"/>
    <w:rsid w:val="00465EA9"/>
    <w:rsid w:val="00466818"/>
    <w:rsid w:val="004676DD"/>
    <w:rsid w:val="004706CB"/>
    <w:rsid w:val="00471829"/>
    <w:rsid w:val="00474C22"/>
    <w:rsid w:val="004751DE"/>
    <w:rsid w:val="0047605C"/>
    <w:rsid w:val="00481954"/>
    <w:rsid w:val="00482161"/>
    <w:rsid w:val="00490A08"/>
    <w:rsid w:val="00491364"/>
    <w:rsid w:val="00495762"/>
    <w:rsid w:val="00496E88"/>
    <w:rsid w:val="004A14DD"/>
    <w:rsid w:val="004A24B7"/>
    <w:rsid w:val="004B22FF"/>
    <w:rsid w:val="004B6447"/>
    <w:rsid w:val="004B6881"/>
    <w:rsid w:val="004B69B6"/>
    <w:rsid w:val="004B6EA3"/>
    <w:rsid w:val="004B763A"/>
    <w:rsid w:val="004C1672"/>
    <w:rsid w:val="004C4350"/>
    <w:rsid w:val="004C597E"/>
    <w:rsid w:val="004C6518"/>
    <w:rsid w:val="004C7125"/>
    <w:rsid w:val="004D0FDC"/>
    <w:rsid w:val="004D1F7B"/>
    <w:rsid w:val="004D21D6"/>
    <w:rsid w:val="004D6BAB"/>
    <w:rsid w:val="004D72EA"/>
    <w:rsid w:val="004E1DD5"/>
    <w:rsid w:val="004E4063"/>
    <w:rsid w:val="004E4222"/>
    <w:rsid w:val="004E5569"/>
    <w:rsid w:val="004E5778"/>
    <w:rsid w:val="004E5B16"/>
    <w:rsid w:val="004E774F"/>
    <w:rsid w:val="004F2BCA"/>
    <w:rsid w:val="004F4082"/>
    <w:rsid w:val="004F46A2"/>
    <w:rsid w:val="004F7B25"/>
    <w:rsid w:val="004F7D02"/>
    <w:rsid w:val="00500313"/>
    <w:rsid w:val="00501E04"/>
    <w:rsid w:val="0050448E"/>
    <w:rsid w:val="00506463"/>
    <w:rsid w:val="00506484"/>
    <w:rsid w:val="005064D6"/>
    <w:rsid w:val="00515C24"/>
    <w:rsid w:val="00521096"/>
    <w:rsid w:val="005228B9"/>
    <w:rsid w:val="0052577C"/>
    <w:rsid w:val="00526D11"/>
    <w:rsid w:val="00527947"/>
    <w:rsid w:val="0053056E"/>
    <w:rsid w:val="0053153B"/>
    <w:rsid w:val="0053389F"/>
    <w:rsid w:val="0053460F"/>
    <w:rsid w:val="00534690"/>
    <w:rsid w:val="00542676"/>
    <w:rsid w:val="00543A72"/>
    <w:rsid w:val="00543C02"/>
    <w:rsid w:val="00543CDA"/>
    <w:rsid w:val="005538F8"/>
    <w:rsid w:val="00553C35"/>
    <w:rsid w:val="00556595"/>
    <w:rsid w:val="00560B6E"/>
    <w:rsid w:val="00560CA8"/>
    <w:rsid w:val="00560FE2"/>
    <w:rsid w:val="00563CA2"/>
    <w:rsid w:val="005642A8"/>
    <w:rsid w:val="00565800"/>
    <w:rsid w:val="00565801"/>
    <w:rsid w:val="00566E63"/>
    <w:rsid w:val="005675E1"/>
    <w:rsid w:val="00571B58"/>
    <w:rsid w:val="00572539"/>
    <w:rsid w:val="005729D3"/>
    <w:rsid w:val="00574F22"/>
    <w:rsid w:val="00576410"/>
    <w:rsid w:val="005769AB"/>
    <w:rsid w:val="00576D1E"/>
    <w:rsid w:val="00576F1E"/>
    <w:rsid w:val="005843FD"/>
    <w:rsid w:val="005921D3"/>
    <w:rsid w:val="00592402"/>
    <w:rsid w:val="005937D4"/>
    <w:rsid w:val="00594A4C"/>
    <w:rsid w:val="005958E9"/>
    <w:rsid w:val="0059606F"/>
    <w:rsid w:val="005A2233"/>
    <w:rsid w:val="005A4897"/>
    <w:rsid w:val="005A4977"/>
    <w:rsid w:val="005A4A70"/>
    <w:rsid w:val="005A7CA4"/>
    <w:rsid w:val="005B0114"/>
    <w:rsid w:val="005B2E69"/>
    <w:rsid w:val="005B31C1"/>
    <w:rsid w:val="005B3799"/>
    <w:rsid w:val="005B5045"/>
    <w:rsid w:val="005B6432"/>
    <w:rsid w:val="005B644A"/>
    <w:rsid w:val="005B7676"/>
    <w:rsid w:val="005B7B54"/>
    <w:rsid w:val="005C0BA7"/>
    <w:rsid w:val="005C3785"/>
    <w:rsid w:val="005C3BDE"/>
    <w:rsid w:val="005C4369"/>
    <w:rsid w:val="005C6965"/>
    <w:rsid w:val="005C6F95"/>
    <w:rsid w:val="005D34ED"/>
    <w:rsid w:val="005D718A"/>
    <w:rsid w:val="005D723D"/>
    <w:rsid w:val="005E1A29"/>
    <w:rsid w:val="005E2110"/>
    <w:rsid w:val="005E378F"/>
    <w:rsid w:val="005E4273"/>
    <w:rsid w:val="005F2BA7"/>
    <w:rsid w:val="006009F0"/>
    <w:rsid w:val="006060E4"/>
    <w:rsid w:val="00607F87"/>
    <w:rsid w:val="00610CF1"/>
    <w:rsid w:val="00611015"/>
    <w:rsid w:val="00611318"/>
    <w:rsid w:val="006155E9"/>
    <w:rsid w:val="00615646"/>
    <w:rsid w:val="00615BE0"/>
    <w:rsid w:val="00621FFB"/>
    <w:rsid w:val="00622391"/>
    <w:rsid w:val="00622BFF"/>
    <w:rsid w:val="0062421F"/>
    <w:rsid w:val="00630186"/>
    <w:rsid w:val="006376B3"/>
    <w:rsid w:val="00640330"/>
    <w:rsid w:val="00643687"/>
    <w:rsid w:val="00645623"/>
    <w:rsid w:val="006515E5"/>
    <w:rsid w:val="00663B12"/>
    <w:rsid w:val="006641B0"/>
    <w:rsid w:val="006645DE"/>
    <w:rsid w:val="00666279"/>
    <w:rsid w:val="00671395"/>
    <w:rsid w:val="00672393"/>
    <w:rsid w:val="00674882"/>
    <w:rsid w:val="0067587F"/>
    <w:rsid w:val="006812CF"/>
    <w:rsid w:val="00682EE1"/>
    <w:rsid w:val="00684B6B"/>
    <w:rsid w:val="00684F16"/>
    <w:rsid w:val="00685650"/>
    <w:rsid w:val="00685EE2"/>
    <w:rsid w:val="006863BD"/>
    <w:rsid w:val="00686E4A"/>
    <w:rsid w:val="00687CB8"/>
    <w:rsid w:val="0069202B"/>
    <w:rsid w:val="00692CE5"/>
    <w:rsid w:val="006937F7"/>
    <w:rsid w:val="0069397B"/>
    <w:rsid w:val="00693ABA"/>
    <w:rsid w:val="006958A2"/>
    <w:rsid w:val="00697ABD"/>
    <w:rsid w:val="006A1061"/>
    <w:rsid w:val="006A1566"/>
    <w:rsid w:val="006A1C63"/>
    <w:rsid w:val="006A39F1"/>
    <w:rsid w:val="006B158F"/>
    <w:rsid w:val="006B1A70"/>
    <w:rsid w:val="006B2DCA"/>
    <w:rsid w:val="006B66E8"/>
    <w:rsid w:val="006B751B"/>
    <w:rsid w:val="006C1259"/>
    <w:rsid w:val="006C5FCD"/>
    <w:rsid w:val="006C6D38"/>
    <w:rsid w:val="006D3C6E"/>
    <w:rsid w:val="006D57BD"/>
    <w:rsid w:val="006D59B4"/>
    <w:rsid w:val="006D7235"/>
    <w:rsid w:val="006E01E0"/>
    <w:rsid w:val="006E120E"/>
    <w:rsid w:val="006E44B2"/>
    <w:rsid w:val="006E5CB1"/>
    <w:rsid w:val="006E6557"/>
    <w:rsid w:val="006F237F"/>
    <w:rsid w:val="006F3763"/>
    <w:rsid w:val="006F5028"/>
    <w:rsid w:val="007014B9"/>
    <w:rsid w:val="007029E1"/>
    <w:rsid w:val="00704A10"/>
    <w:rsid w:val="00705409"/>
    <w:rsid w:val="00705C5F"/>
    <w:rsid w:val="00706A98"/>
    <w:rsid w:val="00707C37"/>
    <w:rsid w:val="0071008F"/>
    <w:rsid w:val="00711E36"/>
    <w:rsid w:val="00725AEA"/>
    <w:rsid w:val="0072764B"/>
    <w:rsid w:val="00731970"/>
    <w:rsid w:val="00731CCA"/>
    <w:rsid w:val="007335F2"/>
    <w:rsid w:val="00733DD9"/>
    <w:rsid w:val="00736CC2"/>
    <w:rsid w:val="00743D57"/>
    <w:rsid w:val="00745F83"/>
    <w:rsid w:val="00746CDF"/>
    <w:rsid w:val="0075384D"/>
    <w:rsid w:val="007539B5"/>
    <w:rsid w:val="00753D77"/>
    <w:rsid w:val="00764309"/>
    <w:rsid w:val="00765313"/>
    <w:rsid w:val="007661B4"/>
    <w:rsid w:val="00774398"/>
    <w:rsid w:val="0077584B"/>
    <w:rsid w:val="0077749E"/>
    <w:rsid w:val="00780451"/>
    <w:rsid w:val="007871A8"/>
    <w:rsid w:val="00792ADF"/>
    <w:rsid w:val="00793B8D"/>
    <w:rsid w:val="00793CE3"/>
    <w:rsid w:val="007959D7"/>
    <w:rsid w:val="00795DD7"/>
    <w:rsid w:val="00796FA0"/>
    <w:rsid w:val="007A1B8F"/>
    <w:rsid w:val="007A24A3"/>
    <w:rsid w:val="007A3256"/>
    <w:rsid w:val="007A344C"/>
    <w:rsid w:val="007A3759"/>
    <w:rsid w:val="007A753E"/>
    <w:rsid w:val="007A7560"/>
    <w:rsid w:val="007B3EFE"/>
    <w:rsid w:val="007B5248"/>
    <w:rsid w:val="007B5D0F"/>
    <w:rsid w:val="007B68F6"/>
    <w:rsid w:val="007C0327"/>
    <w:rsid w:val="007C25EF"/>
    <w:rsid w:val="007D0D00"/>
    <w:rsid w:val="007D20A7"/>
    <w:rsid w:val="007D22DD"/>
    <w:rsid w:val="007D3398"/>
    <w:rsid w:val="007E7374"/>
    <w:rsid w:val="007F0868"/>
    <w:rsid w:val="007F4B58"/>
    <w:rsid w:val="007F5607"/>
    <w:rsid w:val="007F6FDA"/>
    <w:rsid w:val="007F70DE"/>
    <w:rsid w:val="0080133B"/>
    <w:rsid w:val="00803B28"/>
    <w:rsid w:val="008040ED"/>
    <w:rsid w:val="00812A8D"/>
    <w:rsid w:val="008137EB"/>
    <w:rsid w:val="00817C43"/>
    <w:rsid w:val="00824BDB"/>
    <w:rsid w:val="00830775"/>
    <w:rsid w:val="00832908"/>
    <w:rsid w:val="008346F9"/>
    <w:rsid w:val="00834F28"/>
    <w:rsid w:val="008354FC"/>
    <w:rsid w:val="008365C7"/>
    <w:rsid w:val="00840A4A"/>
    <w:rsid w:val="00842151"/>
    <w:rsid w:val="00846DE9"/>
    <w:rsid w:val="0085080B"/>
    <w:rsid w:val="0085159F"/>
    <w:rsid w:val="00853F8C"/>
    <w:rsid w:val="008554A6"/>
    <w:rsid w:val="00855FF7"/>
    <w:rsid w:val="008651CF"/>
    <w:rsid w:val="00866A7E"/>
    <w:rsid w:val="00867DF2"/>
    <w:rsid w:val="008709D6"/>
    <w:rsid w:val="00873651"/>
    <w:rsid w:val="008741C9"/>
    <w:rsid w:val="00874461"/>
    <w:rsid w:val="0087473D"/>
    <w:rsid w:val="00875EA8"/>
    <w:rsid w:val="00875FD7"/>
    <w:rsid w:val="0088184E"/>
    <w:rsid w:val="00881F39"/>
    <w:rsid w:val="00883103"/>
    <w:rsid w:val="008832C6"/>
    <w:rsid w:val="0088436D"/>
    <w:rsid w:val="00884EDA"/>
    <w:rsid w:val="00886E8E"/>
    <w:rsid w:val="00887EB9"/>
    <w:rsid w:val="00892FD4"/>
    <w:rsid w:val="0089448C"/>
    <w:rsid w:val="008946C3"/>
    <w:rsid w:val="008A0B3B"/>
    <w:rsid w:val="008A5AEE"/>
    <w:rsid w:val="008A5B35"/>
    <w:rsid w:val="008A714A"/>
    <w:rsid w:val="008A75E2"/>
    <w:rsid w:val="008B01E9"/>
    <w:rsid w:val="008B0999"/>
    <w:rsid w:val="008B55E2"/>
    <w:rsid w:val="008B5644"/>
    <w:rsid w:val="008B679B"/>
    <w:rsid w:val="008B69E5"/>
    <w:rsid w:val="008C19F5"/>
    <w:rsid w:val="008C453E"/>
    <w:rsid w:val="008D142E"/>
    <w:rsid w:val="008D2D21"/>
    <w:rsid w:val="008D39C3"/>
    <w:rsid w:val="008D690B"/>
    <w:rsid w:val="008E1A38"/>
    <w:rsid w:val="008E34D0"/>
    <w:rsid w:val="008E573A"/>
    <w:rsid w:val="008E711F"/>
    <w:rsid w:val="008E76FB"/>
    <w:rsid w:val="008E7A80"/>
    <w:rsid w:val="008F008B"/>
    <w:rsid w:val="009002DE"/>
    <w:rsid w:val="009006DC"/>
    <w:rsid w:val="009035C5"/>
    <w:rsid w:val="00903AF0"/>
    <w:rsid w:val="00904852"/>
    <w:rsid w:val="00905909"/>
    <w:rsid w:val="00910060"/>
    <w:rsid w:val="0091568B"/>
    <w:rsid w:val="0092027D"/>
    <w:rsid w:val="0093175E"/>
    <w:rsid w:val="00936292"/>
    <w:rsid w:val="009368E5"/>
    <w:rsid w:val="00947CAE"/>
    <w:rsid w:val="00951FDA"/>
    <w:rsid w:val="0095461E"/>
    <w:rsid w:val="0095524D"/>
    <w:rsid w:val="00955ABA"/>
    <w:rsid w:val="00963F34"/>
    <w:rsid w:val="009662C3"/>
    <w:rsid w:val="00966EA8"/>
    <w:rsid w:val="0096712F"/>
    <w:rsid w:val="009722F2"/>
    <w:rsid w:val="00972674"/>
    <w:rsid w:val="00975EEF"/>
    <w:rsid w:val="00977CE7"/>
    <w:rsid w:val="009834C9"/>
    <w:rsid w:val="00984311"/>
    <w:rsid w:val="009906DF"/>
    <w:rsid w:val="00990849"/>
    <w:rsid w:val="009908CF"/>
    <w:rsid w:val="00992FCB"/>
    <w:rsid w:val="00993A02"/>
    <w:rsid w:val="00994EA9"/>
    <w:rsid w:val="009978DE"/>
    <w:rsid w:val="00997D9C"/>
    <w:rsid w:val="009A13AC"/>
    <w:rsid w:val="009A4E64"/>
    <w:rsid w:val="009A546B"/>
    <w:rsid w:val="009A6B1F"/>
    <w:rsid w:val="009C1D75"/>
    <w:rsid w:val="009C5CC3"/>
    <w:rsid w:val="009D1EB3"/>
    <w:rsid w:val="009D32C1"/>
    <w:rsid w:val="009D3FB6"/>
    <w:rsid w:val="009D4831"/>
    <w:rsid w:val="009D5F0A"/>
    <w:rsid w:val="009E01B6"/>
    <w:rsid w:val="009E5886"/>
    <w:rsid w:val="009E7CED"/>
    <w:rsid w:val="009E7CF2"/>
    <w:rsid w:val="009E7F82"/>
    <w:rsid w:val="009F5AC2"/>
    <w:rsid w:val="009F779A"/>
    <w:rsid w:val="009F790C"/>
    <w:rsid w:val="009F7DCB"/>
    <w:rsid w:val="00A0161E"/>
    <w:rsid w:val="00A02501"/>
    <w:rsid w:val="00A02C3D"/>
    <w:rsid w:val="00A02F6D"/>
    <w:rsid w:val="00A0435E"/>
    <w:rsid w:val="00A0460D"/>
    <w:rsid w:val="00A05D0A"/>
    <w:rsid w:val="00A06011"/>
    <w:rsid w:val="00A142E6"/>
    <w:rsid w:val="00A1434C"/>
    <w:rsid w:val="00A15015"/>
    <w:rsid w:val="00A15FDC"/>
    <w:rsid w:val="00A16406"/>
    <w:rsid w:val="00A20246"/>
    <w:rsid w:val="00A22029"/>
    <w:rsid w:val="00A249E4"/>
    <w:rsid w:val="00A25EB2"/>
    <w:rsid w:val="00A26623"/>
    <w:rsid w:val="00A26D1D"/>
    <w:rsid w:val="00A26FE9"/>
    <w:rsid w:val="00A31625"/>
    <w:rsid w:val="00A31994"/>
    <w:rsid w:val="00A32261"/>
    <w:rsid w:val="00A34E09"/>
    <w:rsid w:val="00A418D3"/>
    <w:rsid w:val="00A4483B"/>
    <w:rsid w:val="00A53AC7"/>
    <w:rsid w:val="00A54231"/>
    <w:rsid w:val="00A5493C"/>
    <w:rsid w:val="00A608D1"/>
    <w:rsid w:val="00A714D8"/>
    <w:rsid w:val="00A72BD8"/>
    <w:rsid w:val="00A748E0"/>
    <w:rsid w:val="00A7518D"/>
    <w:rsid w:val="00A7570D"/>
    <w:rsid w:val="00A766CE"/>
    <w:rsid w:val="00A76BB9"/>
    <w:rsid w:val="00A86E73"/>
    <w:rsid w:val="00A87A41"/>
    <w:rsid w:val="00A87B69"/>
    <w:rsid w:val="00A901A5"/>
    <w:rsid w:val="00A9066C"/>
    <w:rsid w:val="00A91BFC"/>
    <w:rsid w:val="00A91C18"/>
    <w:rsid w:val="00A91C7A"/>
    <w:rsid w:val="00A92F87"/>
    <w:rsid w:val="00A93D65"/>
    <w:rsid w:val="00A97E1A"/>
    <w:rsid w:val="00AA1E69"/>
    <w:rsid w:val="00AA5A81"/>
    <w:rsid w:val="00AA6461"/>
    <w:rsid w:val="00AA7E40"/>
    <w:rsid w:val="00AB0203"/>
    <w:rsid w:val="00AB05E2"/>
    <w:rsid w:val="00AB14A2"/>
    <w:rsid w:val="00AB2B1E"/>
    <w:rsid w:val="00AC2E8B"/>
    <w:rsid w:val="00AC2EED"/>
    <w:rsid w:val="00AC3DF6"/>
    <w:rsid w:val="00AC53B1"/>
    <w:rsid w:val="00AC6BEC"/>
    <w:rsid w:val="00AC7510"/>
    <w:rsid w:val="00AC78D1"/>
    <w:rsid w:val="00AD0B77"/>
    <w:rsid w:val="00AD1ABD"/>
    <w:rsid w:val="00AD33EB"/>
    <w:rsid w:val="00AD4E14"/>
    <w:rsid w:val="00AD5686"/>
    <w:rsid w:val="00AD6441"/>
    <w:rsid w:val="00AD7F24"/>
    <w:rsid w:val="00AE1A4D"/>
    <w:rsid w:val="00AE25CE"/>
    <w:rsid w:val="00AE586C"/>
    <w:rsid w:val="00AE5CFC"/>
    <w:rsid w:val="00AF6954"/>
    <w:rsid w:val="00B019CD"/>
    <w:rsid w:val="00B01FCD"/>
    <w:rsid w:val="00B0413D"/>
    <w:rsid w:val="00B04487"/>
    <w:rsid w:val="00B07EFA"/>
    <w:rsid w:val="00B07FC6"/>
    <w:rsid w:val="00B10F00"/>
    <w:rsid w:val="00B12DCA"/>
    <w:rsid w:val="00B22EC2"/>
    <w:rsid w:val="00B230DD"/>
    <w:rsid w:val="00B25370"/>
    <w:rsid w:val="00B30883"/>
    <w:rsid w:val="00B32974"/>
    <w:rsid w:val="00B33F67"/>
    <w:rsid w:val="00B343DC"/>
    <w:rsid w:val="00B379AA"/>
    <w:rsid w:val="00B37DFB"/>
    <w:rsid w:val="00B41D03"/>
    <w:rsid w:val="00B4560F"/>
    <w:rsid w:val="00B508FF"/>
    <w:rsid w:val="00B57E02"/>
    <w:rsid w:val="00B605B4"/>
    <w:rsid w:val="00B737F2"/>
    <w:rsid w:val="00B73E6B"/>
    <w:rsid w:val="00B7504B"/>
    <w:rsid w:val="00B952A6"/>
    <w:rsid w:val="00BA2220"/>
    <w:rsid w:val="00BA2ADB"/>
    <w:rsid w:val="00BA3E93"/>
    <w:rsid w:val="00BA5C6B"/>
    <w:rsid w:val="00BA67D3"/>
    <w:rsid w:val="00BB0E93"/>
    <w:rsid w:val="00BB0F44"/>
    <w:rsid w:val="00BB10BC"/>
    <w:rsid w:val="00BB23D0"/>
    <w:rsid w:val="00BB48E2"/>
    <w:rsid w:val="00BB5073"/>
    <w:rsid w:val="00BC5114"/>
    <w:rsid w:val="00BD0C6C"/>
    <w:rsid w:val="00BD47D2"/>
    <w:rsid w:val="00BD5113"/>
    <w:rsid w:val="00BD6470"/>
    <w:rsid w:val="00BD6F0B"/>
    <w:rsid w:val="00BD7239"/>
    <w:rsid w:val="00BE0BA3"/>
    <w:rsid w:val="00BE18B8"/>
    <w:rsid w:val="00BE3714"/>
    <w:rsid w:val="00BE74D4"/>
    <w:rsid w:val="00BF0C74"/>
    <w:rsid w:val="00BF1735"/>
    <w:rsid w:val="00BF3C33"/>
    <w:rsid w:val="00BF5794"/>
    <w:rsid w:val="00BF7087"/>
    <w:rsid w:val="00C0692C"/>
    <w:rsid w:val="00C06DB0"/>
    <w:rsid w:val="00C124C3"/>
    <w:rsid w:val="00C162F9"/>
    <w:rsid w:val="00C205BD"/>
    <w:rsid w:val="00C23B58"/>
    <w:rsid w:val="00C23D75"/>
    <w:rsid w:val="00C25019"/>
    <w:rsid w:val="00C25ADE"/>
    <w:rsid w:val="00C2609B"/>
    <w:rsid w:val="00C27419"/>
    <w:rsid w:val="00C30F2A"/>
    <w:rsid w:val="00C34922"/>
    <w:rsid w:val="00C355B2"/>
    <w:rsid w:val="00C366CF"/>
    <w:rsid w:val="00C37EB7"/>
    <w:rsid w:val="00C41C49"/>
    <w:rsid w:val="00C42531"/>
    <w:rsid w:val="00C432E7"/>
    <w:rsid w:val="00C43871"/>
    <w:rsid w:val="00C46522"/>
    <w:rsid w:val="00C46A07"/>
    <w:rsid w:val="00C47A1C"/>
    <w:rsid w:val="00C50672"/>
    <w:rsid w:val="00C511C8"/>
    <w:rsid w:val="00C512D0"/>
    <w:rsid w:val="00C519AC"/>
    <w:rsid w:val="00C550E4"/>
    <w:rsid w:val="00C561D1"/>
    <w:rsid w:val="00C562DB"/>
    <w:rsid w:val="00C5754E"/>
    <w:rsid w:val="00C57EA4"/>
    <w:rsid w:val="00C621E9"/>
    <w:rsid w:val="00C625DA"/>
    <w:rsid w:val="00C65EFC"/>
    <w:rsid w:val="00C66A63"/>
    <w:rsid w:val="00C67703"/>
    <w:rsid w:val="00C70F1B"/>
    <w:rsid w:val="00C7287D"/>
    <w:rsid w:val="00C74388"/>
    <w:rsid w:val="00C7791B"/>
    <w:rsid w:val="00C806B0"/>
    <w:rsid w:val="00C8115E"/>
    <w:rsid w:val="00C824BD"/>
    <w:rsid w:val="00C85D3B"/>
    <w:rsid w:val="00C87732"/>
    <w:rsid w:val="00C91222"/>
    <w:rsid w:val="00C92191"/>
    <w:rsid w:val="00C9283F"/>
    <w:rsid w:val="00C9344F"/>
    <w:rsid w:val="00C93D80"/>
    <w:rsid w:val="00C96A10"/>
    <w:rsid w:val="00CA09F0"/>
    <w:rsid w:val="00CA2ABA"/>
    <w:rsid w:val="00CA442A"/>
    <w:rsid w:val="00CB2E9C"/>
    <w:rsid w:val="00CB3870"/>
    <w:rsid w:val="00CB399E"/>
    <w:rsid w:val="00CB5137"/>
    <w:rsid w:val="00CB7403"/>
    <w:rsid w:val="00CC374E"/>
    <w:rsid w:val="00CC3F12"/>
    <w:rsid w:val="00CC54C8"/>
    <w:rsid w:val="00CC6269"/>
    <w:rsid w:val="00CC69A6"/>
    <w:rsid w:val="00CD02BD"/>
    <w:rsid w:val="00CD0C3E"/>
    <w:rsid w:val="00CD1492"/>
    <w:rsid w:val="00CD15F8"/>
    <w:rsid w:val="00CD27A8"/>
    <w:rsid w:val="00CD7086"/>
    <w:rsid w:val="00CE1255"/>
    <w:rsid w:val="00CE1D46"/>
    <w:rsid w:val="00CE3ECF"/>
    <w:rsid w:val="00CE58B2"/>
    <w:rsid w:val="00CE62B5"/>
    <w:rsid w:val="00CE7D82"/>
    <w:rsid w:val="00CF01D3"/>
    <w:rsid w:val="00CF3813"/>
    <w:rsid w:val="00CF4035"/>
    <w:rsid w:val="00CF67D0"/>
    <w:rsid w:val="00D0340B"/>
    <w:rsid w:val="00D034AF"/>
    <w:rsid w:val="00D03790"/>
    <w:rsid w:val="00D042DA"/>
    <w:rsid w:val="00D05139"/>
    <w:rsid w:val="00D06133"/>
    <w:rsid w:val="00D06740"/>
    <w:rsid w:val="00D07993"/>
    <w:rsid w:val="00D07B6C"/>
    <w:rsid w:val="00D13364"/>
    <w:rsid w:val="00D1351C"/>
    <w:rsid w:val="00D17EF1"/>
    <w:rsid w:val="00D220FF"/>
    <w:rsid w:val="00D2306C"/>
    <w:rsid w:val="00D2346B"/>
    <w:rsid w:val="00D24567"/>
    <w:rsid w:val="00D24FC6"/>
    <w:rsid w:val="00D25890"/>
    <w:rsid w:val="00D25990"/>
    <w:rsid w:val="00D26D71"/>
    <w:rsid w:val="00D30425"/>
    <w:rsid w:val="00D317E2"/>
    <w:rsid w:val="00D31CA6"/>
    <w:rsid w:val="00D326B9"/>
    <w:rsid w:val="00D328BE"/>
    <w:rsid w:val="00D32E23"/>
    <w:rsid w:val="00D3332D"/>
    <w:rsid w:val="00D333D6"/>
    <w:rsid w:val="00D3485C"/>
    <w:rsid w:val="00D400A8"/>
    <w:rsid w:val="00D44EAA"/>
    <w:rsid w:val="00D45492"/>
    <w:rsid w:val="00D46D9B"/>
    <w:rsid w:val="00D4784B"/>
    <w:rsid w:val="00D47944"/>
    <w:rsid w:val="00D5332E"/>
    <w:rsid w:val="00D53402"/>
    <w:rsid w:val="00D54661"/>
    <w:rsid w:val="00D55013"/>
    <w:rsid w:val="00D60647"/>
    <w:rsid w:val="00D629E4"/>
    <w:rsid w:val="00D640AE"/>
    <w:rsid w:val="00D70454"/>
    <w:rsid w:val="00D70DA6"/>
    <w:rsid w:val="00D71F6D"/>
    <w:rsid w:val="00D738E2"/>
    <w:rsid w:val="00D739CA"/>
    <w:rsid w:val="00D7596B"/>
    <w:rsid w:val="00D76E7B"/>
    <w:rsid w:val="00D7754F"/>
    <w:rsid w:val="00D85374"/>
    <w:rsid w:val="00D9351A"/>
    <w:rsid w:val="00D95157"/>
    <w:rsid w:val="00D95E23"/>
    <w:rsid w:val="00DA110F"/>
    <w:rsid w:val="00DA7FA0"/>
    <w:rsid w:val="00DB0C29"/>
    <w:rsid w:val="00DB1486"/>
    <w:rsid w:val="00DB268A"/>
    <w:rsid w:val="00DB4BAF"/>
    <w:rsid w:val="00DC70F4"/>
    <w:rsid w:val="00DD5E0A"/>
    <w:rsid w:val="00DD5E12"/>
    <w:rsid w:val="00DE18AB"/>
    <w:rsid w:val="00DF114B"/>
    <w:rsid w:val="00DF15E9"/>
    <w:rsid w:val="00DF16EF"/>
    <w:rsid w:val="00DF2BB2"/>
    <w:rsid w:val="00DF39CD"/>
    <w:rsid w:val="00DF4302"/>
    <w:rsid w:val="00DF6B61"/>
    <w:rsid w:val="00E01BD3"/>
    <w:rsid w:val="00E03AD3"/>
    <w:rsid w:val="00E05022"/>
    <w:rsid w:val="00E07B75"/>
    <w:rsid w:val="00E14938"/>
    <w:rsid w:val="00E17F5A"/>
    <w:rsid w:val="00E20066"/>
    <w:rsid w:val="00E21ADE"/>
    <w:rsid w:val="00E24ADF"/>
    <w:rsid w:val="00E25DD3"/>
    <w:rsid w:val="00E27316"/>
    <w:rsid w:val="00E32BB4"/>
    <w:rsid w:val="00E3384C"/>
    <w:rsid w:val="00E33A4A"/>
    <w:rsid w:val="00E36509"/>
    <w:rsid w:val="00E375F3"/>
    <w:rsid w:val="00E37DC5"/>
    <w:rsid w:val="00E40E24"/>
    <w:rsid w:val="00E41A8B"/>
    <w:rsid w:val="00E43931"/>
    <w:rsid w:val="00E43998"/>
    <w:rsid w:val="00E47CBD"/>
    <w:rsid w:val="00E50CB1"/>
    <w:rsid w:val="00E52CD3"/>
    <w:rsid w:val="00E54763"/>
    <w:rsid w:val="00E601AC"/>
    <w:rsid w:val="00E60D92"/>
    <w:rsid w:val="00E6556E"/>
    <w:rsid w:val="00E6685C"/>
    <w:rsid w:val="00E67522"/>
    <w:rsid w:val="00E716C3"/>
    <w:rsid w:val="00E776D1"/>
    <w:rsid w:val="00E81360"/>
    <w:rsid w:val="00E81994"/>
    <w:rsid w:val="00E840BE"/>
    <w:rsid w:val="00E85708"/>
    <w:rsid w:val="00E85B7C"/>
    <w:rsid w:val="00E90967"/>
    <w:rsid w:val="00E9116B"/>
    <w:rsid w:val="00E9116E"/>
    <w:rsid w:val="00E917A9"/>
    <w:rsid w:val="00E92199"/>
    <w:rsid w:val="00E92D9E"/>
    <w:rsid w:val="00E94DC6"/>
    <w:rsid w:val="00E979CA"/>
    <w:rsid w:val="00EA0824"/>
    <w:rsid w:val="00EA4B8F"/>
    <w:rsid w:val="00EA5F26"/>
    <w:rsid w:val="00EA6719"/>
    <w:rsid w:val="00EA7979"/>
    <w:rsid w:val="00EA7AAE"/>
    <w:rsid w:val="00EB29A5"/>
    <w:rsid w:val="00EB29AA"/>
    <w:rsid w:val="00EB5F66"/>
    <w:rsid w:val="00EB7918"/>
    <w:rsid w:val="00EC20DC"/>
    <w:rsid w:val="00EC2552"/>
    <w:rsid w:val="00EC44AD"/>
    <w:rsid w:val="00EC4778"/>
    <w:rsid w:val="00EC783C"/>
    <w:rsid w:val="00EE02CB"/>
    <w:rsid w:val="00EE1BCF"/>
    <w:rsid w:val="00EE3953"/>
    <w:rsid w:val="00EE4921"/>
    <w:rsid w:val="00EE7E6C"/>
    <w:rsid w:val="00EF0A24"/>
    <w:rsid w:val="00EF4D03"/>
    <w:rsid w:val="00EF4D47"/>
    <w:rsid w:val="00EF5766"/>
    <w:rsid w:val="00EF6D0A"/>
    <w:rsid w:val="00F0220B"/>
    <w:rsid w:val="00F04C9C"/>
    <w:rsid w:val="00F04F83"/>
    <w:rsid w:val="00F066B8"/>
    <w:rsid w:val="00F10A7B"/>
    <w:rsid w:val="00F17988"/>
    <w:rsid w:val="00F22F7A"/>
    <w:rsid w:val="00F25300"/>
    <w:rsid w:val="00F26681"/>
    <w:rsid w:val="00F312E0"/>
    <w:rsid w:val="00F3166C"/>
    <w:rsid w:val="00F32D72"/>
    <w:rsid w:val="00F3433D"/>
    <w:rsid w:val="00F345B4"/>
    <w:rsid w:val="00F37A2A"/>
    <w:rsid w:val="00F40241"/>
    <w:rsid w:val="00F4554A"/>
    <w:rsid w:val="00F45DF4"/>
    <w:rsid w:val="00F46012"/>
    <w:rsid w:val="00F46228"/>
    <w:rsid w:val="00F4768D"/>
    <w:rsid w:val="00F502DB"/>
    <w:rsid w:val="00F507B4"/>
    <w:rsid w:val="00F52365"/>
    <w:rsid w:val="00F55D04"/>
    <w:rsid w:val="00F60079"/>
    <w:rsid w:val="00F6102B"/>
    <w:rsid w:val="00F62A41"/>
    <w:rsid w:val="00F62EB1"/>
    <w:rsid w:val="00F641DA"/>
    <w:rsid w:val="00F70A25"/>
    <w:rsid w:val="00F73500"/>
    <w:rsid w:val="00F7489E"/>
    <w:rsid w:val="00F76732"/>
    <w:rsid w:val="00F76AEA"/>
    <w:rsid w:val="00F80B6A"/>
    <w:rsid w:val="00F85EBC"/>
    <w:rsid w:val="00F86A01"/>
    <w:rsid w:val="00F910BE"/>
    <w:rsid w:val="00F93A6B"/>
    <w:rsid w:val="00F94CC2"/>
    <w:rsid w:val="00F95A50"/>
    <w:rsid w:val="00F960AB"/>
    <w:rsid w:val="00FA2863"/>
    <w:rsid w:val="00FA2877"/>
    <w:rsid w:val="00FA3A99"/>
    <w:rsid w:val="00FA41DA"/>
    <w:rsid w:val="00FA52B8"/>
    <w:rsid w:val="00FB1123"/>
    <w:rsid w:val="00FB2895"/>
    <w:rsid w:val="00FB2AEE"/>
    <w:rsid w:val="00FB53F1"/>
    <w:rsid w:val="00FB599C"/>
    <w:rsid w:val="00FB7644"/>
    <w:rsid w:val="00FC230D"/>
    <w:rsid w:val="00FC30DF"/>
    <w:rsid w:val="00FC58B3"/>
    <w:rsid w:val="00FD3482"/>
    <w:rsid w:val="00FE0F18"/>
    <w:rsid w:val="00FE195A"/>
    <w:rsid w:val="00FE24DE"/>
    <w:rsid w:val="00FE41FB"/>
    <w:rsid w:val="00FE434A"/>
    <w:rsid w:val="00FE5B2D"/>
    <w:rsid w:val="00FE5F95"/>
    <w:rsid w:val="00FE65BA"/>
    <w:rsid w:val="00FE75E7"/>
    <w:rsid w:val="00FF0BEA"/>
    <w:rsid w:val="00FF0C83"/>
    <w:rsid w:val="00FF2FBC"/>
    <w:rsid w:val="00FF751E"/>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1B68C798"/>
  <w15:docId w15:val="{6BD83A73-A175-46D8-8797-AD607D6AF3D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sz w:val="24"/>
        <w:szCs w:val="24"/>
        <w:lang w:val="en-US" w:eastAsia="en-US" w:bidi="ar-SA"/>
      </w:rPr>
    </w:rPrDefault>
    <w:pPrDefault/>
  </w:docDefaults>
  <w:latentStyles w:defLockedState="1" w:defUIPriority="0" w:defSemiHidden="0" w:defUnhideWhenUsed="0" w:defQFormat="0" w:count="376">
    <w:lsdException w:name="Normal" w:locked="0" w:qFormat="1"/>
    <w:lsdException w:name="heading 1" w:locked="0" w:qFormat="1"/>
    <w:lsdException w:name="heading 2"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locked="0" w:semiHidden="1" w:unhideWhenUsed="1"/>
    <w:lsdException w:name="annotation text" w:semiHidden="1" w:unhideWhenUsed="1"/>
    <w:lsdException w:name="header" w:locked="0"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locked="0"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0" w:qFormat="1"/>
    <w:lsdException w:name="Closing" w:semiHidden="1" w:unhideWhenUsed="1"/>
    <w:lsdException w:name="Signature" w:semiHidden="1" w:unhideWhenUsed="1"/>
    <w:lsdException w:name="Default Paragraph Font" w:locked="0"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w:semiHidden="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locked="0" w:semiHidden="1" w:uiPriority="99" w:unhideWhenUsed="1" w:qFormat="1"/>
    <w:lsdException w:name="FollowedHyperlink" w:semiHidden="1" w:unhideWhenUsed="1"/>
    <w:lsdException w:name="Strong"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locked="0" w:semiHidden="1" w:unhideWhenUsed="1"/>
    <w:lsdException w:name="HTML Bottom of Form" w:locked="0"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locked="0" w:semiHidden="1" w:unhideWhenUsed="1"/>
    <w:lsdException w:name="annotation subject" w:semiHidden="1" w:unhideWhenUsed="1"/>
    <w:lsdException w:name="No List" w:locked="0" w:semiHidden="1" w:unhideWhenUsed="1"/>
    <w:lsdException w:name="Outline List 1" w:semiHidden="1" w:unhideWhenUsed="1"/>
    <w:lsdException w:name="Outline List 2" w:semiHidden="1" w:unhideWhenUsed="1"/>
    <w:lsdException w:name="Outline List 3" w:semiHidden="1" w:unhideWhenUsed="1"/>
    <w:lsdException w:name="Table Simple 1" w:locked="0" w:semiHidden="1" w:unhideWhenUsed="1"/>
    <w:lsdException w:name="Table Simple 2" w:semiHidden="1" w:unhideWhenUsed="1"/>
    <w:lsdException w:name="Table Simple 3" w:semiHidden="1" w:unhideWhenUsed="1"/>
    <w:lsdException w:name="Table Classic 1" w:locked="0"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locked="0"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locked="0"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0"/>
    <w:lsdException w:name="Table Theme" w:semiHidden="1" w:unhideWhenUsed="1"/>
    <w:lsdException w:name="Placeholder Text" w:semiHidden="1" w:uiPriority="99"/>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locked="0" w:semiHidden="1" w:uiPriority="99"/>
    <w:lsdException w:name="List Paragraph" w:uiPriority="1"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semiHidden="1" w:uiPriority="33"/>
    <w:lsdException w:name="Bibliography" w:semiHidden="1" w:uiPriority="37" w:unhideWhenUsed="1"/>
    <w:lsdException w:name="TOC Heading" w:semiHidden="1" w:uiPriority="39" w:unhideWhenUsed="1" w:qFormat="1"/>
    <w:lsdException w:name="Plain Table 1" w:locked="0" w:uiPriority="41"/>
    <w:lsdException w:name="Plain Table 2" w:locked="0" w:uiPriority="42"/>
    <w:lsdException w:name="Plain Table 3" w:locked="0" w:uiPriority="43"/>
    <w:lsdException w:name="Plain Table 4" w:locked="0" w:uiPriority="44"/>
    <w:lsdException w:name="Plain Table 5" w:locked="0" w:uiPriority="45"/>
    <w:lsdException w:name="Grid Table Light" w:locked="0" w:uiPriority="40"/>
    <w:lsdException w:name="Grid Table 1 Light" w:locked="0" w:uiPriority="46"/>
    <w:lsdException w:name="Grid Table 2" w:locked="0" w:uiPriority="47"/>
    <w:lsdException w:name="Grid Table 3" w:locked="0" w:uiPriority="48"/>
    <w:lsdException w:name="Grid Table 4" w:locked="0" w:uiPriority="49"/>
    <w:lsdException w:name="Grid Table 5 Dark" w:locked="0" w:uiPriority="50"/>
    <w:lsdException w:name="Grid Table 6 Colorful" w:locked="0" w:uiPriority="51"/>
    <w:lsdException w:name="Grid Table 7 Colorful" w:locked="0" w:uiPriority="52"/>
    <w:lsdException w:name="Grid Table 1 Light Accent 1" w:locked="0" w:uiPriority="46"/>
    <w:lsdException w:name="Grid Table 2 Accent 1" w:locked="0" w:uiPriority="47"/>
    <w:lsdException w:name="Grid Table 3 Accent 1" w:locked="0" w:uiPriority="48"/>
    <w:lsdException w:name="Grid Table 4 Accent 1" w:locked="0" w:uiPriority="49"/>
    <w:lsdException w:name="Grid Table 5 Dark Accent 1" w:locked="0" w:uiPriority="50"/>
    <w:lsdException w:name="Grid Table 6 Colorful Accent 1" w:locked="0" w:uiPriority="51"/>
    <w:lsdException w:name="Grid Table 7 Colorful Accent 1" w:locked="0" w:uiPriority="52"/>
    <w:lsdException w:name="Grid Table 1 Light Accent 2" w:locked="0" w:uiPriority="46"/>
    <w:lsdException w:name="Grid Table 2 Accent 2" w:locked="0" w:uiPriority="47"/>
    <w:lsdException w:name="Grid Table 3 Accent 2" w:locked="0" w:uiPriority="48"/>
    <w:lsdException w:name="Grid Table 4 Accent 2" w:locked="0" w:uiPriority="49"/>
    <w:lsdException w:name="Grid Table 5 Dark Accent 2" w:locked="0" w:uiPriority="50"/>
    <w:lsdException w:name="Grid Table 6 Colorful Accent 2" w:locked="0" w:uiPriority="51"/>
    <w:lsdException w:name="Grid Table 7 Colorful Accent 2" w:locked="0" w:uiPriority="52"/>
    <w:lsdException w:name="Grid Table 1 Light Accent 3" w:locked="0" w:uiPriority="46"/>
    <w:lsdException w:name="Grid Table 2 Accent 3" w:locked="0" w:uiPriority="47"/>
    <w:lsdException w:name="Grid Table 3 Accent 3" w:locked="0" w:uiPriority="48"/>
    <w:lsdException w:name="Grid Table 4 Accent 3" w:locked="0" w:uiPriority="49"/>
    <w:lsdException w:name="Grid Table 5 Dark Accent 3" w:locked="0" w:uiPriority="50"/>
    <w:lsdException w:name="Grid Table 6 Colorful Accent 3" w:locked="0" w:uiPriority="51"/>
    <w:lsdException w:name="Grid Table 7 Colorful Accent 3" w:locked="0" w:uiPriority="52"/>
    <w:lsdException w:name="Grid Table 1 Light Accent 4" w:locked="0" w:uiPriority="46"/>
    <w:lsdException w:name="Grid Table 2 Accent 4" w:locked="0" w:uiPriority="47"/>
    <w:lsdException w:name="Grid Table 3 Accent 4" w:locked="0" w:uiPriority="48"/>
    <w:lsdException w:name="Grid Table 4 Accent 4" w:locked="0" w:uiPriority="49"/>
    <w:lsdException w:name="Grid Table 5 Dark Accent 4" w:locked="0" w:uiPriority="50"/>
    <w:lsdException w:name="Grid Table 6 Colorful Accent 4" w:locked="0" w:uiPriority="51"/>
    <w:lsdException w:name="Grid Table 7 Colorful Accent 4" w:locked="0" w:uiPriority="52"/>
    <w:lsdException w:name="Grid Table 1 Light Accent 5" w:locked="0" w:uiPriority="46"/>
    <w:lsdException w:name="Grid Table 2 Accent 5" w:locked="0" w:uiPriority="47"/>
    <w:lsdException w:name="Grid Table 3 Accent 5" w:locked="0" w:uiPriority="48"/>
    <w:lsdException w:name="Grid Table 4 Accent 5" w:locked="0" w:uiPriority="49"/>
    <w:lsdException w:name="Grid Table 5 Dark Accent 5" w:locked="0" w:uiPriority="50"/>
    <w:lsdException w:name="Grid Table 6 Colorful Accent 5" w:locked="0" w:uiPriority="51"/>
    <w:lsdException w:name="Grid Table 7 Colorful Accent 5" w:locked="0" w:uiPriority="52"/>
    <w:lsdException w:name="Grid Table 1 Light Accent 6" w:locked="0" w:uiPriority="46"/>
    <w:lsdException w:name="Grid Table 2 Accent 6" w:locked="0" w:uiPriority="47"/>
    <w:lsdException w:name="Grid Table 3 Accent 6" w:locked="0" w:uiPriority="48"/>
    <w:lsdException w:name="Grid Table 4 Accent 6" w:locked="0" w:uiPriority="49"/>
    <w:lsdException w:name="Grid Table 5 Dark Accent 6" w:locked="0" w:uiPriority="50"/>
    <w:lsdException w:name="Grid Table 6 Colorful Accent 6" w:locked="0" w:uiPriority="51"/>
    <w:lsdException w:name="Grid Table 7 Colorful Accent 6" w:locked="0" w:uiPriority="52"/>
    <w:lsdException w:name="List Table 1 Light" w:locked="0" w:uiPriority="46"/>
    <w:lsdException w:name="List Table 2" w:locked="0" w:uiPriority="47"/>
    <w:lsdException w:name="List Table 3" w:locked="0" w:uiPriority="48"/>
    <w:lsdException w:name="List Table 4" w:locked="0" w:uiPriority="49"/>
    <w:lsdException w:name="List Table 5 Dark" w:locked="0" w:uiPriority="50"/>
    <w:lsdException w:name="List Table 6 Colorful" w:locked="0" w:uiPriority="51"/>
    <w:lsdException w:name="List Table 7 Colorful" w:locked="0" w:uiPriority="52"/>
    <w:lsdException w:name="List Table 1 Light Accent 1" w:locked="0" w:uiPriority="46"/>
    <w:lsdException w:name="List Table 2 Accent 1" w:locked="0" w:uiPriority="47"/>
    <w:lsdException w:name="List Table 3 Accent 1" w:locked="0" w:uiPriority="48"/>
    <w:lsdException w:name="List Table 4 Accent 1" w:locked="0" w:uiPriority="49"/>
    <w:lsdException w:name="List Table 5 Dark Accent 1" w:locked="0" w:uiPriority="50"/>
    <w:lsdException w:name="List Table 6 Colorful Accent 1" w:locked="0" w:uiPriority="51"/>
    <w:lsdException w:name="List Table 7 Colorful Accent 1" w:locked="0" w:uiPriority="52"/>
    <w:lsdException w:name="List Table 1 Light Accent 2" w:locked="0" w:uiPriority="46"/>
    <w:lsdException w:name="List Table 2 Accent 2" w:locked="0" w:uiPriority="47"/>
    <w:lsdException w:name="List Table 3 Accent 2" w:locked="0" w:uiPriority="48"/>
    <w:lsdException w:name="List Table 4 Accent 2" w:locked="0" w:uiPriority="49"/>
    <w:lsdException w:name="List Table 5 Dark Accent 2" w:locked="0" w:uiPriority="50"/>
    <w:lsdException w:name="List Table 6 Colorful Accent 2" w:locked="0" w:uiPriority="51"/>
    <w:lsdException w:name="List Table 7 Colorful Accent 2" w:locked="0" w:uiPriority="52"/>
    <w:lsdException w:name="List Table 1 Light Accent 3" w:locked="0" w:uiPriority="46"/>
    <w:lsdException w:name="List Table 2 Accent 3" w:locked="0" w:uiPriority="47"/>
    <w:lsdException w:name="List Table 3 Accent 3" w:locked="0" w:uiPriority="48"/>
    <w:lsdException w:name="List Table 4 Accent 3" w:locked="0" w:uiPriority="49"/>
    <w:lsdException w:name="List Table 5 Dark Accent 3" w:locked="0" w:uiPriority="50"/>
    <w:lsdException w:name="List Table 6 Colorful Accent 3" w:locked="0" w:uiPriority="51"/>
    <w:lsdException w:name="List Table 7 Colorful Accent 3" w:locked="0" w:uiPriority="52"/>
    <w:lsdException w:name="List Table 1 Light Accent 4" w:locked="0" w:uiPriority="46"/>
    <w:lsdException w:name="List Table 2 Accent 4" w:locked="0" w:uiPriority="47"/>
    <w:lsdException w:name="List Table 3 Accent 4" w:locked="0" w:uiPriority="48"/>
    <w:lsdException w:name="List Table 4 Accent 4" w:locked="0" w:uiPriority="49"/>
    <w:lsdException w:name="List Table 5 Dark Accent 4" w:locked="0" w:uiPriority="50"/>
    <w:lsdException w:name="List Table 6 Colorful Accent 4" w:locked="0" w:uiPriority="51"/>
    <w:lsdException w:name="List Table 7 Colorful Accent 4" w:locked="0" w:uiPriority="52"/>
    <w:lsdException w:name="List Table 1 Light Accent 5" w:locked="0" w:uiPriority="46"/>
    <w:lsdException w:name="List Table 2 Accent 5" w:locked="0" w:uiPriority="47"/>
    <w:lsdException w:name="List Table 3 Accent 5" w:locked="0" w:uiPriority="48"/>
    <w:lsdException w:name="List Table 4 Accent 5" w:locked="0" w:uiPriority="49"/>
    <w:lsdException w:name="List Table 5 Dark Accent 5" w:locked="0" w:uiPriority="50"/>
    <w:lsdException w:name="List Table 6 Colorful Accent 5" w:locked="0" w:uiPriority="51"/>
    <w:lsdException w:name="List Table 7 Colorful Accent 5" w:locked="0" w:uiPriority="52"/>
    <w:lsdException w:name="List Table 1 Light Accent 6" w:locked="0" w:uiPriority="46"/>
    <w:lsdException w:name="List Table 2 Accent 6" w:locked="0" w:uiPriority="47"/>
    <w:lsdException w:name="List Table 3 Accent 6" w:locked="0" w:uiPriority="48"/>
    <w:lsdException w:name="List Table 4 Accent 6" w:locked="0" w:uiPriority="49"/>
    <w:lsdException w:name="List Table 5 Dark Accent 6" w:locked="0" w:uiPriority="50"/>
    <w:lsdException w:name="List Table 6 Colorful Accent 6" w:locked="0" w:uiPriority="51"/>
    <w:lsdException w:name="List Table 7 Colorful Accent 6" w:locked="0" w:uiPriority="52"/>
    <w:lsdException w:name="Mention" w:locked="0" w:semiHidden="1" w:uiPriority="99" w:unhideWhenUsed="1"/>
    <w:lsdException w:name="Smart Hyperlink" w:locked="0" w:semiHidden="1" w:uiPriority="99" w:unhideWhenUsed="1"/>
    <w:lsdException w:name="Hashtag" w:locked="0" w:semiHidden="1" w:uiPriority="99" w:unhideWhenUsed="1"/>
    <w:lsdException w:name="Unresolved Mention" w:locked="0" w:semiHidden="1" w:uiPriority="99" w:unhideWhenUsed="1"/>
    <w:lsdException w:name="Smart Link" w:locked="0" w:semiHidden="1" w:uiPriority="99" w:unhideWhenUsed="1"/>
  </w:latentStyles>
  <w:style w:type="paragraph" w:default="1" w:styleId="Normal">
    <w:name w:val="Normal"/>
    <w:qFormat/>
    <w:rsid w:val="009E7F82"/>
    <w:pPr>
      <w:spacing w:after="240"/>
    </w:pPr>
    <w:rPr>
      <w:sz w:val="18"/>
    </w:rPr>
  </w:style>
  <w:style w:type="paragraph" w:styleId="Heading1">
    <w:name w:val="heading 1"/>
    <w:basedOn w:val="Normal"/>
    <w:next w:val="Normal"/>
    <w:semiHidden/>
    <w:unhideWhenUsed/>
    <w:qFormat/>
    <w:locked/>
    <w:rsid w:val="002D3324"/>
    <w:pPr>
      <w:keepNext/>
      <w:spacing w:before="240" w:after="60"/>
      <w:outlineLvl w:val="0"/>
    </w:pPr>
    <w:rPr>
      <w:b/>
      <w:kern w:val="28"/>
      <w:sz w:val="28"/>
    </w:rPr>
  </w:style>
  <w:style w:type="paragraph" w:styleId="Heading2">
    <w:name w:val="heading 2"/>
    <w:basedOn w:val="Normal"/>
    <w:next w:val="Normal"/>
    <w:semiHidden/>
    <w:unhideWhenUsed/>
    <w:qFormat/>
    <w:locked/>
    <w:rsid w:val="000D2A1B"/>
    <w:pPr>
      <w:keepNext/>
      <w:spacing w:before="240" w:after="60"/>
      <w:outlineLvl w:val="1"/>
    </w:pPr>
    <w:rPr>
      <w:rFonts w:cs="Arial"/>
      <w:b/>
      <w:bCs/>
      <w:i/>
      <w:iCs/>
      <w:sz w:val="28"/>
      <w:szCs w:val="28"/>
    </w:rPr>
  </w:style>
  <w:style w:type="paragraph" w:styleId="Heading3">
    <w:name w:val="heading 3"/>
    <w:basedOn w:val="Normal"/>
    <w:next w:val="Normal"/>
    <w:semiHidden/>
    <w:unhideWhenUsed/>
    <w:qFormat/>
    <w:locked/>
    <w:rsid w:val="000D2A1B"/>
    <w:pPr>
      <w:keepNext/>
      <w:spacing w:before="240" w:after="60"/>
      <w:outlineLvl w:val="2"/>
    </w:pPr>
    <w:rPr>
      <w:rFonts w:cs="Arial"/>
      <w:b/>
      <w:bCs/>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Author">
    <w:name w:val="Author"/>
    <w:basedOn w:val="Normal"/>
    <w:qFormat/>
    <w:rsid w:val="005E378F"/>
    <w:pPr>
      <w:spacing w:after="0" w:line="280" w:lineRule="exact"/>
      <w:jc w:val="right"/>
    </w:pPr>
    <w:rPr>
      <w:b/>
      <w:sz w:val="24"/>
    </w:rPr>
  </w:style>
  <w:style w:type="paragraph" w:customStyle="1" w:styleId="Affiliation">
    <w:name w:val="Affiliation"/>
    <w:basedOn w:val="Normal"/>
    <w:qFormat/>
    <w:rsid w:val="005E378F"/>
    <w:pPr>
      <w:spacing w:line="240" w:lineRule="exact"/>
      <w:jc w:val="right"/>
    </w:pPr>
    <w:rPr>
      <w:sz w:val="20"/>
    </w:rPr>
  </w:style>
  <w:style w:type="paragraph" w:styleId="Header">
    <w:name w:val="header"/>
    <w:basedOn w:val="Normal"/>
    <w:link w:val="HeaderChar"/>
    <w:semiHidden/>
    <w:locked/>
    <w:rsid w:val="005B31C1"/>
    <w:pPr>
      <w:tabs>
        <w:tab w:val="center" w:pos="4680"/>
        <w:tab w:val="right" w:pos="9360"/>
      </w:tabs>
      <w:spacing w:after="0"/>
    </w:pPr>
  </w:style>
  <w:style w:type="paragraph" w:customStyle="1" w:styleId="PaperNumber">
    <w:name w:val="Paper Number"/>
    <w:basedOn w:val="Normal"/>
    <w:next w:val="Author"/>
    <w:qFormat/>
    <w:rsid w:val="00542676"/>
    <w:pPr>
      <w:spacing w:line="280" w:lineRule="exact"/>
      <w:jc w:val="right"/>
    </w:pPr>
    <w:rPr>
      <w:b/>
    </w:rPr>
  </w:style>
  <w:style w:type="character" w:customStyle="1" w:styleId="HeaderChar">
    <w:name w:val="Header Char"/>
    <w:basedOn w:val="DefaultParagraphFont"/>
    <w:link w:val="Header"/>
    <w:rsid w:val="005B31C1"/>
    <w:rPr>
      <w:rFonts w:ascii="Arial" w:hAnsi="Arial"/>
    </w:rPr>
  </w:style>
  <w:style w:type="character" w:styleId="FootnoteReference">
    <w:name w:val="footnote reference"/>
    <w:basedOn w:val="DefaultParagraphFont"/>
    <w:qFormat/>
    <w:rsid w:val="00CA09F0"/>
    <w:rPr>
      <w:rFonts w:ascii="Arial" w:hAnsi="Arial"/>
      <w:sz w:val="22"/>
      <w:vertAlign w:val="superscript"/>
    </w:rPr>
  </w:style>
  <w:style w:type="paragraph" w:styleId="FootnoteText">
    <w:name w:val="footnote text"/>
    <w:basedOn w:val="Normal"/>
    <w:rsid w:val="005E378F"/>
    <w:rPr>
      <w:szCs w:val="20"/>
    </w:rPr>
  </w:style>
  <w:style w:type="paragraph" w:customStyle="1" w:styleId="Copyright">
    <w:name w:val="Copyright"/>
    <w:basedOn w:val="Normal"/>
    <w:qFormat/>
    <w:rsid w:val="005E378F"/>
    <w:pPr>
      <w:spacing w:after="960" w:line="200" w:lineRule="exact"/>
    </w:pPr>
    <w:rPr>
      <w:sz w:val="16"/>
    </w:rPr>
  </w:style>
  <w:style w:type="paragraph" w:styleId="Title">
    <w:name w:val="Title"/>
    <w:basedOn w:val="Normal"/>
    <w:qFormat/>
    <w:rsid w:val="005E378F"/>
    <w:pPr>
      <w:spacing w:after="340"/>
      <w:jc w:val="right"/>
    </w:pPr>
    <w:rPr>
      <w:b/>
      <w:kern w:val="28"/>
      <w:sz w:val="30"/>
    </w:rPr>
  </w:style>
  <w:style w:type="paragraph" w:customStyle="1" w:styleId="Head1">
    <w:name w:val="Head1"/>
    <w:basedOn w:val="Normal"/>
    <w:qFormat/>
    <w:rsid w:val="005E378F"/>
    <w:pPr>
      <w:keepNext/>
    </w:pPr>
    <w:rPr>
      <w:b/>
      <w:sz w:val="24"/>
      <w:szCs w:val="28"/>
    </w:rPr>
  </w:style>
  <w:style w:type="paragraph" w:customStyle="1" w:styleId="Head3">
    <w:name w:val="Head3"/>
    <w:basedOn w:val="Head2"/>
    <w:next w:val="Normal"/>
    <w:qFormat/>
    <w:rsid w:val="00366EC9"/>
    <w:pPr>
      <w:spacing w:after="240"/>
    </w:pPr>
    <w:rPr>
      <w:i w:val="0"/>
      <w:sz w:val="20"/>
    </w:rPr>
  </w:style>
  <w:style w:type="paragraph" w:customStyle="1" w:styleId="Head4">
    <w:name w:val="Head4"/>
    <w:basedOn w:val="Head3"/>
    <w:next w:val="Normal"/>
    <w:qFormat/>
    <w:rsid w:val="00366EC9"/>
    <w:pPr>
      <w:spacing w:after="220"/>
    </w:pPr>
    <w:rPr>
      <w:i/>
      <w:sz w:val="18"/>
    </w:rPr>
  </w:style>
  <w:style w:type="paragraph" w:customStyle="1" w:styleId="List-Unordered">
    <w:name w:val="List-Unordered"/>
    <w:basedOn w:val="Normal"/>
    <w:qFormat/>
    <w:rsid w:val="00CA09F0"/>
    <w:pPr>
      <w:numPr>
        <w:numId w:val="1"/>
      </w:numPr>
      <w:contextualSpacing/>
    </w:pPr>
  </w:style>
  <w:style w:type="paragraph" w:customStyle="1" w:styleId="List-Ordered-Numeric">
    <w:name w:val="List-Ordered-Numeric"/>
    <w:basedOn w:val="Normal"/>
    <w:qFormat/>
    <w:rsid w:val="000B1307"/>
    <w:pPr>
      <w:numPr>
        <w:numId w:val="2"/>
      </w:numPr>
      <w:contextualSpacing/>
    </w:pPr>
  </w:style>
  <w:style w:type="paragraph" w:customStyle="1" w:styleId="Head2">
    <w:name w:val="Head2"/>
    <w:basedOn w:val="Normal"/>
    <w:next w:val="Normal"/>
    <w:qFormat/>
    <w:rsid w:val="005E378F"/>
    <w:pPr>
      <w:keepNext/>
      <w:spacing w:after="260"/>
    </w:pPr>
    <w:rPr>
      <w:b/>
      <w:i/>
      <w:sz w:val="22"/>
      <w:szCs w:val="28"/>
    </w:rPr>
  </w:style>
  <w:style w:type="paragraph" w:customStyle="1" w:styleId="Equation">
    <w:name w:val="Equation"/>
    <w:basedOn w:val="Normal"/>
    <w:qFormat/>
    <w:rsid w:val="005E378F"/>
  </w:style>
  <w:style w:type="character" w:customStyle="1" w:styleId="Subscript">
    <w:name w:val="Subscript"/>
    <w:qFormat/>
    <w:rsid w:val="00F93A6B"/>
    <w:rPr>
      <w:sz w:val="18"/>
      <w:vertAlign w:val="subscript"/>
    </w:rPr>
  </w:style>
  <w:style w:type="character" w:customStyle="1" w:styleId="Superscript">
    <w:name w:val="Superscript"/>
    <w:qFormat/>
    <w:rsid w:val="00F93A6B"/>
    <w:rPr>
      <w:sz w:val="18"/>
      <w:vertAlign w:val="superscript"/>
    </w:rPr>
  </w:style>
  <w:style w:type="character" w:customStyle="1" w:styleId="Symbol">
    <w:name w:val="Symbol"/>
    <w:qFormat/>
    <w:rsid w:val="00A34E09"/>
    <w:rPr>
      <w:rFonts w:ascii="Symbol" w:hAnsi="Symbol"/>
    </w:rPr>
  </w:style>
  <w:style w:type="character" w:customStyle="1" w:styleId="Subscript-Italic">
    <w:name w:val="Subscript-Italic"/>
    <w:qFormat/>
    <w:rsid w:val="00F93A6B"/>
    <w:rPr>
      <w:i/>
      <w:sz w:val="18"/>
      <w:vertAlign w:val="subscript"/>
    </w:rPr>
  </w:style>
  <w:style w:type="character" w:customStyle="1" w:styleId="Superscript-Italic">
    <w:name w:val="Superscript-Italic"/>
    <w:qFormat/>
    <w:rsid w:val="00F93A6B"/>
    <w:rPr>
      <w:i/>
      <w:sz w:val="18"/>
      <w:vertAlign w:val="superscript"/>
    </w:rPr>
  </w:style>
  <w:style w:type="paragraph" w:customStyle="1" w:styleId="Monotype">
    <w:name w:val="Monotype"/>
    <w:basedOn w:val="Normal"/>
    <w:qFormat/>
    <w:rsid w:val="00BA5C6B"/>
    <w:rPr>
      <w:rFonts w:ascii="Courier New" w:hAnsi="Courier New"/>
    </w:rPr>
  </w:style>
  <w:style w:type="character" w:customStyle="1" w:styleId="TableNoteReference">
    <w:name w:val="Table Note Reference"/>
    <w:basedOn w:val="DefaultParagraphFont"/>
    <w:uiPriority w:val="1"/>
    <w:qFormat/>
    <w:rsid w:val="00422A49"/>
    <w:rPr>
      <w:rFonts w:ascii="Arial" w:hAnsi="Arial"/>
      <w:i/>
      <w:sz w:val="14"/>
      <w:vertAlign w:val="superscript"/>
    </w:rPr>
  </w:style>
  <w:style w:type="character" w:customStyle="1" w:styleId="Emphasis-Bold">
    <w:name w:val="Emphasis-Bold"/>
    <w:basedOn w:val="DefaultParagraphFont"/>
    <w:qFormat/>
    <w:rsid w:val="000D2A1B"/>
    <w:rPr>
      <w:b/>
    </w:rPr>
  </w:style>
  <w:style w:type="character" w:customStyle="1" w:styleId="Emphasis-Italic">
    <w:name w:val="Emphasis-Italic"/>
    <w:basedOn w:val="DefaultParagraphFont"/>
    <w:qFormat/>
    <w:rsid w:val="000D2A1B"/>
    <w:rPr>
      <w:i/>
    </w:rPr>
  </w:style>
  <w:style w:type="character" w:customStyle="1" w:styleId="Emphasis-Underline">
    <w:name w:val="Emphasis-Underline"/>
    <w:basedOn w:val="DefaultParagraphFont"/>
    <w:qFormat/>
    <w:rsid w:val="000D2A1B"/>
    <w:rPr>
      <w:u w:val="single"/>
    </w:rPr>
  </w:style>
  <w:style w:type="paragraph" w:customStyle="1" w:styleId="TableTitle">
    <w:name w:val="Table Title"/>
    <w:basedOn w:val="Normal"/>
    <w:next w:val="Normal"/>
    <w:rsid w:val="005E378F"/>
    <w:pPr>
      <w:keepNext/>
      <w:spacing w:after="220"/>
    </w:pPr>
    <w:rPr>
      <w:color w:val="01A0E9"/>
      <w:sz w:val="16"/>
    </w:rPr>
  </w:style>
  <w:style w:type="paragraph" w:customStyle="1" w:styleId="FigureCaption">
    <w:name w:val="Figure Caption"/>
    <w:basedOn w:val="Normal"/>
    <w:next w:val="Normal"/>
    <w:rsid w:val="005E378F"/>
    <w:pPr>
      <w:spacing w:after="220"/>
    </w:pPr>
    <w:rPr>
      <w:color w:val="01A0E9"/>
      <w:sz w:val="16"/>
    </w:rPr>
  </w:style>
  <w:style w:type="character" w:customStyle="1" w:styleId="Emphasis-Bold-Italic">
    <w:name w:val="Emphasis-Bold-Italic"/>
    <w:basedOn w:val="DefaultParagraphFont"/>
    <w:qFormat/>
    <w:rsid w:val="00A766CE"/>
    <w:rPr>
      <w:b/>
      <w:i/>
    </w:rPr>
  </w:style>
  <w:style w:type="paragraph" w:styleId="Footer">
    <w:name w:val="footer"/>
    <w:basedOn w:val="Normal"/>
    <w:unhideWhenUsed/>
    <w:locked/>
    <w:rsid w:val="005E378F"/>
    <w:pPr>
      <w:tabs>
        <w:tab w:val="center" w:pos="4320"/>
        <w:tab w:val="right" w:pos="8640"/>
      </w:tabs>
    </w:pPr>
  </w:style>
  <w:style w:type="character" w:styleId="PageNumber">
    <w:name w:val="page number"/>
    <w:basedOn w:val="DefaultParagraphFont"/>
    <w:semiHidden/>
    <w:unhideWhenUsed/>
    <w:locked/>
    <w:rsid w:val="009662C3"/>
  </w:style>
  <w:style w:type="paragraph" w:customStyle="1" w:styleId="TableNoteText">
    <w:name w:val="Table Note Text"/>
    <w:basedOn w:val="Normal"/>
    <w:next w:val="Normal"/>
    <w:qFormat/>
    <w:rsid w:val="005E378F"/>
    <w:pPr>
      <w:spacing w:after="180"/>
    </w:pPr>
    <w:rPr>
      <w:sz w:val="14"/>
    </w:rPr>
  </w:style>
  <w:style w:type="paragraph" w:customStyle="1" w:styleId="Center">
    <w:name w:val="Center"/>
    <w:basedOn w:val="Normal"/>
    <w:next w:val="Normal"/>
    <w:qFormat/>
    <w:rsid w:val="00D400A8"/>
    <w:pPr>
      <w:jc w:val="center"/>
    </w:pPr>
  </w:style>
  <w:style w:type="table" w:styleId="TableGrid">
    <w:name w:val="Table Grid"/>
    <w:basedOn w:val="TableNormal"/>
    <w:rsid w:val="00C85D3B"/>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tcPr>
      <w:vAlign w:val="center"/>
    </w:tcPr>
  </w:style>
  <w:style w:type="table" w:customStyle="1" w:styleId="BorderlessTable">
    <w:name w:val="Borderless Table"/>
    <w:basedOn w:val="TableNormal"/>
    <w:uiPriority w:val="99"/>
    <w:rsid w:val="009834C9"/>
    <w:tblPr/>
  </w:style>
  <w:style w:type="table" w:customStyle="1" w:styleId="TableGridCenter">
    <w:name w:val="Table Grid Center"/>
    <w:basedOn w:val="TableGrid"/>
    <w:uiPriority w:val="99"/>
    <w:qFormat/>
    <w:rsid w:val="005064D6"/>
    <w:tblPr>
      <w:jc w:val="center"/>
    </w:tblPr>
    <w:trPr>
      <w:jc w:val="center"/>
    </w:trPr>
  </w:style>
  <w:style w:type="table" w:customStyle="1" w:styleId="BorderlessTableCenter">
    <w:name w:val="Borderless Table Center"/>
    <w:basedOn w:val="TableNormal"/>
    <w:uiPriority w:val="99"/>
    <w:rsid w:val="00EB29A5"/>
    <w:tblPr>
      <w:jc w:val="center"/>
    </w:tblPr>
    <w:trPr>
      <w:jc w:val="center"/>
    </w:trPr>
    <w:tcPr>
      <w:vAlign w:val="center"/>
    </w:tcPr>
  </w:style>
  <w:style w:type="paragraph" w:customStyle="1" w:styleId="DefinitionTerm">
    <w:name w:val="Definition Term"/>
    <w:basedOn w:val="Normal"/>
    <w:next w:val="Definition"/>
    <w:qFormat/>
    <w:rsid w:val="005E378F"/>
    <w:rPr>
      <w:b/>
    </w:rPr>
  </w:style>
  <w:style w:type="paragraph" w:customStyle="1" w:styleId="Definition">
    <w:name w:val="Definition"/>
    <w:basedOn w:val="Normal"/>
    <w:next w:val="Normal"/>
    <w:qFormat/>
    <w:rsid w:val="005E378F"/>
    <w:pPr>
      <w:ind w:left="720" w:right="720"/>
    </w:pPr>
  </w:style>
  <w:style w:type="paragraph" w:customStyle="1" w:styleId="Figure">
    <w:name w:val="Figure"/>
    <w:basedOn w:val="Normal"/>
    <w:next w:val="FigureCaption"/>
    <w:qFormat/>
    <w:rsid w:val="005E378F"/>
    <w:pPr>
      <w:keepNext/>
      <w:spacing w:after="0"/>
    </w:pPr>
  </w:style>
  <w:style w:type="paragraph" w:customStyle="1" w:styleId="NormalTableText">
    <w:name w:val="Normal Table Text"/>
    <w:basedOn w:val="Normal"/>
    <w:qFormat/>
    <w:rsid w:val="00C625DA"/>
    <w:pPr>
      <w:spacing w:after="180"/>
    </w:pPr>
    <w:rPr>
      <w:sz w:val="16"/>
    </w:rPr>
  </w:style>
  <w:style w:type="paragraph" w:styleId="BalloonText">
    <w:name w:val="Balloon Text"/>
    <w:basedOn w:val="Normal"/>
    <w:link w:val="BalloonTextChar"/>
    <w:semiHidden/>
    <w:locked/>
    <w:rsid w:val="00FD3482"/>
    <w:pPr>
      <w:spacing w:after="0"/>
    </w:pPr>
    <w:rPr>
      <w:rFonts w:ascii="Tahoma" w:hAnsi="Tahoma" w:cs="Tahoma"/>
      <w:sz w:val="16"/>
      <w:szCs w:val="16"/>
    </w:rPr>
  </w:style>
  <w:style w:type="character" w:customStyle="1" w:styleId="BalloonTextChar">
    <w:name w:val="Balloon Text Char"/>
    <w:basedOn w:val="DefaultParagraphFont"/>
    <w:link w:val="BalloonText"/>
    <w:semiHidden/>
    <w:rsid w:val="00796FA0"/>
    <w:rPr>
      <w:rFonts w:ascii="Tahoma" w:hAnsi="Tahoma" w:cs="Tahoma"/>
      <w:sz w:val="16"/>
      <w:szCs w:val="16"/>
    </w:rPr>
  </w:style>
  <w:style w:type="character" w:styleId="Emphasis">
    <w:name w:val="Emphasis"/>
    <w:basedOn w:val="DefaultParagraphFont"/>
    <w:uiPriority w:val="20"/>
    <w:qFormat/>
    <w:locked/>
    <w:rsid w:val="00824BDB"/>
    <w:rPr>
      <w:i/>
      <w:iCs/>
    </w:rPr>
  </w:style>
  <w:style w:type="character" w:styleId="Hyperlink">
    <w:name w:val="Hyperlink"/>
    <w:basedOn w:val="DefaultParagraphFont"/>
    <w:uiPriority w:val="99"/>
    <w:qFormat/>
    <w:rsid w:val="00231F88"/>
    <w:rPr>
      <w:color w:val="0000FF" w:themeColor="hyperlink"/>
      <w:u w:val="single"/>
    </w:rPr>
  </w:style>
  <w:style w:type="character" w:styleId="FollowedHyperlink">
    <w:name w:val="FollowedHyperlink"/>
    <w:basedOn w:val="DefaultParagraphFont"/>
    <w:locked/>
    <w:rsid w:val="00231F88"/>
    <w:rPr>
      <w:color w:val="800080" w:themeColor="followedHyperlink"/>
      <w:u w:val="single"/>
    </w:rPr>
  </w:style>
  <w:style w:type="paragraph" w:customStyle="1" w:styleId="StyleList-Ordered-NumericItalic">
    <w:name w:val="Style List-Ordered-Numeric + Italic"/>
    <w:basedOn w:val="List-Ordered-Numeric"/>
    <w:rsid w:val="005E378F"/>
    <w:rPr>
      <w:i/>
      <w:iCs/>
    </w:rPr>
  </w:style>
  <w:style w:type="paragraph" w:customStyle="1" w:styleId="StyleStyleList-Ordered-NumericItalicUnderline">
    <w:name w:val="Style Style List-Ordered-Numeric + Italic + Underline"/>
    <w:basedOn w:val="StyleList-Ordered-NumericItalic"/>
    <w:rsid w:val="005E378F"/>
    <w:rPr>
      <w:u w:val="single"/>
    </w:rPr>
  </w:style>
  <w:style w:type="paragraph" w:styleId="ListParagraph">
    <w:name w:val="List Paragraph"/>
    <w:basedOn w:val="Normal"/>
    <w:uiPriority w:val="1"/>
    <w:qFormat/>
    <w:locked/>
    <w:rsid w:val="003734A5"/>
    <w:pPr>
      <w:ind w:left="720"/>
      <w:contextualSpacing/>
    </w:pPr>
  </w:style>
  <w:style w:type="paragraph" w:styleId="Caption">
    <w:name w:val="caption"/>
    <w:basedOn w:val="Normal"/>
    <w:next w:val="Normal"/>
    <w:unhideWhenUsed/>
    <w:qFormat/>
    <w:locked/>
    <w:rsid w:val="007B5D0F"/>
    <w:pPr>
      <w:spacing w:after="200"/>
    </w:pPr>
    <w:rPr>
      <w:i/>
      <w:iCs/>
      <w:color w:val="1F497D" w:themeColor="text2"/>
      <w:szCs w:val="18"/>
    </w:rPr>
  </w:style>
  <w:style w:type="paragraph" w:styleId="Bibliography">
    <w:name w:val="Bibliography"/>
    <w:basedOn w:val="Normal"/>
    <w:next w:val="Normal"/>
    <w:uiPriority w:val="37"/>
    <w:unhideWhenUsed/>
    <w:locked/>
    <w:rsid w:val="007B5D0F"/>
    <w:pPr>
      <w:tabs>
        <w:tab w:val="left" w:pos="384"/>
      </w:tabs>
      <w:spacing w:after="0"/>
      <w:ind w:left="384" w:hanging="384"/>
    </w:pPr>
  </w:style>
  <w:style w:type="character" w:styleId="PlaceholderText">
    <w:name w:val="Placeholder Text"/>
    <w:basedOn w:val="DefaultParagraphFont"/>
    <w:uiPriority w:val="99"/>
    <w:semiHidden/>
    <w:locked/>
    <w:rsid w:val="007A24A3"/>
    <w:rPr>
      <w:color w:val="666666"/>
    </w:rPr>
  </w:style>
  <w:style w:type="paragraph" w:styleId="NormalWeb">
    <w:name w:val="Normal (Web)"/>
    <w:basedOn w:val="Normal"/>
    <w:semiHidden/>
    <w:unhideWhenUsed/>
    <w:locked/>
    <w:rsid w:val="0008302E"/>
    <w:rPr>
      <w:sz w:val="24"/>
    </w:rPr>
  </w:style>
  <w:style w:type="paragraph" w:styleId="BodyTextIndent">
    <w:name w:val="Body Text Indent"/>
    <w:basedOn w:val="Normal"/>
    <w:link w:val="BodyTextIndentChar"/>
    <w:locked/>
    <w:rsid w:val="001060C8"/>
    <w:pPr>
      <w:suppressAutoHyphens/>
      <w:overflowPunct w:val="0"/>
      <w:autoSpaceDE w:val="0"/>
      <w:autoSpaceDN w:val="0"/>
      <w:adjustRightInd w:val="0"/>
      <w:spacing w:after="0"/>
      <w:ind w:firstLine="360"/>
      <w:jc w:val="both"/>
      <w:textAlignment w:val="baseline"/>
    </w:pPr>
    <w:rPr>
      <w:kern w:val="14"/>
      <w:sz w:val="20"/>
      <w:szCs w:val="20"/>
    </w:rPr>
  </w:style>
  <w:style w:type="character" w:customStyle="1" w:styleId="BodyTextIndentChar">
    <w:name w:val="Body Text Indent Char"/>
    <w:basedOn w:val="DefaultParagraphFont"/>
    <w:link w:val="BodyTextIndent"/>
    <w:rsid w:val="001060C8"/>
    <w:rPr>
      <w:kern w:val="14"/>
      <w:sz w:val="20"/>
      <w:szCs w:val="20"/>
    </w:rPr>
  </w:style>
  <w:style w:type="character" w:styleId="CommentReference">
    <w:name w:val="annotation reference"/>
    <w:basedOn w:val="DefaultParagraphFont"/>
    <w:semiHidden/>
    <w:unhideWhenUsed/>
    <w:locked/>
    <w:rsid w:val="002865B4"/>
    <w:rPr>
      <w:sz w:val="16"/>
      <w:szCs w:val="16"/>
    </w:rPr>
  </w:style>
  <w:style w:type="paragraph" w:styleId="CommentText">
    <w:name w:val="annotation text"/>
    <w:basedOn w:val="Normal"/>
    <w:link w:val="CommentTextChar"/>
    <w:unhideWhenUsed/>
    <w:locked/>
    <w:rsid w:val="002865B4"/>
    <w:rPr>
      <w:sz w:val="20"/>
      <w:szCs w:val="20"/>
    </w:rPr>
  </w:style>
  <w:style w:type="character" w:customStyle="1" w:styleId="CommentTextChar">
    <w:name w:val="Comment Text Char"/>
    <w:basedOn w:val="DefaultParagraphFont"/>
    <w:link w:val="CommentText"/>
    <w:rsid w:val="002865B4"/>
    <w:rPr>
      <w:sz w:val="20"/>
      <w:szCs w:val="20"/>
    </w:rPr>
  </w:style>
  <w:style w:type="paragraph" w:styleId="CommentSubject">
    <w:name w:val="annotation subject"/>
    <w:basedOn w:val="CommentText"/>
    <w:next w:val="CommentText"/>
    <w:link w:val="CommentSubjectChar"/>
    <w:semiHidden/>
    <w:unhideWhenUsed/>
    <w:locked/>
    <w:rsid w:val="002865B4"/>
    <w:rPr>
      <w:b/>
      <w:bCs/>
    </w:rPr>
  </w:style>
  <w:style w:type="character" w:customStyle="1" w:styleId="CommentSubjectChar">
    <w:name w:val="Comment Subject Char"/>
    <w:basedOn w:val="CommentTextChar"/>
    <w:link w:val="CommentSubject"/>
    <w:semiHidden/>
    <w:rsid w:val="002865B4"/>
    <w:rPr>
      <w:b/>
      <w:bCs/>
      <w:sz w:val="20"/>
      <w:szCs w:val="20"/>
    </w:rPr>
  </w:style>
  <w:style w:type="paragraph" w:styleId="Revision">
    <w:name w:val="Revision"/>
    <w:hidden/>
    <w:uiPriority w:val="99"/>
    <w:semiHidden/>
    <w:rsid w:val="00BB5073"/>
    <w:rPr>
      <w:sz w:val="18"/>
    </w:rPr>
  </w:style>
  <w:style w:type="table" w:styleId="GridTable1Light">
    <w:name w:val="Grid Table 1 Light"/>
    <w:basedOn w:val="TableNormal"/>
    <w:uiPriority w:val="46"/>
    <w:rsid w:val="00C355B2"/>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1959052">
      <w:bodyDiv w:val="1"/>
      <w:marLeft w:val="0"/>
      <w:marRight w:val="0"/>
      <w:marTop w:val="0"/>
      <w:marBottom w:val="0"/>
      <w:divBdr>
        <w:top w:val="none" w:sz="0" w:space="0" w:color="auto"/>
        <w:left w:val="none" w:sz="0" w:space="0" w:color="auto"/>
        <w:bottom w:val="none" w:sz="0" w:space="0" w:color="auto"/>
        <w:right w:val="none" w:sz="0" w:space="0" w:color="auto"/>
      </w:divBdr>
    </w:div>
    <w:div w:id="106974359">
      <w:bodyDiv w:val="1"/>
      <w:marLeft w:val="0"/>
      <w:marRight w:val="0"/>
      <w:marTop w:val="0"/>
      <w:marBottom w:val="0"/>
      <w:divBdr>
        <w:top w:val="none" w:sz="0" w:space="0" w:color="auto"/>
        <w:left w:val="none" w:sz="0" w:space="0" w:color="auto"/>
        <w:bottom w:val="none" w:sz="0" w:space="0" w:color="auto"/>
        <w:right w:val="none" w:sz="0" w:space="0" w:color="auto"/>
      </w:divBdr>
    </w:div>
    <w:div w:id="537007710">
      <w:bodyDiv w:val="1"/>
      <w:marLeft w:val="0"/>
      <w:marRight w:val="0"/>
      <w:marTop w:val="0"/>
      <w:marBottom w:val="0"/>
      <w:divBdr>
        <w:top w:val="none" w:sz="0" w:space="0" w:color="auto"/>
        <w:left w:val="none" w:sz="0" w:space="0" w:color="auto"/>
        <w:bottom w:val="none" w:sz="0" w:space="0" w:color="auto"/>
        <w:right w:val="none" w:sz="0" w:space="0" w:color="auto"/>
      </w:divBdr>
      <w:divsChild>
        <w:div w:id="1458596932">
          <w:marLeft w:val="0"/>
          <w:marRight w:val="0"/>
          <w:marTop w:val="0"/>
          <w:marBottom w:val="0"/>
          <w:divBdr>
            <w:top w:val="none" w:sz="0" w:space="0" w:color="auto"/>
            <w:left w:val="none" w:sz="0" w:space="0" w:color="auto"/>
            <w:bottom w:val="none" w:sz="0" w:space="0" w:color="auto"/>
            <w:right w:val="none" w:sz="0" w:space="0" w:color="auto"/>
          </w:divBdr>
          <w:divsChild>
            <w:div w:id="1129863330">
              <w:marLeft w:val="0"/>
              <w:marRight w:val="0"/>
              <w:marTop w:val="0"/>
              <w:marBottom w:val="0"/>
              <w:divBdr>
                <w:top w:val="none" w:sz="0" w:space="0" w:color="auto"/>
                <w:left w:val="none" w:sz="0" w:space="0" w:color="auto"/>
                <w:bottom w:val="none" w:sz="0" w:space="0" w:color="auto"/>
                <w:right w:val="none" w:sz="0" w:space="0" w:color="auto"/>
              </w:divBdr>
              <w:divsChild>
                <w:div w:id="435567398">
                  <w:marLeft w:val="0"/>
                  <w:marRight w:val="0"/>
                  <w:marTop w:val="0"/>
                  <w:marBottom w:val="0"/>
                  <w:divBdr>
                    <w:top w:val="none" w:sz="0" w:space="0" w:color="auto"/>
                    <w:left w:val="none" w:sz="0" w:space="0" w:color="auto"/>
                    <w:bottom w:val="none" w:sz="0" w:space="0" w:color="auto"/>
                    <w:right w:val="none" w:sz="0" w:space="0" w:color="auto"/>
                  </w:divBdr>
                  <w:divsChild>
                    <w:div w:id="1632899127">
                      <w:marLeft w:val="180"/>
                      <w:marRight w:val="0"/>
                      <w:marTop w:val="0"/>
                      <w:marBottom w:val="0"/>
                      <w:divBdr>
                        <w:top w:val="none" w:sz="0" w:space="0" w:color="auto"/>
                        <w:left w:val="none" w:sz="0" w:space="0" w:color="auto"/>
                        <w:bottom w:val="none" w:sz="0" w:space="0" w:color="auto"/>
                        <w:right w:val="none" w:sz="0" w:space="0" w:color="auto"/>
                      </w:divBdr>
                      <w:divsChild>
                        <w:div w:id="1631983520">
                          <w:marLeft w:val="0"/>
                          <w:marRight w:val="0"/>
                          <w:marTop w:val="0"/>
                          <w:marBottom w:val="0"/>
                          <w:divBdr>
                            <w:top w:val="none" w:sz="0" w:space="0" w:color="auto"/>
                            <w:left w:val="none" w:sz="0" w:space="0" w:color="auto"/>
                            <w:bottom w:val="none" w:sz="0" w:space="0" w:color="auto"/>
                            <w:right w:val="none" w:sz="0" w:space="0" w:color="auto"/>
                          </w:divBdr>
                          <w:divsChild>
                            <w:div w:id="1410082334">
                              <w:marLeft w:val="0"/>
                              <w:marRight w:val="0"/>
                              <w:marTop w:val="0"/>
                              <w:marBottom w:val="0"/>
                              <w:divBdr>
                                <w:top w:val="single" w:sz="2" w:space="15" w:color="ACACAD"/>
                                <w:left w:val="single" w:sz="6" w:space="0" w:color="ACACAD"/>
                                <w:bottom w:val="single" w:sz="6" w:space="8" w:color="ACACAD"/>
                                <w:right w:val="single" w:sz="6" w:space="0" w:color="ACACAD"/>
                              </w:divBdr>
                              <w:divsChild>
                                <w:div w:id="328138978">
                                  <w:marLeft w:val="0"/>
                                  <w:marRight w:val="0"/>
                                  <w:marTop w:val="0"/>
                                  <w:marBottom w:val="0"/>
                                  <w:divBdr>
                                    <w:top w:val="none" w:sz="0" w:space="0" w:color="auto"/>
                                    <w:left w:val="none" w:sz="0" w:space="0" w:color="auto"/>
                                    <w:bottom w:val="none" w:sz="0" w:space="0" w:color="auto"/>
                                    <w:right w:val="none" w:sz="0" w:space="0" w:color="auto"/>
                                  </w:divBdr>
                                  <w:divsChild>
                                    <w:div w:id="17899295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697390986">
      <w:bodyDiv w:val="1"/>
      <w:marLeft w:val="0"/>
      <w:marRight w:val="0"/>
      <w:marTop w:val="0"/>
      <w:marBottom w:val="0"/>
      <w:divBdr>
        <w:top w:val="none" w:sz="0" w:space="0" w:color="auto"/>
        <w:left w:val="none" w:sz="0" w:space="0" w:color="auto"/>
        <w:bottom w:val="none" w:sz="0" w:space="0" w:color="auto"/>
        <w:right w:val="none" w:sz="0" w:space="0" w:color="auto"/>
      </w:divBdr>
    </w:div>
    <w:div w:id="820853389">
      <w:bodyDiv w:val="1"/>
      <w:marLeft w:val="0"/>
      <w:marRight w:val="0"/>
      <w:marTop w:val="0"/>
      <w:marBottom w:val="0"/>
      <w:divBdr>
        <w:top w:val="none" w:sz="0" w:space="0" w:color="auto"/>
        <w:left w:val="none" w:sz="0" w:space="0" w:color="auto"/>
        <w:bottom w:val="none" w:sz="0" w:space="0" w:color="auto"/>
        <w:right w:val="none" w:sz="0" w:space="0" w:color="auto"/>
      </w:divBdr>
    </w:div>
    <w:div w:id="1084760187">
      <w:bodyDiv w:val="1"/>
      <w:marLeft w:val="0"/>
      <w:marRight w:val="0"/>
      <w:marTop w:val="0"/>
      <w:marBottom w:val="0"/>
      <w:divBdr>
        <w:top w:val="none" w:sz="0" w:space="0" w:color="auto"/>
        <w:left w:val="none" w:sz="0" w:space="0" w:color="auto"/>
        <w:bottom w:val="none" w:sz="0" w:space="0" w:color="auto"/>
        <w:right w:val="none" w:sz="0" w:space="0" w:color="auto"/>
      </w:divBdr>
      <w:divsChild>
        <w:div w:id="277688742">
          <w:marLeft w:val="0"/>
          <w:marRight w:val="0"/>
          <w:marTop w:val="0"/>
          <w:marBottom w:val="0"/>
          <w:divBdr>
            <w:top w:val="none" w:sz="0" w:space="0" w:color="auto"/>
            <w:left w:val="none" w:sz="0" w:space="0" w:color="auto"/>
            <w:bottom w:val="none" w:sz="0" w:space="0" w:color="auto"/>
            <w:right w:val="none" w:sz="0" w:space="0" w:color="auto"/>
          </w:divBdr>
          <w:divsChild>
            <w:div w:id="928461491">
              <w:marLeft w:val="0"/>
              <w:marRight w:val="0"/>
              <w:marTop w:val="0"/>
              <w:marBottom w:val="0"/>
              <w:divBdr>
                <w:top w:val="none" w:sz="0" w:space="0" w:color="auto"/>
                <w:left w:val="none" w:sz="0" w:space="0" w:color="auto"/>
                <w:bottom w:val="none" w:sz="0" w:space="0" w:color="auto"/>
                <w:right w:val="none" w:sz="0" w:space="0" w:color="auto"/>
              </w:divBdr>
              <w:divsChild>
                <w:div w:id="929504079">
                  <w:marLeft w:val="0"/>
                  <w:marRight w:val="0"/>
                  <w:marTop w:val="0"/>
                  <w:marBottom w:val="0"/>
                  <w:divBdr>
                    <w:top w:val="none" w:sz="0" w:space="0" w:color="auto"/>
                    <w:left w:val="none" w:sz="0" w:space="0" w:color="auto"/>
                    <w:bottom w:val="none" w:sz="0" w:space="0" w:color="auto"/>
                    <w:right w:val="none" w:sz="0" w:space="0" w:color="auto"/>
                  </w:divBdr>
                  <w:divsChild>
                    <w:div w:id="2012904278">
                      <w:marLeft w:val="180"/>
                      <w:marRight w:val="0"/>
                      <w:marTop w:val="0"/>
                      <w:marBottom w:val="0"/>
                      <w:divBdr>
                        <w:top w:val="none" w:sz="0" w:space="0" w:color="auto"/>
                        <w:left w:val="none" w:sz="0" w:space="0" w:color="auto"/>
                        <w:bottom w:val="none" w:sz="0" w:space="0" w:color="auto"/>
                        <w:right w:val="none" w:sz="0" w:space="0" w:color="auto"/>
                      </w:divBdr>
                      <w:divsChild>
                        <w:div w:id="65037142">
                          <w:marLeft w:val="0"/>
                          <w:marRight w:val="0"/>
                          <w:marTop w:val="0"/>
                          <w:marBottom w:val="0"/>
                          <w:divBdr>
                            <w:top w:val="none" w:sz="0" w:space="0" w:color="auto"/>
                            <w:left w:val="none" w:sz="0" w:space="0" w:color="auto"/>
                            <w:bottom w:val="none" w:sz="0" w:space="0" w:color="auto"/>
                            <w:right w:val="none" w:sz="0" w:space="0" w:color="auto"/>
                          </w:divBdr>
                          <w:divsChild>
                            <w:div w:id="1830831019">
                              <w:marLeft w:val="0"/>
                              <w:marRight w:val="0"/>
                              <w:marTop w:val="0"/>
                              <w:marBottom w:val="0"/>
                              <w:divBdr>
                                <w:top w:val="single" w:sz="2" w:space="15" w:color="ACACAD"/>
                                <w:left w:val="single" w:sz="6" w:space="0" w:color="ACACAD"/>
                                <w:bottom w:val="single" w:sz="6" w:space="8" w:color="ACACAD"/>
                                <w:right w:val="single" w:sz="6" w:space="0" w:color="ACACAD"/>
                              </w:divBdr>
                              <w:divsChild>
                                <w:div w:id="1394622665">
                                  <w:marLeft w:val="0"/>
                                  <w:marRight w:val="0"/>
                                  <w:marTop w:val="0"/>
                                  <w:marBottom w:val="0"/>
                                  <w:divBdr>
                                    <w:top w:val="none" w:sz="0" w:space="0" w:color="auto"/>
                                    <w:left w:val="none" w:sz="0" w:space="0" w:color="auto"/>
                                    <w:bottom w:val="none" w:sz="0" w:space="0" w:color="auto"/>
                                    <w:right w:val="none" w:sz="0" w:space="0" w:color="auto"/>
                                  </w:divBdr>
                                  <w:divsChild>
                                    <w:div w:id="16788448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123429264">
      <w:bodyDiv w:val="1"/>
      <w:marLeft w:val="0"/>
      <w:marRight w:val="0"/>
      <w:marTop w:val="0"/>
      <w:marBottom w:val="0"/>
      <w:divBdr>
        <w:top w:val="none" w:sz="0" w:space="0" w:color="auto"/>
        <w:left w:val="none" w:sz="0" w:space="0" w:color="auto"/>
        <w:bottom w:val="none" w:sz="0" w:space="0" w:color="auto"/>
        <w:right w:val="none" w:sz="0" w:space="0" w:color="auto"/>
      </w:divBdr>
      <w:divsChild>
        <w:div w:id="1999769389">
          <w:marLeft w:val="0"/>
          <w:marRight w:val="0"/>
          <w:marTop w:val="0"/>
          <w:marBottom w:val="0"/>
          <w:divBdr>
            <w:top w:val="none" w:sz="0" w:space="0" w:color="auto"/>
            <w:left w:val="none" w:sz="0" w:space="0" w:color="auto"/>
            <w:bottom w:val="none" w:sz="0" w:space="0" w:color="auto"/>
            <w:right w:val="none" w:sz="0" w:space="0" w:color="auto"/>
          </w:divBdr>
          <w:divsChild>
            <w:div w:id="173417658">
              <w:marLeft w:val="0"/>
              <w:marRight w:val="0"/>
              <w:marTop w:val="0"/>
              <w:marBottom w:val="0"/>
              <w:divBdr>
                <w:top w:val="none" w:sz="0" w:space="0" w:color="auto"/>
                <w:left w:val="none" w:sz="0" w:space="0" w:color="auto"/>
                <w:bottom w:val="none" w:sz="0" w:space="0" w:color="auto"/>
                <w:right w:val="none" w:sz="0" w:space="0" w:color="auto"/>
              </w:divBdr>
              <w:divsChild>
                <w:div w:id="339821166">
                  <w:marLeft w:val="0"/>
                  <w:marRight w:val="0"/>
                  <w:marTop w:val="0"/>
                  <w:marBottom w:val="0"/>
                  <w:divBdr>
                    <w:top w:val="none" w:sz="0" w:space="0" w:color="auto"/>
                    <w:left w:val="none" w:sz="0" w:space="0" w:color="auto"/>
                    <w:bottom w:val="none" w:sz="0" w:space="0" w:color="auto"/>
                    <w:right w:val="none" w:sz="0" w:space="0" w:color="auto"/>
                  </w:divBdr>
                  <w:divsChild>
                    <w:div w:id="1816796396">
                      <w:marLeft w:val="180"/>
                      <w:marRight w:val="0"/>
                      <w:marTop w:val="0"/>
                      <w:marBottom w:val="0"/>
                      <w:divBdr>
                        <w:top w:val="none" w:sz="0" w:space="0" w:color="auto"/>
                        <w:left w:val="none" w:sz="0" w:space="0" w:color="auto"/>
                        <w:bottom w:val="none" w:sz="0" w:space="0" w:color="auto"/>
                        <w:right w:val="none" w:sz="0" w:space="0" w:color="auto"/>
                      </w:divBdr>
                      <w:divsChild>
                        <w:div w:id="1917587913">
                          <w:marLeft w:val="0"/>
                          <w:marRight w:val="0"/>
                          <w:marTop w:val="0"/>
                          <w:marBottom w:val="0"/>
                          <w:divBdr>
                            <w:top w:val="none" w:sz="0" w:space="0" w:color="auto"/>
                            <w:left w:val="none" w:sz="0" w:space="0" w:color="auto"/>
                            <w:bottom w:val="none" w:sz="0" w:space="0" w:color="auto"/>
                            <w:right w:val="none" w:sz="0" w:space="0" w:color="auto"/>
                          </w:divBdr>
                          <w:divsChild>
                            <w:div w:id="181668741">
                              <w:marLeft w:val="0"/>
                              <w:marRight w:val="0"/>
                              <w:marTop w:val="0"/>
                              <w:marBottom w:val="0"/>
                              <w:divBdr>
                                <w:top w:val="single" w:sz="2" w:space="15" w:color="ACACAD"/>
                                <w:left w:val="single" w:sz="6" w:space="0" w:color="ACACAD"/>
                                <w:bottom w:val="single" w:sz="6" w:space="8" w:color="ACACAD"/>
                                <w:right w:val="single" w:sz="6" w:space="0" w:color="ACACAD"/>
                              </w:divBdr>
                              <w:divsChild>
                                <w:div w:id="719282226">
                                  <w:marLeft w:val="0"/>
                                  <w:marRight w:val="0"/>
                                  <w:marTop w:val="0"/>
                                  <w:marBottom w:val="0"/>
                                  <w:divBdr>
                                    <w:top w:val="none" w:sz="0" w:space="0" w:color="auto"/>
                                    <w:left w:val="none" w:sz="0" w:space="0" w:color="auto"/>
                                    <w:bottom w:val="none" w:sz="0" w:space="0" w:color="auto"/>
                                    <w:right w:val="none" w:sz="0" w:space="0" w:color="auto"/>
                                  </w:divBdr>
                                  <w:divsChild>
                                    <w:div w:id="5084432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366563817">
      <w:bodyDiv w:val="1"/>
      <w:marLeft w:val="0"/>
      <w:marRight w:val="0"/>
      <w:marTop w:val="0"/>
      <w:marBottom w:val="0"/>
      <w:divBdr>
        <w:top w:val="none" w:sz="0" w:space="0" w:color="auto"/>
        <w:left w:val="none" w:sz="0" w:space="0" w:color="auto"/>
        <w:bottom w:val="none" w:sz="0" w:space="0" w:color="auto"/>
        <w:right w:val="none" w:sz="0" w:space="0" w:color="auto"/>
      </w:divBdr>
      <w:divsChild>
        <w:div w:id="678584135">
          <w:marLeft w:val="0"/>
          <w:marRight w:val="0"/>
          <w:marTop w:val="0"/>
          <w:marBottom w:val="0"/>
          <w:divBdr>
            <w:top w:val="none" w:sz="0" w:space="0" w:color="auto"/>
            <w:left w:val="none" w:sz="0" w:space="0" w:color="auto"/>
            <w:bottom w:val="none" w:sz="0" w:space="0" w:color="auto"/>
            <w:right w:val="none" w:sz="0" w:space="0" w:color="auto"/>
          </w:divBdr>
          <w:divsChild>
            <w:div w:id="147670319">
              <w:marLeft w:val="0"/>
              <w:marRight w:val="0"/>
              <w:marTop w:val="0"/>
              <w:marBottom w:val="0"/>
              <w:divBdr>
                <w:top w:val="none" w:sz="0" w:space="0" w:color="auto"/>
                <w:left w:val="none" w:sz="0" w:space="0" w:color="auto"/>
                <w:bottom w:val="none" w:sz="0" w:space="0" w:color="auto"/>
                <w:right w:val="none" w:sz="0" w:space="0" w:color="auto"/>
              </w:divBdr>
              <w:divsChild>
                <w:div w:id="20973611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00458528">
      <w:bodyDiv w:val="1"/>
      <w:marLeft w:val="0"/>
      <w:marRight w:val="0"/>
      <w:marTop w:val="0"/>
      <w:marBottom w:val="0"/>
      <w:divBdr>
        <w:top w:val="none" w:sz="0" w:space="0" w:color="auto"/>
        <w:left w:val="none" w:sz="0" w:space="0" w:color="auto"/>
        <w:bottom w:val="none" w:sz="0" w:space="0" w:color="auto"/>
        <w:right w:val="none" w:sz="0" w:space="0" w:color="auto"/>
      </w:divBdr>
    </w:div>
    <w:div w:id="1776242645">
      <w:bodyDiv w:val="1"/>
      <w:marLeft w:val="0"/>
      <w:marRight w:val="0"/>
      <w:marTop w:val="0"/>
      <w:marBottom w:val="0"/>
      <w:divBdr>
        <w:top w:val="none" w:sz="0" w:space="0" w:color="auto"/>
        <w:left w:val="none" w:sz="0" w:space="0" w:color="auto"/>
        <w:bottom w:val="none" w:sz="0" w:space="0" w:color="auto"/>
        <w:right w:val="none" w:sz="0" w:space="0" w:color="auto"/>
      </w:divBdr>
    </w:div>
    <w:div w:id="1986544681">
      <w:bodyDiv w:val="1"/>
      <w:marLeft w:val="0"/>
      <w:marRight w:val="0"/>
      <w:marTop w:val="0"/>
      <w:marBottom w:val="0"/>
      <w:divBdr>
        <w:top w:val="none" w:sz="0" w:space="0" w:color="auto"/>
        <w:left w:val="none" w:sz="0" w:space="0" w:color="auto"/>
        <w:bottom w:val="none" w:sz="0" w:space="0" w:color="auto"/>
        <w:right w:val="none" w:sz="0" w:space="0" w:color="auto"/>
      </w:divBdr>
      <w:divsChild>
        <w:div w:id="232858376">
          <w:marLeft w:val="0"/>
          <w:marRight w:val="0"/>
          <w:marTop w:val="0"/>
          <w:marBottom w:val="0"/>
          <w:divBdr>
            <w:top w:val="none" w:sz="0" w:space="0" w:color="auto"/>
            <w:left w:val="none" w:sz="0" w:space="0" w:color="auto"/>
            <w:bottom w:val="none" w:sz="0" w:space="0" w:color="auto"/>
            <w:right w:val="none" w:sz="0" w:space="0" w:color="auto"/>
          </w:divBdr>
          <w:divsChild>
            <w:div w:id="1100218558">
              <w:marLeft w:val="0"/>
              <w:marRight w:val="0"/>
              <w:marTop w:val="0"/>
              <w:marBottom w:val="0"/>
              <w:divBdr>
                <w:top w:val="none" w:sz="0" w:space="0" w:color="auto"/>
                <w:left w:val="none" w:sz="0" w:space="0" w:color="auto"/>
                <w:bottom w:val="none" w:sz="0" w:space="0" w:color="auto"/>
                <w:right w:val="none" w:sz="0" w:space="0" w:color="auto"/>
              </w:divBdr>
              <w:divsChild>
                <w:div w:id="274363051">
                  <w:marLeft w:val="0"/>
                  <w:marRight w:val="0"/>
                  <w:marTop w:val="0"/>
                  <w:marBottom w:val="0"/>
                  <w:divBdr>
                    <w:top w:val="none" w:sz="0" w:space="0" w:color="auto"/>
                    <w:left w:val="none" w:sz="0" w:space="0" w:color="auto"/>
                    <w:bottom w:val="none" w:sz="0" w:space="0" w:color="auto"/>
                    <w:right w:val="none" w:sz="0" w:space="0" w:color="auto"/>
                  </w:divBdr>
                  <w:divsChild>
                    <w:div w:id="726535453">
                      <w:marLeft w:val="180"/>
                      <w:marRight w:val="0"/>
                      <w:marTop w:val="0"/>
                      <w:marBottom w:val="0"/>
                      <w:divBdr>
                        <w:top w:val="none" w:sz="0" w:space="0" w:color="auto"/>
                        <w:left w:val="none" w:sz="0" w:space="0" w:color="auto"/>
                        <w:bottom w:val="none" w:sz="0" w:space="0" w:color="auto"/>
                        <w:right w:val="none" w:sz="0" w:space="0" w:color="auto"/>
                      </w:divBdr>
                      <w:divsChild>
                        <w:div w:id="278029287">
                          <w:marLeft w:val="0"/>
                          <w:marRight w:val="0"/>
                          <w:marTop w:val="0"/>
                          <w:marBottom w:val="0"/>
                          <w:divBdr>
                            <w:top w:val="none" w:sz="0" w:space="0" w:color="auto"/>
                            <w:left w:val="none" w:sz="0" w:space="0" w:color="auto"/>
                            <w:bottom w:val="none" w:sz="0" w:space="0" w:color="auto"/>
                            <w:right w:val="none" w:sz="0" w:space="0" w:color="auto"/>
                          </w:divBdr>
                          <w:divsChild>
                            <w:div w:id="113644786">
                              <w:marLeft w:val="0"/>
                              <w:marRight w:val="0"/>
                              <w:marTop w:val="0"/>
                              <w:marBottom w:val="0"/>
                              <w:divBdr>
                                <w:top w:val="single" w:sz="2" w:space="15" w:color="ACACAD"/>
                                <w:left w:val="single" w:sz="6" w:space="0" w:color="ACACAD"/>
                                <w:bottom w:val="single" w:sz="6" w:space="8" w:color="ACACAD"/>
                                <w:right w:val="single" w:sz="6" w:space="0" w:color="ACACAD"/>
                              </w:divBdr>
                              <w:divsChild>
                                <w:div w:id="232548790">
                                  <w:marLeft w:val="0"/>
                                  <w:marRight w:val="0"/>
                                  <w:marTop w:val="0"/>
                                  <w:marBottom w:val="0"/>
                                  <w:divBdr>
                                    <w:top w:val="none" w:sz="0" w:space="0" w:color="auto"/>
                                    <w:left w:val="none" w:sz="0" w:space="0" w:color="auto"/>
                                    <w:bottom w:val="none" w:sz="0" w:space="0" w:color="auto"/>
                                    <w:right w:val="none" w:sz="0" w:space="0" w:color="auto"/>
                                  </w:divBdr>
                                  <w:divsChild>
                                    <w:div w:id="10759806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002584639">
      <w:bodyDiv w:val="1"/>
      <w:marLeft w:val="0"/>
      <w:marRight w:val="0"/>
      <w:marTop w:val="0"/>
      <w:marBottom w:val="0"/>
      <w:divBdr>
        <w:top w:val="none" w:sz="0" w:space="0" w:color="auto"/>
        <w:left w:val="none" w:sz="0" w:space="0" w:color="auto"/>
        <w:bottom w:val="none" w:sz="0" w:space="0" w:color="auto"/>
        <w:right w:val="none" w:sz="0" w:space="0" w:color="auto"/>
      </w:divBdr>
    </w:div>
    <w:div w:id="2064063630">
      <w:bodyDiv w:val="1"/>
      <w:marLeft w:val="0"/>
      <w:marRight w:val="0"/>
      <w:marTop w:val="0"/>
      <w:marBottom w:val="0"/>
      <w:divBdr>
        <w:top w:val="none" w:sz="0" w:space="0" w:color="auto"/>
        <w:left w:val="none" w:sz="0" w:space="0" w:color="auto"/>
        <w:bottom w:val="none" w:sz="0" w:space="0" w:color="auto"/>
        <w:right w:val="none" w:sz="0" w:space="0" w:color="auto"/>
      </w:divBdr>
      <w:divsChild>
        <w:div w:id="76559627">
          <w:marLeft w:val="0"/>
          <w:marRight w:val="0"/>
          <w:marTop w:val="0"/>
          <w:marBottom w:val="0"/>
          <w:divBdr>
            <w:top w:val="none" w:sz="0" w:space="0" w:color="auto"/>
            <w:left w:val="none" w:sz="0" w:space="0" w:color="auto"/>
            <w:bottom w:val="none" w:sz="0" w:space="0" w:color="auto"/>
            <w:right w:val="none" w:sz="0" w:space="0" w:color="auto"/>
          </w:divBdr>
          <w:divsChild>
            <w:div w:id="1716081249">
              <w:marLeft w:val="0"/>
              <w:marRight w:val="0"/>
              <w:marTop w:val="0"/>
              <w:marBottom w:val="0"/>
              <w:divBdr>
                <w:top w:val="none" w:sz="0" w:space="0" w:color="auto"/>
                <w:left w:val="none" w:sz="0" w:space="0" w:color="auto"/>
                <w:bottom w:val="none" w:sz="0" w:space="0" w:color="auto"/>
                <w:right w:val="none" w:sz="0" w:space="0" w:color="auto"/>
              </w:divBdr>
              <w:divsChild>
                <w:div w:id="6598471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671025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1.png"/><Relationship Id="rId18" Type="http://schemas.openxmlformats.org/officeDocument/2006/relationships/image" Target="media/image6.png"/><Relationship Id="rId26" Type="http://schemas.openxmlformats.org/officeDocument/2006/relationships/image" Target="media/image14.jpeg"/><Relationship Id="rId3" Type="http://schemas.openxmlformats.org/officeDocument/2006/relationships/customXml" Target="../customXml/item3.xml"/><Relationship Id="rId21" Type="http://schemas.openxmlformats.org/officeDocument/2006/relationships/image" Target="media/image9.png"/><Relationship Id="rId34" Type="http://schemas.microsoft.com/office/2011/relationships/people" Target="people.xml"/><Relationship Id="rId7" Type="http://schemas.openxmlformats.org/officeDocument/2006/relationships/settings" Target="settings.xml"/><Relationship Id="rId12" Type="http://schemas.openxmlformats.org/officeDocument/2006/relationships/footer" Target="footer2.xml"/><Relationship Id="rId17" Type="http://schemas.openxmlformats.org/officeDocument/2006/relationships/image" Target="media/image5.emf"/><Relationship Id="rId25" Type="http://schemas.openxmlformats.org/officeDocument/2006/relationships/image" Target="media/image13.jpeg"/><Relationship Id="rId33"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image" Target="media/image4.jpeg"/><Relationship Id="rId20" Type="http://schemas.openxmlformats.org/officeDocument/2006/relationships/image" Target="media/image8.png"/><Relationship Id="rId29" Type="http://schemas.openxmlformats.org/officeDocument/2006/relationships/image" Target="media/image17.jpeg"/><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footer" Target="footer1.xml"/><Relationship Id="rId24" Type="http://schemas.openxmlformats.org/officeDocument/2006/relationships/image" Target="media/image12.png"/><Relationship Id="rId32" Type="http://schemas.openxmlformats.org/officeDocument/2006/relationships/image" Target="media/image20.jpeg"/><Relationship Id="rId5" Type="http://schemas.openxmlformats.org/officeDocument/2006/relationships/numbering" Target="numbering.xml"/><Relationship Id="rId15" Type="http://schemas.openxmlformats.org/officeDocument/2006/relationships/image" Target="media/image3.jpeg"/><Relationship Id="rId23" Type="http://schemas.openxmlformats.org/officeDocument/2006/relationships/image" Target="media/image11.png"/><Relationship Id="rId28" Type="http://schemas.openxmlformats.org/officeDocument/2006/relationships/image" Target="media/image16.jpeg"/><Relationship Id="rId10" Type="http://schemas.openxmlformats.org/officeDocument/2006/relationships/endnotes" Target="endnotes.xml"/><Relationship Id="rId19" Type="http://schemas.openxmlformats.org/officeDocument/2006/relationships/image" Target="media/image7.jpeg"/><Relationship Id="rId31" Type="http://schemas.openxmlformats.org/officeDocument/2006/relationships/image" Target="media/image19.jpeg"/><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2.jpeg"/><Relationship Id="rId22" Type="http://schemas.openxmlformats.org/officeDocument/2006/relationships/image" Target="media/image10.jpeg"/><Relationship Id="rId27" Type="http://schemas.openxmlformats.org/officeDocument/2006/relationships/image" Target="media/image15.jpeg"/><Relationship Id="rId30" Type="http://schemas.openxmlformats.org/officeDocument/2006/relationships/image" Target="media/image18.jpeg"/><Relationship Id="rId35" Type="http://schemas.openxmlformats.org/officeDocument/2006/relationships/theme" Target="theme/theme1.xml"/><Relationship Id="rId8" Type="http://schemas.openxmlformats.org/officeDocument/2006/relationships/webSettings" Target="webSettings.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giuse\OneDrive%20-%20Politecnico%20di%20Torino\PhD%20Giuppio\Papers_Giuppio\Paper_SAEWCX25\word2007template.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b:Sources xmlns:b="http://schemas.openxmlformats.org/officeDocument/2006/bibliography" xmlns="http://schemas.openxmlformats.org/officeDocument/2006/bibliography" SelectedStyle="\APA.XSL" StyleName="APA" Version="0">
  <b:Source>
    <b:Tag>JWS15</b:Tag>
    <b:SourceType>JournalArticle</b:SourceType>
    <b:Guid>{0B612E3B-59AE-40B1-8B19-A44B9FF1EBF8}</b:Guid>
    <b:Author>
      <b:Author>
        <b:NameList>
          <b:Person>
            <b:Last>Sohn</b:Last>
            <b:First>J.</b:First>
            <b:Middle>W.</b:Middle>
          </b:Person>
          <b:Person>
            <b:Last>Jeon</b:Last>
            <b:First>J.</b:First>
          </b:Person>
          <b:Person>
            <b:Last>Nguyen</b:Last>
            <b:First>Q.</b:First>
            <b:Middle>H.</b:Middle>
          </b:Person>
        </b:NameList>
      </b:Author>
    </b:Author>
    <b:Title>Optimal design of disc-type magnetorehological brake for mid-sized motorcycle: experimental evaluation</b:Title>
    <b:JournalName>Smart Mater. Struct</b:JournalName>
    <b:Year>2015</b:Year>
    <b:RefOrder>2</b:RefOrder>
  </b:Source>
  <b:Source>
    <b:Tag>Dan22</b:Tag>
    <b:SourceType>JournalArticle</b:SourceType>
    <b:Guid>{78D4F0B7-150B-46E1-819F-AEB4F82E06BD}</b:Guid>
    <b:Author>
      <b:Author>
        <b:NameList>
          <b:Person>
            <b:Last>Quamar</b:Last>
            <b:First>Danishtah</b:First>
          </b:Person>
          <b:Person>
            <b:Last>Sarkat</b:Last>
            <b:First>Chiranjit</b:First>
          </b:Person>
        </b:NameList>
      </b:Author>
    </b:Author>
    <b:Title>Optimal Design of Hydraulic Disc Brake for Magnetorheological (MR) Application</b:Title>
    <b:JournalName>Defence Science Journal</b:JournalName>
    <b:Year>2022</b:Year>
    <b:Issue>DOI: 10.14429/dsj.72.18369</b:Issue>
    <b:RefOrder>3</b:RefOrder>
  </b:Source>
  <b:Source>
    <b:Tag>Rak23</b:Tag>
    <b:SourceType>JournalArticle</b:SourceType>
    <b:Guid>{BD5D67D9-151B-4DDB-87B2-DCF2B8DAF616}</b:Guid>
    <b:Author>
      <b:Author>
        <b:NameList>
          <b:Person>
            <b:Last>Rakesh Kumar Singh</b:Last>
            <b:First>Chiranjit</b:First>
            <b:Middle>Sarkar</b:Middle>
          </b:Person>
        </b:NameList>
      </b:Author>
    </b:Author>
    <b:Title>Two-wheeler magnetorheological drum brake operating under hybrid mode for enhancing braking torque: Development and validation</b:Title>
    <b:JournalName>Elsevier</b:JournalName>
    <b:Year>2023</b:Year>
    <b:Issue>DOI: 10.1016/j.mechatronics.2023.102971</b:Issue>
    <b:RefOrder>4</b:RefOrder>
  </b:Source>
  <b:Source>
    <b:Tag>Man21</b:Tag>
    <b:SourceType>JournalArticle</b:SourceType>
    <b:Guid>{BBA91E06-604A-4DC9-8EDA-29FC6C597A8F}</b:Guid>
    <b:Author>
      <b:Author>
        <b:NameList>
          <b:Person>
            <b:Last>Manas</b:Last>
            <b:First>Vinayan</b:First>
          </b:Person>
          <b:Person>
            <b:Last>Athul</b:Last>
            <b:First>Vijay</b:First>
          </b:Person>
          <b:Person>
            <b:Last>Hafsana</b:Last>
            <b:First>Jagdeesha</b:First>
          </b:Person>
          <b:Person>
            <b:Last>Choi</b:Last>
            <b:First>Seung</b:First>
            <b:Middle>Bok</b:Middle>
          </b:Person>
          <b:Person>
            <b:Last>Hung Nguyen</b:Last>
            <b:First>Quoc</b:First>
          </b:Person>
        </b:NameList>
      </b:Author>
    </b:Author>
    <b:Title>Reliability estimation of Magnetorheological Fluid</b:Title>
    <b:JournalName>IEEE BSSC</b:JournalName>
    <b:Year>2021</b:Year>
    <b:RefOrder>5</b:RefOrder>
  </b:Source>
  <b:Source>
    <b:Tag>Ant19</b:Tag>
    <b:SourceType>JournalArticle</b:SourceType>
    <b:Guid>{DBDF354D-4291-4924-A115-B1C3F6ACEA33}</b:Guid>
    <b:Author>
      <b:Author>
        <b:NameList>
          <b:Person>
            <b:Last>Musolino</b:Last>
            <b:First>Antonino</b:First>
          </b:Person>
          <b:Person>
            <b:Last>Raugi</b:Last>
            <b:First>Marco</b:First>
          </b:Person>
          <b:Person>
            <b:Last>Rizzo</b:Last>
            <b:First>Rocco</b:First>
          </b:Person>
          <b:Person>
            <b:Last>Sani</b:Last>
            <b:First>Luca</b:First>
          </b:Person>
          <b:Person>
            <b:Last>Diez-Jimenez</b:Last>
            <b:First>Efrén</b:First>
          </b:Person>
        </b:NameList>
      </b:Author>
    </b:Author>
    <b:Title>A Magneto-Rheological Brake Excited by Permanent Magnets</b:Title>
    <b:JournalName>ACES Journal</b:JournalName>
    <b:Year>2019</b:Year>
    <b:RefOrder>6</b:RefOrder>
  </b:Source>
  <b:Source>
    <b:Tag>Mar11</b:Tag>
    <b:SourceType>JournalArticle</b:SourceType>
    <b:Guid>{169A6EDD-6E97-4BD3-BB17-F4BA116991F3}</b:Guid>
    <b:Author>
      <b:Author>
        <b:NameList>
          <b:Person>
            <b:Last>Mariotti</b:Last>
          </b:Person>
          <b:Person>
            <b:Last>Marannano</b:Last>
          </b:Person>
          <b:Person>
            <b:Last>Virzì</b:Last>
            <b:First>D.</b:First>
          </b:Person>
        </b:NameList>
      </b:Author>
    </b:Author>
    <b:Title>Preliminary design of a magnetorheological brake for automotive use</b:Title>
    <b:Year>2011</b:Year>
    <b:RefOrder>7</b:RefOrder>
  </b:Source>
  <b:Source>
    <b:Tag>mer</b:Tag>
    <b:SourceType>Misc</b:SourceType>
    <b:Guid>{F37D023A-B0DE-4AC1-B5DB-66B5D7826891}</b:Guid>
    <b:Title>American Wire Gauge</b:Title>
    <b:RefOrder>1</b:RefOrder>
  </b:Source>
</b:Sources>
</file>

<file path=customXml/item3.xml><?xml version="1.0" encoding="utf-8"?>
<ct:contentTypeSchema xmlns:ct="http://schemas.microsoft.com/office/2006/metadata/contentType" xmlns:ma="http://schemas.microsoft.com/office/2006/metadata/properties/metaAttributes" ct:_="" ma:_="" ma:contentTypeName="Document" ma:contentTypeID="0x010100B2F080EED6481C4987D75EA0B5201088" ma:contentTypeVersion="16" ma:contentTypeDescription="Create a new document." ma:contentTypeScope="" ma:versionID="d3fc1863f12934dd789b679e71fa777a">
  <xsd:schema xmlns:xsd="http://www.w3.org/2001/XMLSchema" xmlns:xs="http://www.w3.org/2001/XMLSchema" xmlns:p="http://schemas.microsoft.com/office/2006/metadata/properties" xmlns:ns2="7a14f383-2273-40c3-be37-2c6725e45eee" xmlns:ns3="17dd2884-4777-4da9-9ca5-6bc446afd263" targetNamespace="http://schemas.microsoft.com/office/2006/metadata/properties" ma:root="true" ma:fieldsID="e8860e57b6be25390a825955229460e9" ns2:_="" ns3:_="">
    <xsd:import namespace="7a14f383-2273-40c3-be37-2c6725e45eee"/>
    <xsd:import namespace="17dd2884-4777-4da9-9ca5-6bc446afd263"/>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lcf76f155ced4ddcb4097134ff3c332f" minOccurs="0"/>
                <xsd:element ref="ns3:TaxCatchAll" minOccurs="0"/>
                <xsd:element ref="ns2:MediaServiceOCR" minOccurs="0"/>
                <xsd:element ref="ns3:SharedWithUsers" minOccurs="0"/>
                <xsd:element ref="ns3:SharedWithDetails" minOccurs="0"/>
                <xsd:element ref="ns2:MediaServiceSearchProperties"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a14f383-2273-40c3-be37-2c6725e45eee"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lcf76f155ced4ddcb4097134ff3c332f" ma:index="17" nillable="true" ma:taxonomy="true" ma:internalName="lcf76f155ced4ddcb4097134ff3c332f" ma:taxonomyFieldName="MediaServiceImageTags" ma:displayName="Image Tags" ma:readOnly="false" ma:fieldId="{5cf76f15-5ced-4ddc-b409-7134ff3c332f}" ma:taxonomyMulti="true" ma:sspId="01d839f4-5e4e-4afa-85c1-b6ecef325b10" ma:termSetId="09814cd3-568e-fe90-9814-8d621ff8fb84" ma:anchorId="fba54fb3-c3e1-fe81-a776-ca4b69148c4d" ma:open="true" ma:isKeyword="false">
      <xsd:complexType>
        <xsd:sequence>
          <xsd:element ref="pc:Terms" minOccurs="0" maxOccurs="1"/>
        </xsd:sequence>
      </xsd:complexType>
    </xsd:element>
    <xsd:element name="MediaServiceOCR" ma:index="19" nillable="true" ma:displayName="Extracted Text" ma:internalName="MediaServiceOCR" ma:readOnly="true">
      <xsd:simpleType>
        <xsd:restriction base="dms:Note">
          <xsd:maxLength value="255"/>
        </xsd:restriction>
      </xsd:simpleType>
    </xsd:element>
    <xsd:element name="MediaServiceSearchProperties" ma:index="22" nillable="true" ma:displayName="MediaServiceSearchProperties" ma:hidden="true" ma:internalName="MediaServiceSearchProperties" ma:readOnly="true">
      <xsd:simpleType>
        <xsd:restriction base="dms:Note"/>
      </xsd:simpleType>
    </xsd:element>
    <xsd:element name="MediaServiceBillingMetadata" ma:index="23"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17dd2884-4777-4da9-9ca5-6bc446afd263" elementFormDefault="qualified">
    <xsd:import namespace="http://schemas.microsoft.com/office/2006/documentManagement/types"/>
    <xsd:import namespace="http://schemas.microsoft.com/office/infopath/2007/PartnerControls"/>
    <xsd:element name="TaxCatchAll" ma:index="18" nillable="true" ma:displayName="Taxonomy Catch All Column" ma:hidden="true" ma:list="{8780d802-788f-457a-b330-69b6e40f7cf6}" ma:internalName="TaxCatchAll" ma:showField="CatchAllData" ma:web="17dd2884-4777-4da9-9ca5-6bc446afd263">
      <xsd:complexType>
        <xsd:complexContent>
          <xsd:extension base="dms:MultiChoiceLookup">
            <xsd:sequence>
              <xsd:element name="Value" type="dms:Lookup" maxOccurs="unbounded" minOccurs="0" nillable="true"/>
            </xsd:sequence>
          </xsd:extension>
        </xsd:complexContent>
      </xsd:complexType>
    </xsd:element>
    <xsd:element name="SharedWithUsers" ma:index="2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1"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TaxCatchAll xmlns="17dd2884-4777-4da9-9ca5-6bc446afd263" xsi:nil="true"/>
    <lcf76f155ced4ddcb4097134ff3c332f xmlns="7a14f383-2273-40c3-be37-2c6725e45eee">
      <Terms xmlns="http://schemas.microsoft.com/office/infopath/2007/PartnerControls"/>
    </lcf76f155ced4ddcb4097134ff3c332f>
  </documentManagement>
</p:properties>
</file>

<file path=customXml/itemProps1.xml><?xml version="1.0" encoding="utf-8"?>
<ds:datastoreItem xmlns:ds="http://schemas.openxmlformats.org/officeDocument/2006/customXml" ds:itemID="{C69C0DD7-E911-4C7D-B3D2-808A13E53B86}">
  <ds:schemaRefs>
    <ds:schemaRef ds:uri="http://schemas.microsoft.com/sharepoint/v3/contenttype/forms"/>
  </ds:schemaRefs>
</ds:datastoreItem>
</file>

<file path=customXml/itemProps2.xml><?xml version="1.0" encoding="utf-8"?>
<ds:datastoreItem xmlns:ds="http://schemas.openxmlformats.org/officeDocument/2006/customXml" ds:itemID="{27F54883-E679-4927-A08B-C974A4131491}">
  <ds:schemaRefs>
    <ds:schemaRef ds:uri="http://schemas.openxmlformats.org/officeDocument/2006/bibliography"/>
  </ds:schemaRefs>
</ds:datastoreItem>
</file>

<file path=customXml/itemProps3.xml><?xml version="1.0" encoding="utf-8"?>
<ds:datastoreItem xmlns:ds="http://schemas.openxmlformats.org/officeDocument/2006/customXml" ds:itemID="{84488EBC-3C6E-4EA5-A490-5D6A4FD1836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a14f383-2273-40c3-be37-2c6725e45eee"/>
    <ds:schemaRef ds:uri="17dd2884-4777-4da9-9ca5-6bc446afd26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B2BCD5E9-321D-4543-8E74-B1125CD258D8}">
  <ds:schemaRefs>
    <ds:schemaRef ds:uri="http://schemas.microsoft.com/office/2006/metadata/properties"/>
    <ds:schemaRef ds:uri="http://schemas.microsoft.com/office/infopath/2007/PartnerControls"/>
    <ds:schemaRef ds:uri="17dd2884-4777-4da9-9ca5-6bc446afd263"/>
    <ds:schemaRef ds:uri="7a14f383-2273-40c3-be37-2c6725e45eee"/>
  </ds:schemaRefs>
</ds:datastoreItem>
</file>

<file path=docProps/app.xml><?xml version="1.0" encoding="utf-8"?>
<Properties xmlns="http://schemas.openxmlformats.org/officeDocument/2006/extended-properties" xmlns:vt="http://schemas.openxmlformats.org/officeDocument/2006/docPropsVTypes">
  <Template>word2007template.dotx</Template>
  <TotalTime>1</TotalTime>
  <Pages>12</Pages>
  <Words>6942</Words>
  <Characters>101209</Characters>
  <Application>Microsoft Office Word</Application>
  <DocSecurity>0</DocSecurity>
  <Lines>843</Lines>
  <Paragraphs>215</Paragraphs>
  <ScaleCrop>false</ScaleCrop>
  <HeadingPairs>
    <vt:vector size="4" baseType="variant">
      <vt:variant>
        <vt:lpstr>Title</vt:lpstr>
      </vt:variant>
      <vt:variant>
        <vt:i4>1</vt:i4>
      </vt:variant>
      <vt:variant>
        <vt:lpstr>Titolo</vt:lpstr>
      </vt:variant>
      <vt:variant>
        <vt:i4>1</vt:i4>
      </vt:variant>
    </vt:vector>
  </HeadingPairs>
  <TitlesOfParts>
    <vt:vector size="2" baseType="lpstr">
      <vt:lpstr>Paper Number</vt:lpstr>
      <vt:lpstr>Paper Number</vt:lpstr>
    </vt:vector>
  </TitlesOfParts>
  <Company>SAE International</Company>
  <LinksUpToDate>false</LinksUpToDate>
  <CharactersWithSpaces>107936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Paper Number</dc:title>
  <dc:subject/>
  <dc:creator>Giuppio Tempone</dc:creator>
  <cp:keywords/>
  <dc:description/>
  <cp:lastModifiedBy>Henrique  De Carvalho Pinheiro</cp:lastModifiedBy>
  <cp:revision>3</cp:revision>
  <cp:lastPrinted>2015-07-23T12:51:00Z</cp:lastPrinted>
  <dcterms:created xsi:type="dcterms:W3CDTF">2025-06-23T13:51:00Z</dcterms:created>
  <dcterms:modified xsi:type="dcterms:W3CDTF">2025-06-23T13:52:00Z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zotero-version="6.0.36"&gt;&lt;session id="TjM6BARY"/&gt;&lt;style id="http://www.zotero.org/styles/ieee" locale="it-IT" hasBibliography="1" bibliographyStyleHasBeenSet="1"/&gt;&lt;prefs&gt;&lt;pref name="fieldType" value="Field"/&gt;&lt;pref name="automaticJour</vt:lpwstr>
  </property>
  <property fmtid="{D5CDD505-2E9C-101B-9397-08002B2CF9AE}" pid="3" name="ZOTERO_PREF_2">
    <vt:lpwstr>nalAbbreviations" value="true"/&gt;&lt;/prefs&gt;&lt;/data&gt;</vt:lpwstr>
  </property>
  <property fmtid="{D5CDD505-2E9C-101B-9397-08002B2CF9AE}" pid="4" name="ContentTypeId">
    <vt:lpwstr>0x010100B2F080EED6481C4987D75EA0B5201088</vt:lpwstr>
  </property>
</Properties>
</file>