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purl.oclc.org/ooxml/officeDocument/relationships/metadata/thumbnail" Target="docProps/thumbnail.emf"/><Relationship Id="rId1" Type="http://purl.oclc.org/ooxml/officeDocument/relationships/officeDocument" Target="word/document.xml"/><Relationship Id="rId5" Type="http://purl.oclc.org/ooxml/officeDocument/relationships/customProperties" Target="docProps/custom.xml"/><Relationship Id="rId4" Type="http://purl.oclc.org/ooxml/officeDocument/relationships/extendedProperties" Target="docProps/app.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14:paraId="03A50757" w14:textId="345C3D4F" w:rsidR="009303D9" w:rsidRDefault="00CA32CB" w:rsidP="006347CF">
      <w:pPr>
        <w:pStyle w:val="papertitle"/>
        <w:spacing w:before="5pt" w:beforeAutospacing="1" w:after="5pt" w:afterAutospacing="1"/>
      </w:pPr>
      <w:r w:rsidRPr="00CA32CB">
        <w:t>A telemetry-driven architecture for the development of data-intensive race strategies</w:t>
      </w:r>
    </w:p>
    <w:p w14:paraId="6D1751E5" w14:textId="1461152B" w:rsidR="009303D9" w:rsidRDefault="00CA4392" w:rsidP="006347CF">
      <w:pPr>
        <w:pStyle w:val="Author"/>
        <w:spacing w:before="5pt" w:beforeAutospacing="1" w:after="5pt" w:afterAutospacing="1"/>
        <w:rPr>
          <w:sz w:val="16"/>
          <w:szCs w:val="16"/>
        </w:rPr>
      </w:pPr>
      <w:r w:rsidRPr="00CA4392">
        <w:rPr>
          <w:sz w:val="16"/>
          <w:szCs w:val="16"/>
        </w:rPr>
        <w:t xml:space="preserve"> </w:t>
      </w:r>
    </w:p>
    <w:p w14:paraId="32ADAE5C" w14:textId="77777777" w:rsidR="00D7522C" w:rsidRDefault="00D7522C" w:rsidP="00CA4392">
      <w:pPr>
        <w:pStyle w:val="Author"/>
        <w:spacing w:before="5pt" w:beforeAutospacing="1" w:after="5pt" w:afterAutospacing="1" w:line="6pt" w:lineRule="auto"/>
        <w:rPr>
          <w:sz w:val="16"/>
          <w:szCs w:val="16"/>
        </w:rPr>
      </w:pPr>
    </w:p>
    <w:p w14:paraId="4C06D61D" w14:textId="77777777" w:rsidR="00D7522C" w:rsidRPr="00CA4392" w:rsidRDefault="00D7522C" w:rsidP="00CA4392">
      <w:pPr>
        <w:pStyle w:val="Author"/>
        <w:spacing w:before="5pt" w:beforeAutospacing="1" w:after="5pt" w:afterAutospacing="1" w:line="6pt" w:lineRule="auto"/>
        <w:rPr>
          <w:sz w:val="16"/>
          <w:szCs w:val="16"/>
        </w:rPr>
        <w:sectPr w:rsidR="00D7522C" w:rsidRPr="00CA4392" w:rsidSect="001A3B3D">
          <w:headerReference w:type="first" r:id="rId8"/>
          <w:footerReference w:type="first" r:id="rId9"/>
          <w:pgSz w:w="612pt" w:h="792pt" w:code="1"/>
          <w:pgMar w:top="54pt" w:right="44.65pt" w:bottom="72pt" w:left="44.65pt" w:header="36pt" w:footer="36pt" w:gutter="0pt"/>
          <w:cols w:space="36pt"/>
          <w:titlePg/>
          <w:docGrid w:linePitch="360"/>
        </w:sectPr>
      </w:pPr>
    </w:p>
    <w:p w14:paraId="3D50F672" w14:textId="31B1DD93" w:rsidR="001A3B3D" w:rsidRPr="006347CF" w:rsidRDefault="00753B6C" w:rsidP="006347CF">
      <w:pPr>
        <w:pStyle w:val="Author"/>
        <w:spacing w:before="5pt" w:beforeAutospacing="1"/>
        <w:rPr>
          <w:sz w:val="18"/>
          <w:szCs w:val="18"/>
        </w:rPr>
        <w:sectPr w:rsidR="001A3B3D" w:rsidRPr="006347CF" w:rsidSect="00F847A6">
          <w:type w:val="continuous"/>
          <w:pgSz w:w="612pt" w:h="792pt" w:code="1"/>
          <w:pgMar w:top="54pt" w:right="44.65pt" w:bottom="72pt" w:left="44.65pt" w:header="36pt" w:footer="36pt" w:gutter="0pt"/>
          <w:cols w:num="4" w:space="10.80pt"/>
          <w:docGrid w:linePitch="360"/>
        </w:sectPr>
      </w:pPr>
      <w:r>
        <w:rPr>
          <w:sz w:val="18"/>
          <w:szCs w:val="18"/>
        </w:rPr>
        <w:t>Matteo De Carlo</w:t>
      </w:r>
      <w:r w:rsidR="001A3B3D" w:rsidRPr="00F847A6">
        <w:rPr>
          <w:sz w:val="18"/>
          <w:szCs w:val="18"/>
        </w:rPr>
        <w:t xml:space="preserve"> </w:t>
      </w:r>
      <w:r w:rsidR="001A3B3D" w:rsidRPr="00F847A6">
        <w:rPr>
          <w:sz w:val="18"/>
          <w:szCs w:val="18"/>
        </w:rPr>
        <w:br/>
      </w:r>
      <w:r>
        <w:rPr>
          <w:i/>
          <w:sz w:val="18"/>
          <w:szCs w:val="18"/>
        </w:rPr>
        <w:t>Mechanical and Aerospace Engineering Department</w:t>
      </w:r>
      <w:r w:rsidR="00D72D06" w:rsidRPr="00F847A6">
        <w:rPr>
          <w:sz w:val="18"/>
          <w:szCs w:val="18"/>
        </w:rPr>
        <w:br/>
      </w:r>
      <w:r w:rsidRPr="00753B6C">
        <w:rPr>
          <w:i/>
          <w:sz w:val="18"/>
          <w:szCs w:val="18"/>
        </w:rPr>
        <w:t>Politecnico di Torino</w:t>
      </w:r>
      <w:r w:rsidR="001A3B3D" w:rsidRPr="00F847A6">
        <w:rPr>
          <w:i/>
          <w:sz w:val="18"/>
          <w:szCs w:val="18"/>
        </w:rPr>
        <w:br/>
      </w:r>
      <w:r>
        <w:rPr>
          <w:sz w:val="18"/>
          <w:szCs w:val="18"/>
        </w:rPr>
        <w:t>Turin, Italy</w:t>
      </w:r>
      <w:r w:rsidR="001A3B3D" w:rsidRPr="00F847A6">
        <w:rPr>
          <w:sz w:val="18"/>
          <w:szCs w:val="18"/>
        </w:rPr>
        <w:br/>
      </w:r>
      <w:r w:rsidRPr="00CA32CB">
        <w:rPr>
          <w:sz w:val="18"/>
          <w:szCs w:val="18"/>
        </w:rPr>
        <w:t>decarlomatteo.mdc@gmail.com</w:t>
      </w:r>
      <w:r>
        <w:rPr>
          <w:sz w:val="18"/>
          <w:szCs w:val="18"/>
        </w:rPr>
        <w:t xml:space="preserve"> </w:t>
      </w:r>
      <w:r w:rsidR="006347CF">
        <w:rPr>
          <w:sz w:val="18"/>
          <w:szCs w:val="18"/>
        </w:rPr>
        <w:br/>
      </w:r>
      <w:r w:rsidR="006347CF">
        <w:rPr>
          <w:sz w:val="18"/>
          <w:szCs w:val="18"/>
        </w:rPr>
        <w:br/>
      </w:r>
      <w:r>
        <w:rPr>
          <w:sz w:val="18"/>
          <w:szCs w:val="18"/>
        </w:rPr>
        <w:t>Emanuele Simeone</w:t>
      </w:r>
      <w:r w:rsidRPr="00F847A6">
        <w:rPr>
          <w:sz w:val="18"/>
          <w:szCs w:val="18"/>
        </w:rPr>
        <w:t xml:space="preserve"> </w:t>
      </w:r>
      <w:r w:rsidR="001A3B3D" w:rsidRPr="00F847A6">
        <w:rPr>
          <w:sz w:val="18"/>
          <w:szCs w:val="18"/>
        </w:rPr>
        <w:br/>
      </w:r>
      <w:r>
        <w:rPr>
          <w:i/>
          <w:sz w:val="18"/>
          <w:szCs w:val="18"/>
        </w:rPr>
        <w:t>Mechanical and Aerospace Engineering Department</w:t>
      </w:r>
      <w:r w:rsidR="001A3B3D" w:rsidRPr="00F847A6">
        <w:rPr>
          <w:sz w:val="18"/>
          <w:szCs w:val="18"/>
        </w:rPr>
        <w:br/>
      </w:r>
      <w:r w:rsidRPr="00753B6C">
        <w:rPr>
          <w:i/>
          <w:sz w:val="18"/>
          <w:szCs w:val="18"/>
        </w:rPr>
        <w:t>Politecnico di Torino</w:t>
      </w:r>
      <w:r w:rsidR="001A3B3D" w:rsidRPr="00F847A6">
        <w:rPr>
          <w:i/>
          <w:sz w:val="18"/>
          <w:szCs w:val="18"/>
        </w:rPr>
        <w:br/>
      </w:r>
      <w:r>
        <w:rPr>
          <w:sz w:val="18"/>
          <w:szCs w:val="18"/>
        </w:rPr>
        <w:t>Turin, Italy</w:t>
      </w:r>
      <w:r w:rsidR="001A3B3D" w:rsidRPr="00F847A6">
        <w:rPr>
          <w:sz w:val="18"/>
          <w:szCs w:val="18"/>
        </w:rPr>
        <w:br/>
      </w:r>
      <w:r w:rsidRPr="00CA32CB">
        <w:rPr>
          <w:sz w:val="18"/>
          <w:szCs w:val="18"/>
        </w:rPr>
        <w:t>emanuelesimeone0@gmail.com</w:t>
      </w:r>
      <w:r>
        <w:rPr>
          <w:sz w:val="18"/>
          <w:szCs w:val="18"/>
        </w:rPr>
        <w:t xml:space="preserve"> </w:t>
      </w:r>
      <w:r w:rsidR="006347CF">
        <w:rPr>
          <w:sz w:val="18"/>
          <w:szCs w:val="18"/>
        </w:rPr>
        <w:br/>
      </w:r>
      <w:r w:rsidR="006347CF">
        <w:rPr>
          <w:sz w:val="18"/>
          <w:szCs w:val="18"/>
        </w:rPr>
        <w:br/>
      </w:r>
      <w:r>
        <w:rPr>
          <w:sz w:val="18"/>
          <w:szCs w:val="18"/>
        </w:rPr>
        <w:t>Luigi Radano</w:t>
      </w:r>
      <w:r w:rsidRPr="00F847A6">
        <w:rPr>
          <w:sz w:val="18"/>
          <w:szCs w:val="18"/>
        </w:rPr>
        <w:t xml:space="preserve"> </w:t>
      </w:r>
      <w:r w:rsidR="001A3B3D" w:rsidRPr="00F847A6">
        <w:rPr>
          <w:sz w:val="18"/>
          <w:szCs w:val="18"/>
        </w:rPr>
        <w:br/>
      </w:r>
      <w:r>
        <w:rPr>
          <w:i/>
          <w:sz w:val="18"/>
          <w:szCs w:val="18"/>
        </w:rPr>
        <w:t>Mechanical and Aerospace Engineering Department</w:t>
      </w:r>
      <w:r w:rsidR="001A3B3D" w:rsidRPr="00F847A6">
        <w:rPr>
          <w:sz w:val="18"/>
          <w:szCs w:val="18"/>
        </w:rPr>
        <w:br/>
      </w:r>
      <w:r w:rsidRPr="00753B6C">
        <w:rPr>
          <w:i/>
          <w:sz w:val="18"/>
          <w:szCs w:val="18"/>
        </w:rPr>
        <w:t>Politecnico di Torino</w:t>
      </w:r>
      <w:r w:rsidR="001A3B3D" w:rsidRPr="00F847A6">
        <w:rPr>
          <w:i/>
          <w:sz w:val="18"/>
          <w:szCs w:val="18"/>
        </w:rPr>
        <w:br/>
      </w:r>
      <w:r>
        <w:rPr>
          <w:sz w:val="18"/>
          <w:szCs w:val="18"/>
        </w:rPr>
        <w:t>Turin, Italy</w:t>
      </w:r>
      <w:r w:rsidR="001A3B3D" w:rsidRPr="00F847A6">
        <w:rPr>
          <w:sz w:val="18"/>
          <w:szCs w:val="18"/>
        </w:rPr>
        <w:br/>
      </w:r>
      <w:r w:rsidR="00CA32CB" w:rsidRPr="00B20D70">
        <w:rPr>
          <w:sz w:val="18"/>
          <w:szCs w:val="18"/>
        </w:rPr>
        <w:t>luigi.radano03@gmail.com</w:t>
      </w:r>
      <w:r w:rsidR="00CA32CB" w:rsidRPr="00F847A6">
        <w:rPr>
          <w:sz w:val="18"/>
          <w:szCs w:val="18"/>
        </w:rPr>
        <w:t xml:space="preserve"> </w:t>
      </w:r>
      <w:r w:rsidR="006347CF">
        <w:rPr>
          <w:sz w:val="18"/>
          <w:szCs w:val="18"/>
        </w:rPr>
        <w:br/>
      </w:r>
      <w:r w:rsidR="006347CF">
        <w:rPr>
          <w:sz w:val="18"/>
          <w:szCs w:val="18"/>
        </w:rPr>
        <w:br/>
      </w:r>
      <w:r>
        <w:rPr>
          <w:sz w:val="18"/>
          <w:szCs w:val="18"/>
        </w:rPr>
        <w:t xml:space="preserve">Massimiliana Carello </w:t>
      </w:r>
      <w:r w:rsidR="001A3B3D" w:rsidRPr="00F847A6">
        <w:rPr>
          <w:sz w:val="18"/>
          <w:szCs w:val="18"/>
        </w:rPr>
        <w:br/>
      </w:r>
      <w:r>
        <w:rPr>
          <w:i/>
          <w:sz w:val="18"/>
          <w:szCs w:val="18"/>
        </w:rPr>
        <w:t>Mechanical and Aerospace Engineering Department</w:t>
      </w:r>
      <w:r w:rsidR="001A3B3D" w:rsidRPr="00F847A6">
        <w:rPr>
          <w:sz w:val="18"/>
          <w:szCs w:val="18"/>
        </w:rPr>
        <w:br/>
      </w:r>
      <w:r w:rsidRPr="00753B6C">
        <w:rPr>
          <w:i/>
          <w:sz w:val="18"/>
          <w:szCs w:val="18"/>
        </w:rPr>
        <w:t>Politecnico di Torino</w:t>
      </w:r>
      <w:r w:rsidR="001A3B3D" w:rsidRPr="00F847A6">
        <w:rPr>
          <w:i/>
          <w:sz w:val="18"/>
          <w:szCs w:val="18"/>
        </w:rPr>
        <w:br/>
      </w:r>
      <w:r>
        <w:rPr>
          <w:sz w:val="18"/>
          <w:szCs w:val="18"/>
        </w:rPr>
        <w:t>Turin, Italy</w:t>
      </w:r>
      <w:r w:rsidR="001A3B3D" w:rsidRPr="00F847A6">
        <w:rPr>
          <w:sz w:val="18"/>
          <w:szCs w:val="18"/>
        </w:rPr>
        <w:br/>
      </w:r>
      <w:r w:rsidR="00CA32CB" w:rsidRPr="00CA32CB">
        <w:rPr>
          <w:sz w:val="18"/>
          <w:szCs w:val="18"/>
        </w:rPr>
        <w:t>massimiliana.carello@polito.it</w:t>
      </w:r>
      <w:r w:rsidR="00CA32CB">
        <w:rPr>
          <w:sz w:val="18"/>
          <w:szCs w:val="18"/>
        </w:rPr>
        <w:t xml:space="preserve"> </w:t>
      </w:r>
      <w:r w:rsidR="00CA32CB" w:rsidRPr="00CA32CB">
        <w:rPr>
          <w:sz w:val="18"/>
          <w:szCs w:val="18"/>
        </w:rPr>
        <w:t xml:space="preserve"> </w:t>
      </w:r>
      <w:r w:rsidR="00CA32CB" w:rsidRPr="00B20D70">
        <w:rPr>
          <w:sz w:val="18"/>
          <w:szCs w:val="18"/>
        </w:rPr>
        <w:t>0000-0003-2322-0340</w:t>
      </w:r>
    </w:p>
    <w:p w14:paraId="13D9ABEE" w14:textId="77777777" w:rsidR="00CA4392" w:rsidRDefault="00CA4392" w:rsidP="00CA4392">
      <w:pPr>
        <w:pStyle w:val="Author"/>
        <w:spacing w:before="5pt" w:beforeAutospacing="1"/>
        <w:contextualSpacing/>
        <w:rPr>
          <w:sz w:val="18"/>
          <w:szCs w:val="18"/>
        </w:rPr>
      </w:pPr>
    </w:p>
    <w:p w14:paraId="20A58688" w14:textId="77777777" w:rsidR="00CA4392" w:rsidRDefault="00CA4392" w:rsidP="00CA4392">
      <w:pPr>
        <w:pStyle w:val="Author"/>
        <w:spacing w:before="5pt" w:beforeAutospacing="1"/>
        <w:contextualSpacing/>
        <w:rPr>
          <w:sz w:val="18"/>
          <w:szCs w:val="18"/>
        </w:rPr>
      </w:pPr>
    </w:p>
    <w:p w14:paraId="0926C44F" w14:textId="77777777" w:rsidR="00CA4392" w:rsidRPr="00F847A6" w:rsidRDefault="00CA4392" w:rsidP="00CA4392">
      <w:pPr>
        <w:pStyle w:val="Author"/>
        <w:spacing w:before="5pt" w:beforeAutospacing="1"/>
        <w:rPr>
          <w:sz w:val="16"/>
          <w:szCs w:val="16"/>
        </w:rPr>
        <w:sectPr w:rsidR="00CA4392" w:rsidRPr="00F847A6" w:rsidSect="00F847A6">
          <w:type w:val="continuous"/>
          <w:pgSz w:w="612pt" w:h="792pt" w:code="1"/>
          <w:pgMar w:top="54pt" w:right="44.65pt" w:bottom="72pt" w:left="44.65pt" w:header="36pt" w:footer="36pt" w:gutter="0pt"/>
          <w:cols w:num="4" w:space="10.80pt"/>
          <w:docGrid w:linePitch="360"/>
        </w:sectPr>
      </w:pPr>
    </w:p>
    <w:p w14:paraId="7E35270A" w14:textId="746FDEA0" w:rsidR="007C0D2F" w:rsidRDefault="009303D9" w:rsidP="007C0D2F">
      <w:pPr>
        <w:pStyle w:val="Abstract"/>
      </w:pPr>
      <w:r>
        <w:rPr>
          <w:i/>
          <w:iCs/>
        </w:rPr>
        <w:t>Abstract</w:t>
      </w:r>
      <w:r>
        <w:t>—</w:t>
      </w:r>
      <w:r w:rsidR="007C0D2F" w:rsidRPr="005B0344">
        <w:t>Th</w:t>
      </w:r>
      <w:r w:rsidR="007C0D2F">
        <w:t>e paper presents the design, development</w:t>
      </w:r>
      <w:r w:rsidR="00B554F9">
        <w:t>,</w:t>
      </w:r>
      <w:r w:rsidR="007C0D2F">
        <w:t xml:space="preserve"> and implementation of a telemetry system able to acquire </w:t>
      </w:r>
      <w:r w:rsidR="007C0D2F" w:rsidRPr="00771B3A">
        <w:t xml:space="preserve">the vehicle parameters and process them in real time, thanks to </w:t>
      </w:r>
      <w:r w:rsidR="00A021D9" w:rsidRPr="00771B3A">
        <w:t>a specific</w:t>
      </w:r>
      <w:r w:rsidR="007C0D2F" w:rsidRPr="00771B3A">
        <w:t xml:space="preserve"> mathematical model</w:t>
      </w:r>
      <w:r w:rsidR="007C0D2F">
        <w:t>. The live data</w:t>
      </w:r>
      <w:r w:rsidR="007C0D2F" w:rsidRPr="00771B3A">
        <w:t xml:space="preserve"> provide</w:t>
      </w:r>
      <w:r w:rsidR="007C0D2F">
        <w:t xml:space="preserve">d to </w:t>
      </w:r>
      <w:r w:rsidR="007C0D2F" w:rsidRPr="00771B3A">
        <w:t xml:space="preserve">the driver </w:t>
      </w:r>
      <w:r w:rsidR="00CC034D">
        <w:t xml:space="preserve">helps </w:t>
      </w:r>
      <w:r w:rsidR="007C0D2F">
        <w:t xml:space="preserve">establishing </w:t>
      </w:r>
      <w:r w:rsidR="007C0D2F" w:rsidRPr="00771B3A">
        <w:t>the best driving strategy</w:t>
      </w:r>
      <w:r w:rsidR="007C0D2F">
        <w:t xml:space="preserve">, also thank to a continuous connection with the </w:t>
      </w:r>
      <w:proofErr w:type="spellStart"/>
      <w:r w:rsidR="007C0D2F">
        <w:t>pitwall</w:t>
      </w:r>
      <w:proofErr w:type="spellEnd"/>
      <w:r w:rsidR="007C0D2F">
        <w:t xml:space="preserve">. </w:t>
      </w:r>
      <w:r w:rsidR="007C0D2F" w:rsidRPr="00771B3A">
        <w:t xml:space="preserve">The architecture of the telemetry system consists of an electronic </w:t>
      </w:r>
      <w:r w:rsidR="007C0D2F">
        <w:t>board,</w:t>
      </w:r>
      <w:r w:rsidR="007C0D2F" w:rsidRPr="00771B3A">
        <w:t xml:space="preserve"> capable of managing information towards the </w:t>
      </w:r>
      <w:r w:rsidR="007C0D2F">
        <w:t>driver</w:t>
      </w:r>
      <w:r w:rsidR="007C0D2F" w:rsidRPr="00771B3A">
        <w:t>, received from a</w:t>
      </w:r>
      <w:r w:rsidR="00D30AAC">
        <w:t xml:space="preserve"> </w:t>
      </w:r>
      <w:r w:rsidR="00595532" w:rsidRPr="00771B3A">
        <w:t>smartphone,</w:t>
      </w:r>
      <w:r w:rsidR="007C0D2F" w:rsidRPr="00771B3A">
        <w:t xml:space="preserve"> and forwarded to the cloud for external </w:t>
      </w:r>
      <w:r w:rsidR="00595532">
        <w:t>monitoring</w:t>
      </w:r>
      <w:r w:rsidR="007C0D2F" w:rsidRPr="00771B3A">
        <w:t>, which allows for real-time changes to the control strategy</w:t>
      </w:r>
      <w:r w:rsidR="007C0D2F">
        <w:t xml:space="preserve">. In particular, the developed system has been used during the Shell Eco-marathon competition </w:t>
      </w:r>
      <w:r w:rsidR="007C0D2F" w:rsidRPr="00771B3A">
        <w:t>to obtain the lowest possible consumption</w:t>
      </w:r>
      <w:r w:rsidR="007C0D2F">
        <w:t>.</w:t>
      </w:r>
    </w:p>
    <w:p w14:paraId="2C925338" w14:textId="6313185B" w:rsidR="009303D9" w:rsidRPr="004D72B5" w:rsidRDefault="004D72B5" w:rsidP="00972203">
      <w:pPr>
        <w:pStyle w:val="Keywords"/>
      </w:pPr>
      <w:r w:rsidRPr="004D72B5">
        <w:t>Keywords—</w:t>
      </w:r>
      <w:r w:rsidR="00BA4AE2" w:rsidRPr="00BA4AE2">
        <w:t xml:space="preserve">telemetry, vehicle </w:t>
      </w:r>
      <w:r w:rsidR="00427081">
        <w:t>dynamics</w:t>
      </w:r>
      <w:r w:rsidR="00BA4AE2" w:rsidRPr="00BA4AE2">
        <w:t>, race strategy, transmission data</w:t>
      </w:r>
      <w:r w:rsidR="007C0D2F">
        <w:t>, data acquisition, performance</w:t>
      </w:r>
      <w:r w:rsidR="009A02C8">
        <w:t>.</w:t>
      </w:r>
    </w:p>
    <w:p w14:paraId="048F4F75" w14:textId="53097048" w:rsidR="009303D9" w:rsidRPr="00D632BE" w:rsidRDefault="009303D9" w:rsidP="006B6B66">
      <w:pPr>
        <w:pStyle w:val="Titolo1"/>
      </w:pPr>
      <w:r w:rsidRPr="00D632BE">
        <w:t>Introduction</w:t>
      </w:r>
    </w:p>
    <w:p w14:paraId="7677099F" w14:textId="40C951B9" w:rsidR="00427081" w:rsidRPr="00427081" w:rsidRDefault="00427081" w:rsidP="00427081">
      <w:pPr>
        <w:pStyle w:val="Corpotesto"/>
        <w:rPr>
          <w:lang w:val="en-GB"/>
        </w:rPr>
      </w:pPr>
      <w:r w:rsidRPr="00427081">
        <w:rPr>
          <w:lang w:val="en-GB"/>
        </w:rPr>
        <w:t xml:space="preserve">Telemetry is a key factor in modern motor racing, like Formula 1 or Formula E. In fact, it enables the collection of data </w:t>
      </w:r>
      <w:r w:rsidR="00F60F7B">
        <w:rPr>
          <w:lang w:val="en-GB"/>
        </w:rPr>
        <w:t xml:space="preserve">(for example about speed, acceleration, and track position) </w:t>
      </w:r>
      <w:r w:rsidRPr="00427081">
        <w:rPr>
          <w:lang w:val="en-GB"/>
        </w:rPr>
        <w:t>from remote points to support monitoring, analysis and visualization. Engineers are able to interpret a vast amount of data collected during a test or race and use them to fine-tune the vehicle set up for optimal performance.</w:t>
      </w:r>
    </w:p>
    <w:p w14:paraId="4FB91F1C" w14:textId="77777777" w:rsidR="00427081" w:rsidRPr="00427081" w:rsidRDefault="00427081" w:rsidP="00427081">
      <w:pPr>
        <w:pStyle w:val="Corpotesto"/>
        <w:rPr>
          <w:lang w:val="en-GB"/>
        </w:rPr>
      </w:pPr>
      <w:r w:rsidRPr="00427081">
        <w:rPr>
          <w:lang w:val="en-GB"/>
        </w:rPr>
        <w:t xml:space="preserve">The data collected from sensors installed on car components are transmitted to the </w:t>
      </w:r>
      <w:proofErr w:type="spellStart"/>
      <w:r w:rsidRPr="00427081">
        <w:rPr>
          <w:lang w:val="en-GB"/>
        </w:rPr>
        <w:t>pitwall</w:t>
      </w:r>
      <w:proofErr w:type="spellEnd"/>
      <w:r w:rsidRPr="00427081">
        <w:rPr>
          <w:lang w:val="en-GB"/>
        </w:rPr>
        <w:t xml:space="preserve"> to be used as input of real-time car performance simulations, to obtain the best lap time [1, 2] or to the best consumption. </w:t>
      </w:r>
    </w:p>
    <w:p w14:paraId="0BEB42E0" w14:textId="5AA72CC5" w:rsidR="00427081" w:rsidRPr="00427081" w:rsidRDefault="00427081" w:rsidP="00427081">
      <w:pPr>
        <w:pStyle w:val="Corpotesto"/>
        <w:rPr>
          <w:lang w:val="en-GB"/>
        </w:rPr>
      </w:pPr>
      <w:r w:rsidRPr="00427081">
        <w:rPr>
          <w:lang w:val="en-GB"/>
        </w:rPr>
        <w:t xml:space="preserve">As a function of the </w:t>
      </w:r>
      <w:r w:rsidR="00F60F7B" w:rsidRPr="00427081">
        <w:rPr>
          <w:lang w:val="en-GB"/>
        </w:rPr>
        <w:t>competition,</w:t>
      </w:r>
      <w:r w:rsidRPr="00427081">
        <w:rPr>
          <w:lang w:val="en-GB"/>
        </w:rPr>
        <w:t xml:space="preserve"> the vehicle is equipped with </w:t>
      </w:r>
      <w:r w:rsidR="00F60F7B" w:rsidRPr="00427081">
        <w:rPr>
          <w:lang w:val="en-GB"/>
        </w:rPr>
        <w:t>many</w:t>
      </w:r>
      <w:r w:rsidRPr="00427081">
        <w:rPr>
          <w:lang w:val="en-GB"/>
        </w:rPr>
        <w:t xml:space="preserve"> sensors, for example: acceleration, temperature, wheel and vehicle speed, vehicle position on track and time, aerodynamic and mechanical load, suspension displacement, etc. </w:t>
      </w:r>
    </w:p>
    <w:p w14:paraId="5B714CB6" w14:textId="222E1EF8" w:rsidR="00427081" w:rsidRPr="00427081" w:rsidRDefault="00427081" w:rsidP="00427081">
      <w:pPr>
        <w:pStyle w:val="Corpotesto"/>
        <w:rPr>
          <w:lang w:val="en-GB"/>
        </w:rPr>
      </w:pPr>
      <w:r w:rsidRPr="00427081">
        <w:rPr>
          <w:lang w:val="en-GB"/>
        </w:rPr>
        <w:t xml:space="preserve">To </w:t>
      </w:r>
      <w:r w:rsidR="00A20C24">
        <w:rPr>
          <w:lang w:val="en-GB"/>
        </w:rPr>
        <w:t>enhance vehicle</w:t>
      </w:r>
      <w:r w:rsidRPr="00427081">
        <w:rPr>
          <w:lang w:val="en-GB"/>
        </w:rPr>
        <w:t xml:space="preserve"> performance it is important to have a handy, precise</w:t>
      </w:r>
      <w:r w:rsidR="00A20C24">
        <w:rPr>
          <w:lang w:val="en-GB"/>
        </w:rPr>
        <w:t>,</w:t>
      </w:r>
      <w:r w:rsidRPr="00427081">
        <w:rPr>
          <w:lang w:val="en-GB"/>
        </w:rPr>
        <w:t xml:space="preserve"> and accurate </w:t>
      </w:r>
      <w:r w:rsidR="00F60F7B">
        <w:rPr>
          <w:lang w:val="en-GB"/>
        </w:rPr>
        <w:t xml:space="preserve">storage of the </w:t>
      </w:r>
      <w:r w:rsidRPr="00427081">
        <w:rPr>
          <w:lang w:val="en-GB"/>
        </w:rPr>
        <w:t>history of technical parameters collected, for example during tests campaign or tests before the race obtained in the same track to establish the best race strategy before the competition.</w:t>
      </w:r>
    </w:p>
    <w:p w14:paraId="2498CAF2" w14:textId="032FA038" w:rsidR="00427081" w:rsidRPr="00427081" w:rsidRDefault="00427081" w:rsidP="00427081">
      <w:pPr>
        <w:pStyle w:val="Corpotesto"/>
        <w:rPr>
          <w:lang w:val="en-GB"/>
        </w:rPr>
      </w:pPr>
      <w:r w:rsidRPr="00427081">
        <w:rPr>
          <w:lang w:val="en-GB"/>
        </w:rPr>
        <w:t xml:space="preserve">Furthermore, there are some competition cars where the telemetry is bidirectional, in fact it is important gives engineers </w:t>
      </w:r>
      <w:r w:rsidRPr="00427081">
        <w:rPr>
          <w:lang w:val="en-GB"/>
        </w:rPr>
        <w:t xml:space="preserve">the ability to update the calibrations on the car in real time, to modify the most important parameter to improve the performance, usually the vehicle speed and lap time but, in the recent years, also the consumption. </w:t>
      </w:r>
    </w:p>
    <w:p w14:paraId="0051BB60" w14:textId="4F41858F" w:rsidR="00427081" w:rsidRDefault="00427081" w:rsidP="00427081">
      <w:pPr>
        <w:pStyle w:val="Corpotesto"/>
        <w:rPr>
          <w:lang w:val="en-GB"/>
        </w:rPr>
      </w:pPr>
      <w:r w:rsidRPr="00427081">
        <w:rPr>
          <w:lang w:val="en-GB"/>
        </w:rPr>
        <w:t>In this paper, a telemetry system for Shell Eco marathon [3] competition vehicle is presented. Thanks to its versatile nature has been used for two different categories of vehicles designed and built at the Politecnico di Torino by the Team the H</w:t>
      </w:r>
      <w:r w:rsidRPr="00427081">
        <w:rPr>
          <w:vertAlign w:val="subscript"/>
          <w:lang w:val="en-GB"/>
        </w:rPr>
        <w:t>2</w:t>
      </w:r>
      <w:r w:rsidRPr="00427081">
        <w:rPr>
          <w:lang w:val="en-GB"/>
        </w:rPr>
        <w:t xml:space="preserve">politO: a prototype </w:t>
      </w:r>
      <w:proofErr w:type="spellStart"/>
      <w:r w:rsidRPr="00427081">
        <w:rPr>
          <w:lang w:val="en-GB"/>
        </w:rPr>
        <w:t>IDRAzephyrus</w:t>
      </w:r>
      <w:proofErr w:type="spellEnd"/>
      <w:r w:rsidRPr="00427081">
        <w:rPr>
          <w:lang w:val="en-GB"/>
        </w:rPr>
        <w:t xml:space="preserve">, a three wheels prototype </w:t>
      </w:r>
      <w:r w:rsidR="00A20C24">
        <w:rPr>
          <w:lang w:val="en-GB"/>
        </w:rPr>
        <w:t>powered</w:t>
      </w:r>
      <w:r w:rsidR="00A20C24" w:rsidRPr="00427081">
        <w:rPr>
          <w:lang w:val="en-GB"/>
        </w:rPr>
        <w:t xml:space="preserve"> </w:t>
      </w:r>
      <w:r w:rsidRPr="00427081">
        <w:rPr>
          <w:lang w:val="en-GB"/>
        </w:rPr>
        <w:t>through a F</w:t>
      </w:r>
      <w:r w:rsidR="009A02C8">
        <w:rPr>
          <w:lang w:val="en-GB"/>
        </w:rPr>
        <w:t xml:space="preserve">uel </w:t>
      </w:r>
      <w:r w:rsidRPr="00427081">
        <w:rPr>
          <w:lang w:val="en-GB"/>
        </w:rPr>
        <w:t>C</w:t>
      </w:r>
      <w:r w:rsidR="009A02C8">
        <w:rPr>
          <w:lang w:val="en-GB"/>
        </w:rPr>
        <w:t>ell</w:t>
      </w:r>
      <w:r w:rsidRPr="00427081">
        <w:rPr>
          <w:lang w:val="en-GB"/>
        </w:rPr>
        <w:t>, S</w:t>
      </w:r>
      <w:r w:rsidR="009A02C8">
        <w:rPr>
          <w:lang w:val="en-GB"/>
        </w:rPr>
        <w:t>upercapacitors</w:t>
      </w:r>
      <w:r w:rsidRPr="00427081">
        <w:rPr>
          <w:lang w:val="en-GB"/>
        </w:rPr>
        <w:t xml:space="preserve"> and E</w:t>
      </w:r>
      <w:r w:rsidR="009A02C8">
        <w:rPr>
          <w:lang w:val="en-GB"/>
        </w:rPr>
        <w:t xml:space="preserve">lectric </w:t>
      </w:r>
      <w:r w:rsidRPr="00427081">
        <w:rPr>
          <w:lang w:val="en-GB"/>
        </w:rPr>
        <w:t>M</w:t>
      </w:r>
      <w:r w:rsidR="009A02C8">
        <w:rPr>
          <w:lang w:val="en-GB"/>
        </w:rPr>
        <w:t>otor</w:t>
      </w:r>
      <w:r w:rsidRPr="00427081">
        <w:rPr>
          <w:lang w:val="en-GB"/>
        </w:rPr>
        <w:t xml:space="preserve"> coupled (Figure 1) and an Urban Concept JUNO</w:t>
      </w:r>
      <w:r w:rsidR="00F60F7B">
        <w:rPr>
          <w:lang w:val="en-GB"/>
        </w:rPr>
        <w:t>, an</w:t>
      </w:r>
      <w:r w:rsidRPr="00427081">
        <w:rPr>
          <w:lang w:val="en-GB"/>
        </w:rPr>
        <w:t xml:space="preserve"> I</w:t>
      </w:r>
      <w:r w:rsidR="009A02C8">
        <w:rPr>
          <w:lang w:val="en-GB"/>
        </w:rPr>
        <w:t xml:space="preserve">nternal </w:t>
      </w:r>
      <w:r w:rsidRPr="00427081">
        <w:rPr>
          <w:lang w:val="en-GB"/>
        </w:rPr>
        <w:t>C</w:t>
      </w:r>
      <w:r w:rsidR="009A02C8">
        <w:rPr>
          <w:lang w:val="en-GB"/>
        </w:rPr>
        <w:t xml:space="preserve">ombustion </w:t>
      </w:r>
      <w:r w:rsidR="00F60F7B">
        <w:rPr>
          <w:lang w:val="en-GB"/>
        </w:rPr>
        <w:t>car</w:t>
      </w:r>
      <w:r w:rsidRPr="00427081">
        <w:rPr>
          <w:lang w:val="en-GB"/>
        </w:rPr>
        <w:t xml:space="preserve"> supplied by bioethanol (Figure 2).</w:t>
      </w:r>
    </w:p>
    <w:p w14:paraId="6E46C7AA" w14:textId="2FAF8165" w:rsidR="00427081" w:rsidRDefault="00427081" w:rsidP="00427081">
      <w:pPr>
        <w:pStyle w:val="Corpotesto"/>
        <w:ind w:firstLine="0pt"/>
        <w:jc w:val="center"/>
        <w:rPr>
          <w:lang w:val="en-GB"/>
        </w:rPr>
      </w:pPr>
      <w:r>
        <w:rPr>
          <w:noProof/>
          <w:lang w:val="it-IT" w:eastAsia="it-IT"/>
        </w:rPr>
        <w:drawing>
          <wp:inline distT="0" distB="0" distL="0" distR="0" wp14:anchorId="28D7B1E2" wp14:editId="471FF2B9">
            <wp:extent cx="3042871" cy="1235798"/>
            <wp:effectExtent l="0" t="0" r="5715" b="2540"/>
            <wp:docPr id="1" name="Immagine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 name="IDRAzephyrus_2023.jpg"/>
                    <pic:cNvPicPr/>
                  </pic:nvPicPr>
                  <pic:blipFill rotWithShape="1">
                    <a:blip r:embed="rId10" cstate="print">
                      <a:extLst>
                        <a:ext uri="{28A0092B-C50C-407E-A947-70E740481C1C}">
                          <a14:useLocalDpi xmlns:a14="http://schemas.microsoft.com/office/drawing/2010/main" val="0"/>
                        </a:ext>
                      </a:extLst>
                    </a:blip>
                    <a:srcRect l="50.578%" t="50.684%" r="13.77%" b="30.013%"/>
                    <a:stretch/>
                  </pic:blipFill>
                  <pic:spPr bwMode="auto">
                    <a:xfrm>
                      <a:off x="0" y="0"/>
                      <a:ext cx="3069366" cy="1246558"/>
                    </a:xfrm>
                    <a:prstGeom prst="rect">
                      <a:avLst/>
                    </a:prstGeom>
                    <a:ln>
                      <a:noFill/>
                    </a:ln>
                    <a:extLst>
                      <a:ext uri="{53640926-AAD7-44D8-BBD7-CCE9431645EC}">
                        <a14:shadowObscured xmlns:a14="http://schemas.microsoft.com/office/drawing/2010/main"/>
                      </a:ext>
                    </a:extLst>
                  </pic:spPr>
                </pic:pic>
              </a:graphicData>
            </a:graphic>
          </wp:inline>
        </w:drawing>
      </w:r>
    </w:p>
    <w:p w14:paraId="01C26F8C" w14:textId="2A5C05C2" w:rsidR="00427081" w:rsidRPr="004E2440" w:rsidRDefault="00427081" w:rsidP="00427081">
      <w:pPr>
        <w:pStyle w:val="Didascalia"/>
        <w:rPr>
          <w:rFonts w:ascii="Times New Roman" w:hAnsi="Times New Roman" w:cs="Times New Roman"/>
          <w:i w:val="0"/>
          <w:iCs w:val="0"/>
          <w:color w:val="auto"/>
          <w:sz w:val="16"/>
          <w:szCs w:val="16"/>
          <w:lang w:val="en-GB"/>
        </w:rPr>
      </w:pPr>
      <w:r w:rsidRPr="004E2440">
        <w:rPr>
          <w:rFonts w:ascii="Times New Roman" w:hAnsi="Times New Roman" w:cs="Times New Roman"/>
          <w:i w:val="0"/>
          <w:iCs w:val="0"/>
          <w:color w:val="auto"/>
          <w:sz w:val="16"/>
          <w:szCs w:val="16"/>
          <w:lang w:val="en-GB"/>
        </w:rPr>
        <w:t xml:space="preserve">Fig. </w:t>
      </w:r>
      <w:r>
        <w:rPr>
          <w:rFonts w:ascii="Times New Roman" w:hAnsi="Times New Roman" w:cs="Times New Roman"/>
          <w:i w:val="0"/>
          <w:iCs w:val="0"/>
          <w:color w:val="auto"/>
          <w:sz w:val="16"/>
          <w:szCs w:val="16"/>
          <w:lang w:val="en-GB"/>
        </w:rPr>
        <w:t>1</w:t>
      </w:r>
      <w:r w:rsidRPr="004E2440">
        <w:rPr>
          <w:rFonts w:ascii="Times New Roman" w:hAnsi="Times New Roman" w:cs="Times New Roman"/>
          <w:i w:val="0"/>
          <w:iCs w:val="0"/>
          <w:color w:val="auto"/>
          <w:sz w:val="16"/>
          <w:szCs w:val="16"/>
          <w:lang w:val="en-GB"/>
        </w:rPr>
        <w:t>. T</w:t>
      </w:r>
      <w:r>
        <w:rPr>
          <w:rFonts w:ascii="Times New Roman" w:hAnsi="Times New Roman" w:cs="Times New Roman"/>
          <w:i w:val="0"/>
          <w:iCs w:val="0"/>
          <w:color w:val="auto"/>
          <w:sz w:val="16"/>
          <w:szCs w:val="16"/>
          <w:lang w:val="en-GB"/>
        </w:rPr>
        <w:t xml:space="preserve">he Prototype </w:t>
      </w:r>
      <w:proofErr w:type="spellStart"/>
      <w:r>
        <w:rPr>
          <w:rFonts w:ascii="Times New Roman" w:hAnsi="Times New Roman" w:cs="Times New Roman"/>
          <w:i w:val="0"/>
          <w:iCs w:val="0"/>
          <w:color w:val="auto"/>
          <w:sz w:val="16"/>
          <w:szCs w:val="16"/>
          <w:lang w:val="en-GB"/>
        </w:rPr>
        <w:t>IDRAzephyrus</w:t>
      </w:r>
      <w:proofErr w:type="spellEnd"/>
    </w:p>
    <w:p w14:paraId="7B03BF87" w14:textId="29AAE606" w:rsidR="00427081" w:rsidRDefault="00427081" w:rsidP="00427081">
      <w:pPr>
        <w:pStyle w:val="Corpotesto"/>
        <w:ind w:firstLine="0pt"/>
        <w:jc w:val="center"/>
        <w:rPr>
          <w:lang w:val="en-GB"/>
        </w:rPr>
      </w:pPr>
      <w:r>
        <w:rPr>
          <w:noProof/>
          <w:lang w:val="it-IT" w:eastAsia="it-IT"/>
        </w:rPr>
        <w:drawing>
          <wp:inline distT="0" distB="0" distL="0" distR="0" wp14:anchorId="1C47501F" wp14:editId="0DD0F680">
            <wp:extent cx="2954806" cy="1475715"/>
            <wp:effectExtent l="0" t="0" r="0" b="0"/>
            <wp:docPr id="3" name="Immagine 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3" name="JUNO_2023.jpg"/>
                    <pic:cNvPicPr/>
                  </pic:nvPicPr>
                  <pic:blipFill rotWithShape="1">
                    <a:blip r:embed="rId11" cstate="print">
                      <a:extLst>
                        <a:ext uri="{28A0092B-C50C-407E-A947-70E740481C1C}">
                          <a14:useLocalDpi xmlns:a14="http://schemas.microsoft.com/office/drawing/2010/main" val="0"/>
                        </a:ext>
                      </a:extLst>
                    </a:blip>
                    <a:srcRect l="31.746%" t="39.657%" r="28.249%" b="33.705%"/>
                    <a:stretch/>
                  </pic:blipFill>
                  <pic:spPr bwMode="auto">
                    <a:xfrm>
                      <a:off x="0" y="0"/>
                      <a:ext cx="2975628" cy="1486114"/>
                    </a:xfrm>
                    <a:prstGeom prst="rect">
                      <a:avLst/>
                    </a:prstGeom>
                    <a:ln>
                      <a:noFill/>
                    </a:ln>
                    <a:extLst>
                      <a:ext uri="{53640926-AAD7-44D8-BBD7-CCE9431645EC}">
                        <a14:shadowObscured xmlns:a14="http://schemas.microsoft.com/office/drawing/2010/main"/>
                      </a:ext>
                    </a:extLst>
                  </pic:spPr>
                </pic:pic>
              </a:graphicData>
            </a:graphic>
          </wp:inline>
        </w:drawing>
      </w:r>
    </w:p>
    <w:p w14:paraId="56CBD7A7" w14:textId="10BE2F8F" w:rsidR="00427081" w:rsidRPr="00427081" w:rsidRDefault="00427081" w:rsidP="00427081">
      <w:pPr>
        <w:pStyle w:val="Didascalia"/>
        <w:rPr>
          <w:lang w:val="en-GB"/>
        </w:rPr>
      </w:pPr>
      <w:r w:rsidRPr="004E2440">
        <w:rPr>
          <w:rFonts w:ascii="Times New Roman" w:hAnsi="Times New Roman" w:cs="Times New Roman"/>
          <w:i w:val="0"/>
          <w:iCs w:val="0"/>
          <w:color w:val="auto"/>
          <w:sz w:val="16"/>
          <w:szCs w:val="16"/>
          <w:lang w:val="en-GB"/>
        </w:rPr>
        <w:t xml:space="preserve">Fig. </w:t>
      </w:r>
      <w:r>
        <w:rPr>
          <w:rFonts w:ascii="Times New Roman" w:hAnsi="Times New Roman" w:cs="Times New Roman"/>
          <w:i w:val="0"/>
          <w:iCs w:val="0"/>
          <w:color w:val="auto"/>
          <w:sz w:val="16"/>
          <w:szCs w:val="16"/>
          <w:lang w:val="en-GB"/>
        </w:rPr>
        <w:t>2</w:t>
      </w:r>
      <w:r w:rsidRPr="004E2440">
        <w:rPr>
          <w:rFonts w:ascii="Times New Roman" w:hAnsi="Times New Roman" w:cs="Times New Roman"/>
          <w:i w:val="0"/>
          <w:iCs w:val="0"/>
          <w:color w:val="auto"/>
          <w:sz w:val="16"/>
          <w:szCs w:val="16"/>
          <w:lang w:val="en-GB"/>
        </w:rPr>
        <w:t>. T</w:t>
      </w:r>
      <w:r>
        <w:rPr>
          <w:rFonts w:ascii="Times New Roman" w:hAnsi="Times New Roman" w:cs="Times New Roman"/>
          <w:i w:val="0"/>
          <w:iCs w:val="0"/>
          <w:color w:val="auto"/>
          <w:sz w:val="16"/>
          <w:szCs w:val="16"/>
          <w:lang w:val="en-GB"/>
        </w:rPr>
        <w:t>he Urban Concept JUNO</w:t>
      </w:r>
    </w:p>
    <w:p w14:paraId="5A8DF7F0" w14:textId="530073AC" w:rsidR="00427081" w:rsidRPr="00427081" w:rsidRDefault="00427081" w:rsidP="00427081">
      <w:pPr>
        <w:pStyle w:val="Corpotesto"/>
        <w:rPr>
          <w:lang w:val="en-GB"/>
        </w:rPr>
      </w:pPr>
      <w:r w:rsidRPr="00427081">
        <w:rPr>
          <w:lang w:val="en-GB"/>
        </w:rPr>
        <w:t>The Shell Eco-Marathon</w:t>
      </w:r>
      <w:r w:rsidR="00EC0588">
        <w:rPr>
          <w:lang w:val="en-GB"/>
        </w:rPr>
        <w:t xml:space="preserve"> happens</w:t>
      </w:r>
      <w:r w:rsidRPr="00427081">
        <w:rPr>
          <w:lang w:val="en-GB"/>
        </w:rPr>
        <w:t xml:space="preserve"> yearly in different racetracks</w:t>
      </w:r>
      <w:r w:rsidR="00201FD0">
        <w:rPr>
          <w:lang w:val="en-GB"/>
        </w:rPr>
        <w:t xml:space="preserve"> -</w:t>
      </w:r>
      <w:r w:rsidRPr="00427081">
        <w:rPr>
          <w:lang w:val="en-GB"/>
        </w:rPr>
        <w:t xml:space="preserve"> Europe, America and Asia</w:t>
      </w:r>
      <w:r w:rsidR="00201FD0">
        <w:rPr>
          <w:lang w:val="en-GB"/>
        </w:rPr>
        <w:t xml:space="preserve"> -</w:t>
      </w:r>
      <w:r w:rsidRPr="00427081">
        <w:rPr>
          <w:lang w:val="en-GB"/>
        </w:rPr>
        <w:t xml:space="preserve"> </w:t>
      </w:r>
      <w:r>
        <w:rPr>
          <w:lang w:val="en-GB"/>
        </w:rPr>
        <w:t xml:space="preserve">but with the same </w:t>
      </w:r>
      <w:r w:rsidRPr="00427081">
        <w:rPr>
          <w:lang w:val="en-GB"/>
        </w:rPr>
        <w:t>goal: reach</w:t>
      </w:r>
      <w:r w:rsidR="00201FD0">
        <w:rPr>
          <w:lang w:val="en-GB"/>
        </w:rPr>
        <w:t>ing</w:t>
      </w:r>
      <w:r w:rsidRPr="00427081">
        <w:rPr>
          <w:lang w:val="en-GB"/>
        </w:rPr>
        <w:t xml:space="preserve"> maximum efficiency in terms of fuel consumption. </w:t>
      </w:r>
      <w:r w:rsidR="00201FD0" w:rsidRPr="00427081">
        <w:rPr>
          <w:lang w:val="en-GB"/>
        </w:rPr>
        <w:t>T</w:t>
      </w:r>
      <w:r w:rsidR="00F60F7B">
        <w:rPr>
          <w:lang w:val="en-GB"/>
        </w:rPr>
        <w:t>he vehicles t</w:t>
      </w:r>
      <w:r w:rsidR="00201FD0" w:rsidRPr="00427081">
        <w:rPr>
          <w:lang w:val="en-GB"/>
        </w:rPr>
        <w:t>o</w:t>
      </w:r>
      <w:r w:rsidRPr="00427081">
        <w:rPr>
          <w:lang w:val="en-GB"/>
        </w:rPr>
        <w:t xml:space="preserve"> </w:t>
      </w:r>
      <w:proofErr w:type="gramStart"/>
      <w:r w:rsidRPr="00427081">
        <w:rPr>
          <w:lang w:val="en-GB"/>
        </w:rPr>
        <w:t>be classified</w:t>
      </w:r>
      <w:proofErr w:type="gramEnd"/>
      <w:r w:rsidRPr="00427081">
        <w:rPr>
          <w:lang w:val="en-GB"/>
        </w:rPr>
        <w:t xml:space="preserve"> </w:t>
      </w:r>
      <w:r w:rsidR="00F60F7B">
        <w:rPr>
          <w:lang w:val="en-GB"/>
        </w:rPr>
        <w:t>have to</w:t>
      </w:r>
      <w:r w:rsidRPr="00427081">
        <w:rPr>
          <w:lang w:val="en-GB"/>
        </w:rPr>
        <w:t xml:space="preserve"> cover a pre-established number </w:t>
      </w:r>
      <w:r w:rsidRPr="00427081">
        <w:rPr>
          <w:lang w:val="en-GB"/>
        </w:rPr>
        <w:lastRenderedPageBreak/>
        <w:t>of laps of the track in a maximum time</w:t>
      </w:r>
      <w:r w:rsidR="00F60F7B">
        <w:rPr>
          <w:lang w:val="en-GB"/>
        </w:rPr>
        <w:t>,</w:t>
      </w:r>
      <w:r w:rsidR="00201FD0">
        <w:rPr>
          <w:lang w:val="en-GB"/>
        </w:rPr>
        <w:t xml:space="preserve"> </w:t>
      </w:r>
      <w:r w:rsidRPr="00427081">
        <w:rPr>
          <w:lang w:val="en-GB"/>
        </w:rPr>
        <w:t>correspond</w:t>
      </w:r>
      <w:r w:rsidR="00201FD0">
        <w:rPr>
          <w:lang w:val="en-GB"/>
        </w:rPr>
        <w:t>ing</w:t>
      </w:r>
      <w:r w:rsidRPr="00427081">
        <w:rPr>
          <w:lang w:val="en-GB"/>
        </w:rPr>
        <w:t xml:space="preserve"> to an average speed of 25 km/h. At the end of the race the winner is the vehicle that</w:t>
      </w:r>
      <w:r>
        <w:rPr>
          <w:lang w:val="en-GB"/>
        </w:rPr>
        <w:t>,</w:t>
      </w:r>
      <w:r w:rsidRPr="00427081">
        <w:rPr>
          <w:lang w:val="en-GB"/>
        </w:rPr>
        <w:t xml:space="preserve"> in his category</w:t>
      </w:r>
      <w:r w:rsidR="00F60F7B">
        <w:rPr>
          <w:lang w:val="en-GB"/>
        </w:rPr>
        <w:t xml:space="preserve"> (combustion engine, fuel cell or battery electric)</w:t>
      </w:r>
      <w:r>
        <w:rPr>
          <w:lang w:val="en-GB"/>
        </w:rPr>
        <w:t xml:space="preserve">, </w:t>
      </w:r>
      <w:r w:rsidRPr="00427081">
        <w:rPr>
          <w:lang w:val="en-GB"/>
        </w:rPr>
        <w:t xml:space="preserve">obtain the </w:t>
      </w:r>
      <w:r w:rsidR="00090BD1">
        <w:rPr>
          <w:lang w:val="en-GB"/>
        </w:rPr>
        <w:t>lowest</w:t>
      </w:r>
      <w:r w:rsidR="00090BD1" w:rsidRPr="00427081">
        <w:rPr>
          <w:lang w:val="en-GB"/>
        </w:rPr>
        <w:t xml:space="preserve"> </w:t>
      </w:r>
      <w:r>
        <w:rPr>
          <w:lang w:val="en-GB"/>
        </w:rPr>
        <w:t>consumption, measured in km</w:t>
      </w:r>
      <w:r w:rsidRPr="00427081">
        <w:t xml:space="preserve"> </w:t>
      </w:r>
      <w:r w:rsidR="00090BD1" w:rsidRPr="00427081">
        <w:rPr>
          <w:lang w:val="en-GB"/>
        </w:rPr>
        <w:t>travelled</w:t>
      </w:r>
      <w:r w:rsidRPr="00427081">
        <w:rPr>
          <w:lang w:val="en-GB"/>
        </w:rPr>
        <w:t xml:space="preserve"> with the equivalent of 1 L of </w:t>
      </w:r>
      <w:r>
        <w:rPr>
          <w:lang w:val="en-GB"/>
        </w:rPr>
        <w:t xml:space="preserve">gasoline. </w:t>
      </w:r>
    </w:p>
    <w:p w14:paraId="08E7F341" w14:textId="21BFCC47" w:rsidR="009303D9" w:rsidRPr="005B520E" w:rsidRDefault="00427081" w:rsidP="00E7596C">
      <w:pPr>
        <w:pStyle w:val="Corpotesto"/>
      </w:pPr>
      <w:r w:rsidRPr="00427081">
        <w:rPr>
          <w:lang w:val="en-GB"/>
        </w:rPr>
        <w:t>The data</w:t>
      </w:r>
      <w:r w:rsidR="00F60F7B">
        <w:rPr>
          <w:lang w:val="en-GB"/>
        </w:rPr>
        <w:t>,</w:t>
      </w:r>
      <w:r w:rsidRPr="00427081">
        <w:rPr>
          <w:lang w:val="en-GB"/>
        </w:rPr>
        <w:t xml:space="preserve"> </w:t>
      </w:r>
      <w:r w:rsidR="00F60F7B">
        <w:rPr>
          <w:lang w:val="en-GB"/>
        </w:rPr>
        <w:t xml:space="preserve">obtained </w:t>
      </w:r>
      <w:r w:rsidRPr="00427081">
        <w:rPr>
          <w:lang w:val="en-GB"/>
        </w:rPr>
        <w:t xml:space="preserve">from </w:t>
      </w:r>
      <w:r w:rsidR="00F60F7B">
        <w:rPr>
          <w:lang w:val="en-GB"/>
        </w:rPr>
        <w:t xml:space="preserve">the developed </w:t>
      </w:r>
      <w:r w:rsidRPr="00427081">
        <w:rPr>
          <w:lang w:val="en-GB"/>
        </w:rPr>
        <w:t>telemetry system</w:t>
      </w:r>
      <w:r w:rsidR="00F60F7B">
        <w:rPr>
          <w:lang w:val="en-GB"/>
        </w:rPr>
        <w:t>,</w:t>
      </w:r>
      <w:r w:rsidRPr="00427081">
        <w:rPr>
          <w:lang w:val="en-GB"/>
        </w:rPr>
        <w:t xml:space="preserve"> </w:t>
      </w:r>
      <w:r w:rsidR="00F60F7B">
        <w:rPr>
          <w:lang w:val="en-GB"/>
        </w:rPr>
        <w:t>have been</w:t>
      </w:r>
      <w:r w:rsidRPr="00427081">
        <w:rPr>
          <w:lang w:val="en-GB"/>
        </w:rPr>
        <w:t xml:space="preserve"> used for the Strategy and Vehicle dynamics model to </w:t>
      </w:r>
      <w:r w:rsidR="007423C1">
        <w:rPr>
          <w:lang w:val="en-GB"/>
        </w:rPr>
        <w:t>optimize</w:t>
      </w:r>
      <w:r w:rsidRPr="00427081">
        <w:rPr>
          <w:lang w:val="en-GB"/>
        </w:rPr>
        <w:t xml:space="preserve">, through the </w:t>
      </w:r>
      <w:r w:rsidR="007423C1">
        <w:rPr>
          <w:lang w:val="en-GB"/>
        </w:rPr>
        <w:t xml:space="preserve">action of the </w:t>
      </w:r>
      <w:r w:rsidRPr="00427081">
        <w:rPr>
          <w:lang w:val="en-GB"/>
        </w:rPr>
        <w:t xml:space="preserve">driver, the trajectory </w:t>
      </w:r>
      <w:r w:rsidR="00F60F7B">
        <w:rPr>
          <w:lang w:val="en-GB"/>
        </w:rPr>
        <w:t xml:space="preserve">(as a function of the traffic in the track) </w:t>
      </w:r>
      <w:r w:rsidRPr="00427081">
        <w:rPr>
          <w:lang w:val="en-GB"/>
        </w:rPr>
        <w:t xml:space="preserve">or the vehicle speed. </w:t>
      </w:r>
    </w:p>
    <w:p w14:paraId="456BBD7C" w14:textId="09CD002B" w:rsidR="009303D9" w:rsidRPr="006B6B66" w:rsidRDefault="00D1119E" w:rsidP="006B6B66">
      <w:pPr>
        <w:pStyle w:val="Titolo1"/>
      </w:pPr>
      <w:r>
        <w:t>Architecture Introduction</w:t>
      </w:r>
    </w:p>
    <w:p w14:paraId="4C9B3640" w14:textId="77777777" w:rsidR="00D1119E" w:rsidRDefault="00D1119E" w:rsidP="00E7596C">
      <w:pPr>
        <w:pStyle w:val="Corpotesto"/>
      </w:pPr>
      <w:r w:rsidRPr="00D1119E">
        <w:t xml:space="preserve">The </w:t>
      </w:r>
      <w:r w:rsidRPr="00D1119E">
        <w:rPr>
          <w:lang w:val="en-GB"/>
        </w:rPr>
        <w:t>deve</w:t>
      </w:r>
      <w:r>
        <w:rPr>
          <w:lang w:val="en-GB"/>
        </w:rPr>
        <w:t xml:space="preserve">loped </w:t>
      </w:r>
      <w:r w:rsidRPr="00D1119E">
        <w:t>telemetry syst</w:t>
      </w:r>
      <w:r>
        <w:t>em is composed of 3 main nodes:</w:t>
      </w:r>
    </w:p>
    <w:p w14:paraId="36BAB3F4" w14:textId="77777777" w:rsidR="00D1119E" w:rsidRDefault="00D1119E" w:rsidP="005E30A8">
      <w:pPr>
        <w:pStyle w:val="Corpotesto"/>
        <w:numPr>
          <w:ilvl w:val="0"/>
          <w:numId w:val="25"/>
        </w:numPr>
        <w:spacing w:after="0pt" w:line="12pt" w:lineRule="auto"/>
        <w:ind w:start="21.30pt" w:hanging="21.30pt"/>
      </w:pPr>
      <w:r w:rsidRPr="00D1119E">
        <w:t>a custom-built sensory board that allows to gather data over the vehicle,</w:t>
      </w:r>
    </w:p>
    <w:p w14:paraId="79E65F10" w14:textId="77777777" w:rsidR="00D1119E" w:rsidRDefault="00D1119E" w:rsidP="005E30A8">
      <w:pPr>
        <w:pStyle w:val="Corpotesto"/>
        <w:numPr>
          <w:ilvl w:val="0"/>
          <w:numId w:val="25"/>
        </w:numPr>
        <w:spacing w:after="0pt" w:line="12pt" w:lineRule="auto"/>
        <w:ind w:start="14.20pt" w:hanging="14.20pt"/>
      </w:pPr>
      <w:r w:rsidRPr="00D1119E">
        <w:t xml:space="preserve">a smartphone in the driver's cockpit to visualize information on the screen and </w:t>
      </w:r>
      <w:r w:rsidRPr="00D1119E">
        <w:rPr>
          <w:lang w:val="en-GB"/>
        </w:rPr>
        <w:t>to</w:t>
      </w:r>
      <w:r>
        <w:rPr>
          <w:lang w:val="en-GB"/>
        </w:rPr>
        <w:t xml:space="preserve"> </w:t>
      </w:r>
      <w:r w:rsidRPr="00D1119E">
        <w:t xml:space="preserve">communicate with the </w:t>
      </w:r>
      <w:r>
        <w:rPr>
          <w:lang w:val="en-GB"/>
        </w:rPr>
        <w:t>paddock</w:t>
      </w:r>
      <w:r w:rsidRPr="00D1119E">
        <w:t>,</w:t>
      </w:r>
    </w:p>
    <w:p w14:paraId="064B36AA" w14:textId="77777777" w:rsidR="00D1119E" w:rsidRDefault="00D1119E" w:rsidP="005E30A8">
      <w:pPr>
        <w:pStyle w:val="Corpotesto"/>
        <w:numPr>
          <w:ilvl w:val="0"/>
          <w:numId w:val="25"/>
        </w:numPr>
        <w:spacing w:after="0pt" w:line="12pt" w:lineRule="auto"/>
        <w:ind w:start="14.20pt" w:hanging="14.20pt"/>
      </w:pPr>
      <w:r w:rsidRPr="00D1119E">
        <w:t>a full stack web application that allows the pit-wall to visualize, interact and gather information of the vehicle, both in real-time and for post-processing.</w:t>
      </w:r>
    </w:p>
    <w:p w14:paraId="15855AA7" w14:textId="732F812C" w:rsidR="006347CF" w:rsidRDefault="00D1119E" w:rsidP="00D27536">
      <w:pPr>
        <w:pStyle w:val="Corpotesto"/>
        <w:ind w:firstLine="14.45pt"/>
      </w:pPr>
      <w:r w:rsidRPr="00D1119E">
        <w:t xml:space="preserve">The </w:t>
      </w:r>
      <w:proofErr w:type="spellStart"/>
      <w:r w:rsidRPr="00D1119E">
        <w:t>three</w:t>
      </w:r>
      <w:proofErr w:type="spellEnd"/>
      <w:r w:rsidRPr="00D1119E">
        <w:t xml:space="preserve"> p</w:t>
      </w:r>
      <w:r w:rsidR="001F6A45" w:rsidRPr="001F6A45">
        <w:rPr>
          <w:lang w:val="en-GB"/>
        </w:rPr>
        <w:t>arts</w:t>
      </w:r>
      <w:r w:rsidRPr="00D1119E">
        <w:t xml:space="preserve"> are </w:t>
      </w:r>
      <w:proofErr w:type="spellStart"/>
      <w:r w:rsidRPr="00D1119E">
        <w:t>depicted</w:t>
      </w:r>
      <w:proofErr w:type="spellEnd"/>
      <w:r w:rsidRPr="00D1119E">
        <w:t xml:space="preserve"> </w:t>
      </w:r>
      <w:proofErr w:type="spellStart"/>
      <w:r w:rsidRPr="00D1119E">
        <w:t>respectively</w:t>
      </w:r>
      <w:proofErr w:type="spellEnd"/>
      <w:r w:rsidRPr="00D1119E">
        <w:t xml:space="preserve"> with the </w:t>
      </w:r>
      <w:proofErr w:type="spellStart"/>
      <w:r w:rsidRPr="00D1119E">
        <w:t>red</w:t>
      </w:r>
      <w:proofErr w:type="spellEnd"/>
      <w:r w:rsidRPr="00D1119E">
        <w:t>, green, a</w:t>
      </w:r>
      <w:r w:rsidR="00427081">
        <w:t xml:space="preserve">nd blue </w:t>
      </w:r>
      <w:proofErr w:type="spellStart"/>
      <w:r w:rsidR="00427081">
        <w:t>dashed</w:t>
      </w:r>
      <w:proofErr w:type="spellEnd"/>
      <w:r w:rsidR="00427081">
        <w:t xml:space="preserve"> boxes in Figure </w:t>
      </w:r>
      <w:r w:rsidR="00427081" w:rsidRPr="00427081">
        <w:rPr>
          <w:lang w:val="en-GB"/>
        </w:rPr>
        <w:t>3</w:t>
      </w:r>
      <w:r w:rsidRPr="00D1119E">
        <w:t>.</w:t>
      </w:r>
    </w:p>
    <w:p w14:paraId="41DE0CA5" w14:textId="4970CB42" w:rsidR="00D1119E" w:rsidRDefault="00D1119E" w:rsidP="00D1119E">
      <w:pPr>
        <w:pStyle w:val="Corpotesto"/>
        <w:jc w:val="center"/>
      </w:pPr>
      <w:r>
        <w:rPr>
          <w:noProof/>
          <w:lang w:val="it-IT" w:eastAsia="it-IT"/>
        </w:rPr>
        <w:drawing>
          <wp:inline distT="0" distB="0" distL="0" distR="0" wp14:anchorId="07326F42" wp14:editId="34E2E702">
            <wp:extent cx="2991604" cy="2070284"/>
            <wp:effectExtent l="0" t="0" r="0" b="6350"/>
            <wp:docPr id="962890067" name="Immagine 962890067"/>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962890067"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t="1.98%" b="1.98%"/>
                    <a:stretch>
                      <a:fillRect/>
                    </a:stretch>
                  </pic:blipFill>
                  <pic:spPr bwMode="auto">
                    <a:xfrm>
                      <a:off x="0" y="0"/>
                      <a:ext cx="2991604" cy="2070284"/>
                    </a:xfrm>
                    <a:prstGeom prst="rect">
                      <a:avLst/>
                    </a:prstGeom>
                    <a:noFill/>
                    <a:ln>
                      <a:noFill/>
                    </a:ln>
                  </pic:spPr>
                </pic:pic>
              </a:graphicData>
            </a:graphic>
          </wp:inline>
        </w:drawing>
      </w:r>
    </w:p>
    <w:p w14:paraId="2CA31D5D" w14:textId="5C39E268" w:rsidR="00D1119E" w:rsidRPr="00D1119E" w:rsidRDefault="00D1119E" w:rsidP="00D1119E">
      <w:pPr>
        <w:spacing w:after="10pt"/>
        <w:jc w:val="start"/>
        <w:rPr>
          <w:rFonts w:eastAsia="Calibri"/>
          <w:kern w:val="2"/>
          <w:sz w:val="16"/>
          <w:szCs w:val="16"/>
          <w:lang w:val="en-GB"/>
          <w14:ligatures w14:val="standardContextual"/>
        </w:rPr>
      </w:pPr>
      <w:r w:rsidRPr="00D1119E">
        <w:rPr>
          <w:rFonts w:eastAsia="Calibri"/>
          <w:kern w:val="2"/>
          <w:sz w:val="16"/>
          <w:szCs w:val="16"/>
          <w:lang w:val="en-GB"/>
          <w14:ligatures w14:val="standardContextual"/>
        </w:rPr>
        <w:t xml:space="preserve">Fig. </w:t>
      </w:r>
      <w:r w:rsidR="00427081" w:rsidRPr="009C7B63">
        <w:rPr>
          <w:rFonts w:eastAsia="Calibri"/>
          <w:kern w:val="2"/>
          <w:sz w:val="16"/>
          <w:szCs w:val="16"/>
          <w:lang w:val="en-GB"/>
          <w14:ligatures w14:val="standardContextual"/>
        </w:rPr>
        <w:t>3</w:t>
      </w:r>
      <w:r w:rsidRPr="00D1119E">
        <w:rPr>
          <w:rFonts w:eastAsia="Calibri"/>
          <w:kern w:val="2"/>
          <w:sz w:val="16"/>
          <w:szCs w:val="16"/>
          <w:lang w:val="en-GB"/>
          <w14:ligatures w14:val="standardContextual"/>
        </w:rPr>
        <w:t xml:space="preserve">. </w:t>
      </w:r>
      <w:r w:rsidR="001F6A45">
        <w:rPr>
          <w:rFonts w:eastAsia="Calibri"/>
          <w:kern w:val="2"/>
          <w:sz w:val="16"/>
          <w:szCs w:val="16"/>
          <w:lang w:val="en-GB"/>
          <w14:ligatures w14:val="standardContextual"/>
        </w:rPr>
        <w:t>A</w:t>
      </w:r>
      <w:r w:rsidRPr="00D1119E">
        <w:rPr>
          <w:rFonts w:eastAsia="Calibri"/>
          <w:kern w:val="2"/>
          <w:sz w:val="16"/>
          <w:szCs w:val="16"/>
          <w:lang w:val="en-GB"/>
          <w14:ligatures w14:val="standardContextual"/>
        </w:rPr>
        <w:t>rchitecture of the telemetry system</w:t>
      </w:r>
    </w:p>
    <w:p w14:paraId="4A829DDB" w14:textId="743884FC" w:rsidR="005E30A8" w:rsidRPr="005E30A8" w:rsidRDefault="005E30A8" w:rsidP="005E30A8">
      <w:pPr>
        <w:pStyle w:val="Corpotesto"/>
        <w:ind w:firstLine="14.45pt"/>
        <w:rPr>
          <w:lang w:val="en-GB"/>
        </w:rPr>
      </w:pPr>
      <w:r w:rsidRPr="005E30A8">
        <w:rPr>
          <w:lang w:val="en-GB"/>
        </w:rPr>
        <w:t xml:space="preserve">The main communication protocol involved for remote and real-time communication between the car and the remote server is MQTT, a lightweight publisher-subscriber network protocol that allows to send and </w:t>
      </w:r>
      <w:r>
        <w:rPr>
          <w:lang w:val="en-GB"/>
        </w:rPr>
        <w:t xml:space="preserve">to </w:t>
      </w:r>
      <w:r w:rsidRPr="005E30A8">
        <w:rPr>
          <w:lang w:val="en-GB"/>
        </w:rPr>
        <w:t xml:space="preserve">receive data and information in remote locations, such as practice and competition </w:t>
      </w:r>
      <w:r w:rsidRPr="004A4A8D">
        <w:rPr>
          <w:lang w:val="en-GB"/>
        </w:rPr>
        <w:t xml:space="preserve">circuits </w:t>
      </w:r>
      <w:r w:rsidR="00427081" w:rsidRPr="004A4A8D">
        <w:rPr>
          <w:lang w:val="en-GB"/>
        </w:rPr>
        <w:t>[4</w:t>
      </w:r>
      <w:r w:rsidRPr="004A4A8D">
        <w:rPr>
          <w:lang w:val="en-GB"/>
        </w:rPr>
        <w:t>].</w:t>
      </w:r>
    </w:p>
    <w:p w14:paraId="269FD447" w14:textId="5E1C7CE5" w:rsidR="00D1119E" w:rsidRPr="00D1119E" w:rsidRDefault="005E30A8" w:rsidP="005E30A8">
      <w:pPr>
        <w:pStyle w:val="Corpotesto"/>
        <w:ind w:firstLine="14.45pt"/>
        <w:rPr>
          <w:lang w:val="en-GB"/>
        </w:rPr>
      </w:pPr>
      <w:r w:rsidRPr="005E30A8">
        <w:rPr>
          <w:lang w:val="en-GB"/>
        </w:rPr>
        <w:t xml:space="preserve">To access data from the database for post-processing analysis, HTTP API requests </w:t>
      </w:r>
      <w:r w:rsidR="001F6A45">
        <w:rPr>
          <w:lang w:val="en-GB"/>
        </w:rPr>
        <w:t>has been</w:t>
      </w:r>
      <w:r w:rsidRPr="005E30A8">
        <w:rPr>
          <w:lang w:val="en-GB"/>
        </w:rPr>
        <w:t xml:space="preserve"> done to transfer heavier files like data from a specific run.</w:t>
      </w:r>
    </w:p>
    <w:p w14:paraId="37F36D0B" w14:textId="2024DA4D" w:rsidR="009303D9" w:rsidRPr="005B520E" w:rsidRDefault="005E30A8" w:rsidP="00ED0149">
      <w:pPr>
        <w:pStyle w:val="Titolo2"/>
      </w:pPr>
      <w:r>
        <w:t>Hardware</w:t>
      </w:r>
    </w:p>
    <w:p w14:paraId="513A9F54" w14:textId="39796CCE" w:rsidR="005E30A8" w:rsidRPr="00E96057" w:rsidRDefault="005E30A8" w:rsidP="005E30A8">
      <w:pPr>
        <w:jc w:val="both"/>
        <w:rPr>
          <w:spacing w:val="-1"/>
          <w:lang w:eastAsia="x-none"/>
        </w:rPr>
      </w:pPr>
      <w:r w:rsidRPr="00E96057">
        <w:rPr>
          <w:spacing w:val="-1"/>
          <w:lang w:eastAsia="x-none"/>
        </w:rPr>
        <w:t>The specially crafted PCB board</w:t>
      </w:r>
      <w:r w:rsidR="00427081">
        <w:rPr>
          <w:spacing w:val="-1"/>
          <w:lang w:eastAsia="x-none"/>
        </w:rPr>
        <w:t>, shown in Figure 4</w:t>
      </w:r>
      <w:r>
        <w:rPr>
          <w:spacing w:val="-1"/>
          <w:lang w:eastAsia="x-none"/>
        </w:rPr>
        <w:t>,</w:t>
      </w:r>
      <w:r w:rsidRPr="00E96057">
        <w:rPr>
          <w:spacing w:val="-1"/>
          <w:lang w:eastAsia="x-none"/>
        </w:rPr>
        <w:t xml:space="preserve"> serves as the interface gateway for the smartphone, facilitating the extraction of data from the CAN bus</w:t>
      </w:r>
      <w:r w:rsidR="001F6A45">
        <w:rPr>
          <w:spacing w:val="-1"/>
          <w:lang w:eastAsia="x-none"/>
        </w:rPr>
        <w:t xml:space="preserve">, </w:t>
      </w:r>
      <w:r w:rsidRPr="00E96057">
        <w:rPr>
          <w:spacing w:val="-1"/>
          <w:lang w:eastAsia="x-none"/>
        </w:rPr>
        <w:t>where various electronic boards communicate with one another. Subsequently, th</w:t>
      </w:r>
      <w:r>
        <w:rPr>
          <w:spacing w:val="-1"/>
          <w:lang w:eastAsia="x-none"/>
        </w:rPr>
        <w:t>e</w:t>
      </w:r>
      <w:r w:rsidRPr="00E96057">
        <w:rPr>
          <w:spacing w:val="-1"/>
          <w:lang w:eastAsia="x-none"/>
        </w:rPr>
        <w:t xml:space="preserve"> data </w:t>
      </w:r>
      <w:r w:rsidR="00430F70">
        <w:rPr>
          <w:spacing w:val="-1"/>
          <w:lang w:eastAsia="x-none"/>
        </w:rPr>
        <w:t>is</w:t>
      </w:r>
      <w:r w:rsidR="00430F70" w:rsidRPr="00E96057">
        <w:rPr>
          <w:spacing w:val="-1"/>
          <w:lang w:eastAsia="x-none"/>
        </w:rPr>
        <w:t xml:space="preserve"> </w:t>
      </w:r>
      <w:r w:rsidRPr="00E96057">
        <w:rPr>
          <w:spacing w:val="-1"/>
          <w:lang w:eastAsia="x-none"/>
        </w:rPr>
        <w:t>transmitted to the mobile device via the USB protocol.</w:t>
      </w:r>
    </w:p>
    <w:p w14:paraId="50FF31C8" w14:textId="77777777" w:rsidR="005E30A8" w:rsidRPr="00E96057" w:rsidRDefault="005E30A8" w:rsidP="005E30A8">
      <w:pPr>
        <w:jc w:val="both"/>
        <w:rPr>
          <w:spacing w:val="-1"/>
          <w:lang w:eastAsia="x-none"/>
        </w:rPr>
      </w:pPr>
      <w:r w:rsidRPr="00E96057">
        <w:rPr>
          <w:spacing w:val="-1"/>
          <w:lang w:eastAsia="x-none"/>
        </w:rPr>
        <w:t xml:space="preserve">Additionally, the board incorporates extra sensors that enhance </w:t>
      </w:r>
      <w:r>
        <w:rPr>
          <w:spacing w:val="-1"/>
          <w:lang w:eastAsia="x-none"/>
        </w:rPr>
        <w:t>the</w:t>
      </w:r>
      <w:r w:rsidRPr="00E96057">
        <w:rPr>
          <w:spacing w:val="-1"/>
          <w:lang w:eastAsia="x-none"/>
        </w:rPr>
        <w:t xml:space="preserve"> understanding of the circuit and the vehicle's dynamics. The current hardware setup includes:</w:t>
      </w:r>
    </w:p>
    <w:p w14:paraId="69259E72" w14:textId="2AC94CEC" w:rsidR="005E30A8" w:rsidRPr="00E96057" w:rsidRDefault="005E30A8" w:rsidP="005E30A8">
      <w:pPr>
        <w:pStyle w:val="Paragrafoelenco"/>
        <w:numPr>
          <w:ilvl w:val="0"/>
          <w:numId w:val="26"/>
        </w:numPr>
        <w:suppressAutoHyphens/>
        <w:autoSpaceDN w:val="0"/>
        <w:spacing w:line="12.55pt" w:lineRule="auto"/>
        <w:ind w:start="14.20pt" w:hanging="14.20pt"/>
        <w:jc w:val="both"/>
        <w:rPr>
          <w:rFonts w:ascii="Times New Roman" w:eastAsia="SimSun" w:hAnsi="Times New Roman" w:cs="Times New Roman"/>
          <w:spacing w:val="-1"/>
          <w:kern w:val="0"/>
          <w:sz w:val="20"/>
          <w:szCs w:val="20"/>
          <w:lang w:val="en-US" w:eastAsia="x-none"/>
          <w14:ligatures w14:val="none"/>
        </w:rPr>
      </w:pPr>
      <w:r w:rsidRPr="00E96057">
        <w:rPr>
          <w:rFonts w:ascii="Times New Roman" w:eastAsia="SimSun" w:hAnsi="Times New Roman" w:cs="Times New Roman"/>
          <w:spacing w:val="-1"/>
          <w:kern w:val="0"/>
          <w:sz w:val="20"/>
          <w:szCs w:val="20"/>
          <w:lang w:val="en-US" w:eastAsia="x-none"/>
          <w14:ligatures w14:val="none"/>
        </w:rPr>
        <w:t>GNSS positioning for precise location tracking, approximate lap-time calculations, and strategic point setting</w:t>
      </w:r>
      <w:r>
        <w:rPr>
          <w:rFonts w:ascii="Times New Roman" w:eastAsia="SimSun" w:hAnsi="Times New Roman" w:cs="Times New Roman"/>
          <w:spacing w:val="-1"/>
          <w:kern w:val="0"/>
          <w:sz w:val="20"/>
          <w:szCs w:val="20"/>
          <w:lang w:val="en-US" w:eastAsia="x-none"/>
          <w14:ligatures w14:val="none"/>
        </w:rPr>
        <w:t>.</w:t>
      </w:r>
    </w:p>
    <w:p w14:paraId="633C5E9E" w14:textId="78E421BD" w:rsidR="005E30A8" w:rsidRPr="00E96057" w:rsidRDefault="005E30A8" w:rsidP="005E30A8">
      <w:pPr>
        <w:pStyle w:val="Paragrafoelenco"/>
        <w:numPr>
          <w:ilvl w:val="0"/>
          <w:numId w:val="26"/>
        </w:numPr>
        <w:suppressAutoHyphens/>
        <w:autoSpaceDN w:val="0"/>
        <w:spacing w:line="12.55pt" w:lineRule="auto"/>
        <w:ind w:start="14.20pt" w:hanging="14.20pt"/>
        <w:jc w:val="both"/>
        <w:rPr>
          <w:rFonts w:ascii="Times New Roman" w:eastAsia="SimSun" w:hAnsi="Times New Roman" w:cs="Times New Roman"/>
          <w:spacing w:val="-1"/>
          <w:kern w:val="0"/>
          <w:sz w:val="20"/>
          <w:szCs w:val="20"/>
          <w:lang w:val="en-US" w:eastAsia="x-none"/>
          <w14:ligatures w14:val="none"/>
        </w:rPr>
      </w:pPr>
      <w:r>
        <w:rPr>
          <w:rFonts w:ascii="Times New Roman" w:eastAsia="SimSun" w:hAnsi="Times New Roman" w:cs="Times New Roman"/>
          <w:spacing w:val="-1"/>
          <w:kern w:val="0"/>
          <w:sz w:val="20"/>
          <w:szCs w:val="20"/>
          <w:lang w:val="en-US" w:eastAsia="x-none"/>
          <w14:ligatures w14:val="none"/>
        </w:rPr>
        <w:t>A</w:t>
      </w:r>
      <w:r w:rsidRPr="00E96057">
        <w:rPr>
          <w:rFonts w:ascii="Times New Roman" w:eastAsia="SimSun" w:hAnsi="Times New Roman" w:cs="Times New Roman"/>
          <w:spacing w:val="-1"/>
          <w:kern w:val="0"/>
          <w:sz w:val="20"/>
          <w:szCs w:val="20"/>
          <w:lang w:val="en-US" w:eastAsia="x-none"/>
          <w14:ligatures w14:val="none"/>
        </w:rPr>
        <w:t xml:space="preserve"> barometric sensor to capture </w:t>
      </w:r>
      <w:r w:rsidRPr="004A4A8D">
        <w:rPr>
          <w:rFonts w:ascii="Times New Roman" w:eastAsia="SimSun" w:hAnsi="Times New Roman" w:cs="Times New Roman"/>
          <w:spacing w:val="-1"/>
          <w:kern w:val="0"/>
          <w:sz w:val="20"/>
          <w:szCs w:val="20"/>
          <w:lang w:val="en-US" w:eastAsia="x-none"/>
          <w14:ligatures w14:val="none"/>
        </w:rPr>
        <w:t>altimetry data</w:t>
      </w:r>
      <w:r w:rsidR="00427081" w:rsidRPr="004A4A8D">
        <w:rPr>
          <w:rFonts w:ascii="Times New Roman" w:eastAsia="SimSun" w:hAnsi="Times New Roman" w:cs="Times New Roman"/>
          <w:spacing w:val="-1"/>
          <w:kern w:val="0"/>
          <w:sz w:val="20"/>
          <w:szCs w:val="20"/>
          <w:lang w:val="en-US" w:eastAsia="x-none"/>
          <w14:ligatures w14:val="none"/>
        </w:rPr>
        <w:t xml:space="preserve"> [5],</w:t>
      </w:r>
      <w:r w:rsidRPr="004A4A8D">
        <w:rPr>
          <w:rFonts w:ascii="Times New Roman" w:eastAsia="SimSun" w:hAnsi="Times New Roman" w:cs="Times New Roman"/>
          <w:spacing w:val="-1"/>
          <w:kern w:val="0"/>
          <w:sz w:val="20"/>
          <w:szCs w:val="20"/>
          <w:lang w:val="en-US" w:eastAsia="x-none"/>
          <w14:ligatures w14:val="none"/>
        </w:rPr>
        <w:t xml:space="preserve"> providing</w:t>
      </w:r>
      <w:r w:rsidRPr="00E96057">
        <w:rPr>
          <w:rFonts w:ascii="Times New Roman" w:eastAsia="SimSun" w:hAnsi="Times New Roman" w:cs="Times New Roman"/>
          <w:spacing w:val="-1"/>
          <w:kern w:val="0"/>
          <w:sz w:val="20"/>
          <w:szCs w:val="20"/>
          <w:lang w:val="en-US" w:eastAsia="x-none"/>
          <w14:ligatures w14:val="none"/>
        </w:rPr>
        <w:t xml:space="preserve"> valuable insights into track altimetry to refine run strategies.</w:t>
      </w:r>
    </w:p>
    <w:p w14:paraId="1E06C01F" w14:textId="09AC661A" w:rsidR="005E30A8" w:rsidRPr="00E96057" w:rsidRDefault="005E30A8" w:rsidP="005E30A8">
      <w:pPr>
        <w:pStyle w:val="Paragrafoelenco"/>
        <w:numPr>
          <w:ilvl w:val="0"/>
          <w:numId w:val="26"/>
        </w:numPr>
        <w:suppressAutoHyphens/>
        <w:autoSpaceDN w:val="0"/>
        <w:spacing w:line="12.55pt" w:lineRule="auto"/>
        <w:ind w:start="14.20pt" w:hanging="14.20pt"/>
        <w:jc w:val="both"/>
        <w:rPr>
          <w:rFonts w:ascii="Times New Roman" w:eastAsia="SimSun" w:hAnsi="Times New Roman" w:cs="Times New Roman"/>
          <w:spacing w:val="-1"/>
          <w:kern w:val="0"/>
          <w:sz w:val="20"/>
          <w:szCs w:val="20"/>
          <w:lang w:val="en-US" w:eastAsia="x-none"/>
          <w14:ligatures w14:val="none"/>
        </w:rPr>
      </w:pPr>
      <w:r>
        <w:rPr>
          <w:rFonts w:ascii="Times New Roman" w:eastAsia="SimSun" w:hAnsi="Times New Roman" w:cs="Times New Roman"/>
          <w:spacing w:val="-1"/>
          <w:kern w:val="0"/>
          <w:sz w:val="20"/>
          <w:szCs w:val="20"/>
          <w:lang w:val="en-US" w:eastAsia="x-none"/>
          <w14:ligatures w14:val="none"/>
        </w:rPr>
        <w:t>A</w:t>
      </w:r>
      <w:r w:rsidRPr="00E96057">
        <w:rPr>
          <w:rFonts w:ascii="Times New Roman" w:eastAsia="SimSun" w:hAnsi="Times New Roman" w:cs="Times New Roman"/>
          <w:spacing w:val="-1"/>
          <w:kern w:val="0"/>
          <w:sz w:val="20"/>
          <w:szCs w:val="20"/>
          <w:lang w:val="en-US" w:eastAsia="x-none"/>
          <w14:ligatures w14:val="none"/>
        </w:rPr>
        <w:t>ccelerometers for acquiring quantitative data on the vehicle's dynamics during turns.</w:t>
      </w:r>
    </w:p>
    <w:p w14:paraId="04052E3F" w14:textId="77777777" w:rsidR="005E30A8" w:rsidRPr="00E96057" w:rsidRDefault="005E30A8" w:rsidP="005E30A8">
      <w:pPr>
        <w:pStyle w:val="Paragrafoelenco"/>
        <w:numPr>
          <w:ilvl w:val="0"/>
          <w:numId w:val="26"/>
        </w:numPr>
        <w:suppressAutoHyphens/>
        <w:autoSpaceDN w:val="0"/>
        <w:spacing w:line="12.55pt" w:lineRule="auto"/>
        <w:ind w:start="14.20pt" w:hanging="14.20pt"/>
        <w:jc w:val="both"/>
        <w:rPr>
          <w:rFonts w:ascii="Times New Roman" w:eastAsia="SimSun" w:hAnsi="Times New Roman" w:cs="Times New Roman"/>
          <w:spacing w:val="-1"/>
          <w:kern w:val="0"/>
          <w:sz w:val="20"/>
          <w:szCs w:val="20"/>
          <w:lang w:val="en-US" w:eastAsia="x-none"/>
          <w14:ligatures w14:val="none"/>
        </w:rPr>
      </w:pPr>
      <w:r w:rsidRPr="00E96057">
        <w:rPr>
          <w:rFonts w:ascii="Times New Roman" w:eastAsia="SimSun" w:hAnsi="Times New Roman" w:cs="Times New Roman"/>
          <w:spacing w:val="-1"/>
          <w:kern w:val="0"/>
          <w:sz w:val="20"/>
          <w:szCs w:val="20"/>
          <w:lang w:val="en-US" w:eastAsia="x-none"/>
          <w14:ligatures w14:val="none"/>
        </w:rPr>
        <w:t>Steering wheel positioning to record information about the steering angle, aimed at minimizing tire slippage</w:t>
      </w:r>
      <w:r>
        <w:rPr>
          <w:rFonts w:ascii="Times New Roman" w:eastAsia="SimSun" w:hAnsi="Times New Roman" w:cs="Times New Roman"/>
          <w:spacing w:val="-1"/>
          <w:kern w:val="0"/>
          <w:sz w:val="20"/>
          <w:szCs w:val="20"/>
          <w:lang w:val="en-US" w:eastAsia="x-none"/>
          <w14:ligatures w14:val="none"/>
        </w:rPr>
        <w:t xml:space="preserve">, </w:t>
      </w:r>
      <w:r w:rsidRPr="00E96057">
        <w:rPr>
          <w:rFonts w:ascii="Times New Roman" w:eastAsia="SimSun" w:hAnsi="Times New Roman" w:cs="Times New Roman"/>
          <w:spacing w:val="-1"/>
          <w:kern w:val="0"/>
          <w:sz w:val="20"/>
          <w:szCs w:val="20"/>
          <w:lang w:val="en-US" w:eastAsia="x-none"/>
          <w14:ligatures w14:val="none"/>
        </w:rPr>
        <w:t>optimizing fuel consumption,</w:t>
      </w:r>
      <w:r>
        <w:rPr>
          <w:rFonts w:ascii="Times New Roman" w:eastAsia="SimSun" w:hAnsi="Times New Roman" w:cs="Times New Roman"/>
          <w:spacing w:val="-1"/>
          <w:kern w:val="0"/>
          <w:sz w:val="20"/>
          <w:szCs w:val="20"/>
          <w:lang w:val="en-US" w:eastAsia="x-none"/>
          <w14:ligatures w14:val="none"/>
        </w:rPr>
        <w:t xml:space="preserve"> and gathering information for modelling the vehicle’s lateral dynamics.</w:t>
      </w:r>
    </w:p>
    <w:p w14:paraId="55CBD737" w14:textId="25985987" w:rsidR="005E30A8" w:rsidRDefault="0062275B" w:rsidP="005E30A8">
      <w:pPr>
        <w:jc w:val="both"/>
        <w:rPr>
          <w:noProof/>
          <w:spacing w:val="-1"/>
          <w:lang w:eastAsia="x-none"/>
        </w:rPr>
      </w:pPr>
      <w:r>
        <w:rPr>
          <w:spacing w:val="-1"/>
          <w:lang w:eastAsia="x-none"/>
        </w:rPr>
        <w:t>T</w:t>
      </w:r>
      <w:r w:rsidR="005E30A8" w:rsidRPr="00E96057">
        <w:rPr>
          <w:spacing w:val="-1"/>
          <w:lang w:eastAsia="x-none"/>
        </w:rPr>
        <w:t xml:space="preserve">he data from the vehicle and these supplementary sensors </w:t>
      </w:r>
      <w:proofErr w:type="gramStart"/>
      <w:r>
        <w:rPr>
          <w:spacing w:val="-1"/>
          <w:lang w:eastAsia="x-none"/>
        </w:rPr>
        <w:t>are</w:t>
      </w:r>
      <w:r w:rsidR="005E30A8" w:rsidRPr="00E96057">
        <w:rPr>
          <w:spacing w:val="-1"/>
          <w:lang w:eastAsia="x-none"/>
        </w:rPr>
        <w:t xml:space="preserve"> </w:t>
      </w:r>
      <w:r w:rsidR="001F6A45">
        <w:rPr>
          <w:spacing w:val="-1"/>
          <w:lang w:eastAsia="x-none"/>
        </w:rPr>
        <w:t>acquired</w:t>
      </w:r>
      <w:r w:rsidR="005E30A8">
        <w:rPr>
          <w:spacing w:val="-1"/>
          <w:lang w:eastAsia="x-none"/>
        </w:rPr>
        <w:t xml:space="preserve"> and</w:t>
      </w:r>
      <w:r w:rsidR="005E30A8" w:rsidRPr="00E96057">
        <w:rPr>
          <w:spacing w:val="-1"/>
          <w:lang w:eastAsia="x-none"/>
        </w:rPr>
        <w:t xml:space="preserve"> transmitted synchronously to the smartphone</w:t>
      </w:r>
      <w:proofErr w:type="gramEnd"/>
      <w:r w:rsidR="005E30A8" w:rsidRPr="00E96057">
        <w:rPr>
          <w:spacing w:val="-1"/>
          <w:lang w:eastAsia="x-none"/>
        </w:rPr>
        <w:t>.</w:t>
      </w:r>
      <w:r w:rsidR="005E30A8" w:rsidRPr="003910EB">
        <w:rPr>
          <w:noProof/>
          <w:spacing w:val="-1"/>
          <w:lang w:eastAsia="x-none"/>
        </w:rPr>
        <w:t xml:space="preserve"> </w:t>
      </w:r>
    </w:p>
    <w:p w14:paraId="1346D067" w14:textId="77777777" w:rsidR="00D27536" w:rsidRDefault="00D27536" w:rsidP="005E30A8">
      <w:pPr>
        <w:jc w:val="both"/>
        <w:rPr>
          <w:noProof/>
          <w:spacing w:val="-1"/>
          <w:lang w:eastAsia="x-none"/>
        </w:rPr>
      </w:pPr>
    </w:p>
    <w:p w14:paraId="2875EB6D" w14:textId="4D567C07" w:rsidR="005E30A8" w:rsidRDefault="005E30A8" w:rsidP="005E30A8">
      <w:pPr>
        <w:pStyle w:val="Corpotesto"/>
        <w:ind w:firstLine="0pt"/>
        <w:jc w:val="center"/>
        <w:rPr>
          <w:lang w:val="en-US"/>
        </w:rPr>
      </w:pPr>
      <w:r>
        <w:rPr>
          <w:noProof/>
          <w:lang w:val="it-IT" w:eastAsia="it-IT"/>
        </w:rPr>
        <w:drawing>
          <wp:inline distT="0" distB="0" distL="0" distR="0" wp14:anchorId="42CDB9C7" wp14:editId="5BC799F9">
            <wp:extent cx="2144750" cy="1924050"/>
            <wp:effectExtent l="0" t="0" r="8255" b="0"/>
            <wp:docPr id="2125815149" name="Immagine 2125815149" descr="A circuit board with wires&#10;&#10;Description automatically generated"/>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2125815149" name="Picture 3" descr="A circuit board with wires&#10;&#10;Description automatically generated"/>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7.623%" t="26.484%" r="32.823%" b="26.134%"/>
                    <a:stretch/>
                  </pic:blipFill>
                  <pic:spPr bwMode="auto">
                    <a:xfrm>
                      <a:off x="0" y="0"/>
                      <a:ext cx="2163168" cy="1940573"/>
                    </a:xfrm>
                    <a:prstGeom prst="rect">
                      <a:avLst/>
                    </a:prstGeom>
                    <a:noFill/>
                    <a:ln>
                      <a:noFill/>
                    </a:ln>
                    <a:extLst>
                      <a:ext uri="{53640926-AAD7-44D8-BBD7-CCE9431645EC}">
                        <a14:shadowObscured xmlns:a14="http://schemas.microsoft.com/office/drawing/2010/main"/>
                      </a:ext>
                    </a:extLst>
                  </pic:spPr>
                </pic:pic>
              </a:graphicData>
            </a:graphic>
          </wp:inline>
        </w:drawing>
      </w:r>
    </w:p>
    <w:p w14:paraId="532D4A36" w14:textId="6F08AA06" w:rsidR="00D27536" w:rsidRPr="004E2440" w:rsidRDefault="00D27536" w:rsidP="00D27536">
      <w:pPr>
        <w:pStyle w:val="Didascalia"/>
        <w:rPr>
          <w:rFonts w:ascii="Times New Roman" w:hAnsi="Times New Roman" w:cs="Times New Roman"/>
          <w:i w:val="0"/>
          <w:iCs w:val="0"/>
          <w:color w:val="auto"/>
          <w:sz w:val="16"/>
          <w:szCs w:val="16"/>
          <w:lang w:val="en-GB"/>
        </w:rPr>
      </w:pPr>
      <w:r w:rsidRPr="004E2440">
        <w:rPr>
          <w:rFonts w:ascii="Times New Roman" w:hAnsi="Times New Roman" w:cs="Times New Roman"/>
          <w:i w:val="0"/>
          <w:iCs w:val="0"/>
          <w:color w:val="auto"/>
          <w:sz w:val="16"/>
          <w:szCs w:val="16"/>
          <w:lang w:val="en-GB"/>
        </w:rPr>
        <w:t xml:space="preserve">Fig. </w:t>
      </w:r>
      <w:r w:rsidR="00427081">
        <w:rPr>
          <w:rFonts w:ascii="Times New Roman" w:hAnsi="Times New Roman" w:cs="Times New Roman"/>
          <w:i w:val="0"/>
          <w:iCs w:val="0"/>
          <w:color w:val="auto"/>
          <w:sz w:val="16"/>
          <w:szCs w:val="16"/>
          <w:lang w:val="en-GB"/>
        </w:rPr>
        <w:t>4</w:t>
      </w:r>
      <w:r w:rsidRPr="004E2440">
        <w:rPr>
          <w:rFonts w:ascii="Times New Roman" w:hAnsi="Times New Roman" w:cs="Times New Roman"/>
          <w:i w:val="0"/>
          <w:iCs w:val="0"/>
          <w:color w:val="auto"/>
          <w:sz w:val="16"/>
          <w:szCs w:val="16"/>
          <w:lang w:val="en-GB"/>
        </w:rPr>
        <w:t>. Telemetry board installed in the vehicle</w:t>
      </w:r>
    </w:p>
    <w:p w14:paraId="027C93F6" w14:textId="1DAA116D" w:rsidR="008208DB" w:rsidRDefault="008208DB" w:rsidP="008208DB">
      <w:pPr>
        <w:pStyle w:val="Titolo2"/>
      </w:pPr>
      <w:r>
        <w:t>Mobile Application</w:t>
      </w:r>
    </w:p>
    <w:p w14:paraId="7FA87629" w14:textId="44753529" w:rsidR="008208DB" w:rsidRDefault="008208DB" w:rsidP="009A02C8">
      <w:pPr>
        <w:pStyle w:val="Corpotesto"/>
        <w:ind w:firstLine="14.45pt"/>
      </w:pPr>
      <w:r>
        <w:t xml:space="preserve">The Android application acts as a screen for the driver to show the parameters of the vehicle to allow </w:t>
      </w:r>
      <w:r w:rsidRPr="008208DB">
        <w:rPr>
          <w:lang w:val="en-GB"/>
        </w:rPr>
        <w:t>t</w:t>
      </w:r>
      <w:r>
        <w:rPr>
          <w:lang w:val="en-GB"/>
        </w:rPr>
        <w:t xml:space="preserve">o the </w:t>
      </w:r>
      <w:r>
        <w:t xml:space="preserve">driver to respect the set strategy </w:t>
      </w:r>
      <w:r w:rsidRPr="008208DB">
        <w:rPr>
          <w:lang w:val="en-GB"/>
        </w:rPr>
        <w:t>defi</w:t>
      </w:r>
      <w:r>
        <w:rPr>
          <w:lang w:val="en-GB"/>
        </w:rPr>
        <w:t>ned by the Race Strategy Division</w:t>
      </w:r>
      <w:r>
        <w:t>. The phone is placed on the top part of the stee</w:t>
      </w:r>
      <w:r w:rsidR="00427081">
        <w:t>ring wheel, as shown in Figure 5</w:t>
      </w:r>
      <w:r>
        <w:t xml:space="preserve">. Depending on the vehicle and the fuel </w:t>
      </w:r>
      <w:r w:rsidRPr="008208DB">
        <w:rPr>
          <w:lang w:val="en-GB"/>
        </w:rPr>
        <w:t>ty</w:t>
      </w:r>
      <w:r>
        <w:rPr>
          <w:lang w:val="en-GB"/>
        </w:rPr>
        <w:t>pe</w:t>
      </w:r>
      <w:r>
        <w:t xml:space="preserve"> (Hydrogen or </w:t>
      </w:r>
      <w:r w:rsidRPr="008208DB">
        <w:rPr>
          <w:lang w:val="en-GB"/>
        </w:rPr>
        <w:t xml:space="preserve">Combustion </w:t>
      </w:r>
      <w:r>
        <w:rPr>
          <w:lang w:val="en-GB"/>
        </w:rPr>
        <w:t>Engine</w:t>
      </w:r>
      <w:r>
        <w:t xml:space="preserve"> powered), various types of data regarding the prototypes and their powertrain are necessary to </w:t>
      </w:r>
      <w:r w:rsidR="00254BCB">
        <w:rPr>
          <w:lang w:val="en-GB"/>
        </w:rPr>
        <w:t xml:space="preserve">be </w:t>
      </w:r>
      <w:r w:rsidR="001F6A45">
        <w:rPr>
          <w:lang w:val="en-GB"/>
        </w:rPr>
        <w:t>sorted</w:t>
      </w:r>
      <w:r>
        <w:t xml:space="preserve"> of and </w:t>
      </w:r>
      <w:r w:rsidR="00254BCB">
        <w:rPr>
          <w:lang w:val="en-GB"/>
        </w:rPr>
        <w:t>shown</w:t>
      </w:r>
      <w:r w:rsidR="00254BCB">
        <w:t xml:space="preserve"> </w:t>
      </w:r>
      <w:r>
        <w:t xml:space="preserve">on </w:t>
      </w:r>
      <w:r w:rsidR="00254BCB">
        <w:rPr>
          <w:lang w:val="en-GB"/>
        </w:rPr>
        <w:t xml:space="preserve">the </w:t>
      </w:r>
      <w:r>
        <w:t>screen.</w:t>
      </w:r>
    </w:p>
    <w:p w14:paraId="4AC55CF3" w14:textId="4D1F862B" w:rsidR="00427081" w:rsidRDefault="00427081" w:rsidP="00427081">
      <w:pPr>
        <w:pStyle w:val="Corpotesto"/>
        <w:ind w:firstLine="0pt"/>
        <w:jc w:val="center"/>
      </w:pPr>
      <w:r w:rsidRPr="008B5268">
        <w:rPr>
          <w:noProof/>
          <w:lang w:val="it-IT" w:eastAsia="it-IT"/>
        </w:rPr>
        <w:drawing>
          <wp:inline distT="0" distB="0" distL="0" distR="0" wp14:anchorId="4D6B0453" wp14:editId="1D91C2CA">
            <wp:extent cx="1944297" cy="1403350"/>
            <wp:effectExtent l="0" t="0" r="0" b="6350"/>
            <wp:docPr id="439783324" name="Immagine 439783324" descr="A screen shot of a device&#10;&#10;Description automatically generated"/>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439783324" name="Picture 1" descr="A screen shot of a device&#10;&#10;Description automatically generated"/>
                    <pic:cNvPicPr/>
                  </pic:nvPicPr>
                  <pic:blipFill rotWithShape="1">
                    <a:blip r:embed="rId14"/>
                    <a:srcRect l="5.756%" t="22.044%" r="11.303%" b="8.975%"/>
                    <a:stretch/>
                  </pic:blipFill>
                  <pic:spPr bwMode="auto">
                    <a:xfrm>
                      <a:off x="0" y="0"/>
                      <a:ext cx="1955994" cy="1411793"/>
                    </a:xfrm>
                    <a:prstGeom prst="rect">
                      <a:avLst/>
                    </a:prstGeom>
                    <a:ln>
                      <a:noFill/>
                    </a:ln>
                    <a:extLst>
                      <a:ext uri="{53640926-AAD7-44D8-BBD7-CCE9431645EC}">
                        <a14:shadowObscured xmlns:a14="http://schemas.microsoft.com/office/drawing/2010/main"/>
                      </a:ext>
                    </a:extLst>
                  </pic:spPr>
                </pic:pic>
              </a:graphicData>
            </a:graphic>
          </wp:inline>
        </w:drawing>
      </w:r>
    </w:p>
    <w:p w14:paraId="7481F751" w14:textId="77777777" w:rsidR="00427081" w:rsidRPr="00735533" w:rsidRDefault="00427081" w:rsidP="00427081">
      <w:pPr>
        <w:pStyle w:val="Didascalia"/>
        <w:rPr>
          <w:rFonts w:ascii="Times New Roman" w:hAnsi="Times New Roman" w:cs="Times New Roman"/>
          <w:i w:val="0"/>
          <w:iCs w:val="0"/>
          <w:color w:val="auto"/>
          <w:sz w:val="16"/>
          <w:szCs w:val="16"/>
          <w:lang w:val="en-GB"/>
        </w:rPr>
      </w:pPr>
      <w:r w:rsidRPr="005A4600">
        <w:rPr>
          <w:rFonts w:ascii="Times New Roman" w:hAnsi="Times New Roman" w:cs="Times New Roman"/>
          <w:i w:val="0"/>
          <w:iCs w:val="0"/>
          <w:color w:val="auto"/>
          <w:sz w:val="16"/>
          <w:szCs w:val="16"/>
          <w:lang w:val="en-GB"/>
        </w:rPr>
        <w:t xml:space="preserve">Fig. </w:t>
      </w:r>
      <w:r w:rsidRPr="00427081">
        <w:rPr>
          <w:rFonts w:ascii="Times New Roman" w:hAnsi="Times New Roman" w:cs="Times New Roman"/>
          <w:i w:val="0"/>
          <w:iCs w:val="0"/>
          <w:color w:val="auto"/>
          <w:sz w:val="16"/>
          <w:szCs w:val="16"/>
          <w:lang w:val="en-GB"/>
        </w:rPr>
        <w:t>5</w:t>
      </w:r>
      <w:r w:rsidRPr="005A4600">
        <w:rPr>
          <w:rFonts w:ascii="Times New Roman" w:hAnsi="Times New Roman" w:cs="Times New Roman"/>
          <w:i w:val="0"/>
          <w:iCs w:val="0"/>
          <w:color w:val="auto"/>
          <w:sz w:val="16"/>
          <w:szCs w:val="16"/>
          <w:lang w:val="en-GB"/>
        </w:rPr>
        <w:t xml:space="preserve">. </w:t>
      </w:r>
      <w:r>
        <w:rPr>
          <w:rFonts w:ascii="Times New Roman" w:hAnsi="Times New Roman" w:cs="Times New Roman"/>
          <w:i w:val="0"/>
          <w:iCs w:val="0"/>
          <w:color w:val="auto"/>
          <w:sz w:val="16"/>
          <w:szCs w:val="16"/>
          <w:lang w:val="en-GB"/>
        </w:rPr>
        <w:t>Integration of the smartphone and app in JUNO’s steering wheel</w:t>
      </w:r>
    </w:p>
    <w:p w14:paraId="7CC9EFE9" w14:textId="17B3EC69" w:rsidR="008208DB" w:rsidRDefault="008208DB" w:rsidP="008208DB">
      <w:pPr>
        <w:pStyle w:val="Corpotesto"/>
      </w:pPr>
      <w:r w:rsidRPr="008208DB">
        <w:rPr>
          <w:lang w:val="en-GB"/>
        </w:rPr>
        <w:t>I</w:t>
      </w:r>
      <w:r>
        <w:rPr>
          <w:lang w:val="en-GB"/>
        </w:rPr>
        <w:t>f the</w:t>
      </w:r>
      <w:r>
        <w:t xml:space="preserve"> strateg</w:t>
      </w:r>
      <w:r w:rsidR="00C826B6">
        <w:rPr>
          <w:lang w:val="en-GB"/>
        </w:rPr>
        <w:t>y</w:t>
      </w:r>
      <w:r>
        <w:t xml:space="preserve"> involv</w:t>
      </w:r>
      <w:r w:rsidR="00C826B6">
        <w:rPr>
          <w:lang w:val="en-GB"/>
        </w:rPr>
        <w:t>es</w:t>
      </w:r>
      <w:r>
        <w:t xml:space="preserve"> </w:t>
      </w:r>
      <w:r>
        <w:rPr>
          <w:lang w:val="en-GB"/>
        </w:rPr>
        <w:t xml:space="preserve">a </w:t>
      </w:r>
      <w:r w:rsidR="004F444A">
        <w:rPr>
          <w:lang w:val="en-GB"/>
        </w:rPr>
        <w:t xml:space="preserve">FC </w:t>
      </w:r>
      <w:r>
        <w:rPr>
          <w:lang w:val="en-GB"/>
        </w:rPr>
        <w:t>hydrogen prototype (</w:t>
      </w:r>
      <w:r w:rsidR="003A774B">
        <w:rPr>
          <w:lang w:val="en-GB"/>
        </w:rPr>
        <w:t>e.g.</w:t>
      </w:r>
      <w:r>
        <w:rPr>
          <w:lang w:val="en-GB"/>
        </w:rPr>
        <w:t xml:space="preserve"> </w:t>
      </w:r>
      <w:proofErr w:type="spellStart"/>
      <w:r>
        <w:t>IDRAzephyrus</w:t>
      </w:r>
      <w:proofErr w:type="spellEnd"/>
      <w:r w:rsidR="00427081" w:rsidRPr="00427081">
        <w:rPr>
          <w:lang w:val="en-GB"/>
        </w:rPr>
        <w:t xml:space="preserve"> of</w:t>
      </w:r>
      <w:r w:rsidR="001F6A45">
        <w:rPr>
          <w:lang w:val="en-GB"/>
        </w:rPr>
        <w:t xml:space="preserve"> </w:t>
      </w:r>
      <w:r w:rsidR="00427081">
        <w:rPr>
          <w:lang w:val="en-GB"/>
        </w:rPr>
        <w:t>Figure 1</w:t>
      </w:r>
      <w:r w:rsidRPr="008208DB">
        <w:rPr>
          <w:lang w:val="en-GB"/>
        </w:rPr>
        <w:t>)</w:t>
      </w:r>
      <w:r>
        <w:t xml:space="preserve"> </w:t>
      </w:r>
      <w:r w:rsidR="00C826B6">
        <w:rPr>
          <w:lang w:val="en-GB"/>
        </w:rPr>
        <w:t xml:space="preserve">it might </w:t>
      </w:r>
      <w:proofErr w:type="spellStart"/>
      <w:r>
        <w:t>require</w:t>
      </w:r>
      <w:proofErr w:type="spellEnd"/>
      <w:r>
        <w:t xml:space="preserve"> the driver to </w:t>
      </w:r>
      <w:proofErr w:type="spellStart"/>
      <w:r>
        <w:t>observe</w:t>
      </w:r>
      <w:proofErr w:type="spellEnd"/>
      <w:r>
        <w:t xml:space="preserve"> the supercapacitors </w:t>
      </w:r>
      <w:proofErr w:type="spellStart"/>
      <w:r>
        <w:t>stack</w:t>
      </w:r>
      <w:proofErr w:type="spellEnd"/>
      <w:r>
        <w:t xml:space="preserve"> and fuel cell </w:t>
      </w:r>
      <w:proofErr w:type="spellStart"/>
      <w:r>
        <w:t>voltages</w:t>
      </w:r>
      <w:proofErr w:type="spellEnd"/>
      <w:r>
        <w:t xml:space="preserve"> and </w:t>
      </w:r>
      <w:proofErr w:type="spellStart"/>
      <w:r>
        <w:t>act</w:t>
      </w:r>
      <w:proofErr w:type="spellEnd"/>
      <w:r>
        <w:t xml:space="preserve"> on </w:t>
      </w:r>
      <w:proofErr w:type="spellStart"/>
      <w:r>
        <w:t>them</w:t>
      </w:r>
      <w:proofErr w:type="spellEnd"/>
      <w:r>
        <w:t xml:space="preserve"> </w:t>
      </w:r>
      <w:proofErr w:type="spellStart"/>
      <w:r>
        <w:t>through</w:t>
      </w:r>
      <w:proofErr w:type="spellEnd"/>
      <w:r>
        <w:t xml:space="preserve"> </w:t>
      </w:r>
      <w:proofErr w:type="spellStart"/>
      <w:r>
        <w:t>rapid</w:t>
      </w:r>
      <w:proofErr w:type="spellEnd"/>
      <w:r>
        <w:t xml:space="preserve"> </w:t>
      </w:r>
      <w:proofErr w:type="spellStart"/>
      <w:r w:rsidR="006E66FE">
        <w:t>manoeuvres</w:t>
      </w:r>
      <w:proofErr w:type="spellEnd"/>
      <w:r>
        <w:t xml:space="preserve"> on the </w:t>
      </w:r>
      <w:proofErr w:type="spellStart"/>
      <w:r>
        <w:t>steering</w:t>
      </w:r>
      <w:proofErr w:type="spellEnd"/>
      <w:r>
        <w:t xml:space="preserve"> </w:t>
      </w:r>
      <w:proofErr w:type="spellStart"/>
      <w:r>
        <w:t>wheel</w:t>
      </w:r>
      <w:proofErr w:type="spellEnd"/>
      <w:r>
        <w:t xml:space="preserve"> to </w:t>
      </w:r>
      <w:proofErr w:type="spellStart"/>
      <w:r>
        <w:t>achieve</w:t>
      </w:r>
      <w:proofErr w:type="spellEnd"/>
      <w:r>
        <w:t xml:space="preserve"> maximum energy </w:t>
      </w:r>
      <w:proofErr w:type="spellStart"/>
      <w:r>
        <w:t>efficiency</w:t>
      </w:r>
      <w:proofErr w:type="spellEnd"/>
      <w:r w:rsidRPr="008208DB">
        <w:rPr>
          <w:lang w:val="en-GB"/>
        </w:rPr>
        <w:t>.</w:t>
      </w:r>
      <w:r>
        <w:t xml:space="preserve"> </w:t>
      </w:r>
      <w:r w:rsidRPr="008208DB">
        <w:rPr>
          <w:lang w:val="en-GB"/>
        </w:rPr>
        <w:t>In</w:t>
      </w:r>
      <w:r>
        <w:rPr>
          <w:lang w:val="en-GB"/>
        </w:rPr>
        <w:t>s</w:t>
      </w:r>
      <w:r w:rsidRPr="008208DB">
        <w:rPr>
          <w:lang w:val="en-GB"/>
        </w:rPr>
        <w:t>t</w:t>
      </w:r>
      <w:r>
        <w:rPr>
          <w:lang w:val="en-GB"/>
        </w:rPr>
        <w:t xml:space="preserve">ead, </w:t>
      </w:r>
      <w:r>
        <w:t xml:space="preserve">for </w:t>
      </w:r>
      <w:r w:rsidRPr="008208DB">
        <w:rPr>
          <w:lang w:val="en-GB"/>
        </w:rPr>
        <w:t>a</w:t>
      </w:r>
      <w:r>
        <w:rPr>
          <w:lang w:val="en-GB"/>
        </w:rPr>
        <w:t>n</w:t>
      </w:r>
      <w:r w:rsidR="004F444A">
        <w:t xml:space="preserve"> </w:t>
      </w:r>
      <w:r w:rsidR="004F444A" w:rsidRPr="004F444A">
        <w:rPr>
          <w:lang w:val="en-GB"/>
        </w:rPr>
        <w:t>IC</w:t>
      </w:r>
      <w:r w:rsidR="004F444A">
        <w:rPr>
          <w:lang w:val="en-GB"/>
        </w:rPr>
        <w:t xml:space="preserve">E </w:t>
      </w:r>
      <w:r>
        <w:t xml:space="preserve">urban concept </w:t>
      </w:r>
      <w:r w:rsidRPr="008208DB">
        <w:rPr>
          <w:lang w:val="en-GB"/>
        </w:rPr>
        <w:t>(</w:t>
      </w:r>
      <w:r w:rsidR="003A774B">
        <w:rPr>
          <w:lang w:val="en-GB"/>
        </w:rPr>
        <w:t>e.g.</w:t>
      </w:r>
      <w:r>
        <w:rPr>
          <w:lang w:val="en-GB"/>
        </w:rPr>
        <w:t xml:space="preserve"> </w:t>
      </w:r>
      <w:r>
        <w:t>JUNO</w:t>
      </w:r>
      <w:r w:rsidR="00427081" w:rsidRPr="00427081">
        <w:rPr>
          <w:lang w:val="en-GB"/>
        </w:rPr>
        <w:t xml:space="preserve"> of</w:t>
      </w:r>
      <w:r w:rsidR="00427081">
        <w:rPr>
          <w:lang w:val="en-GB"/>
        </w:rPr>
        <w:t xml:space="preserve"> Figure 2</w:t>
      </w:r>
      <w:r w:rsidRPr="008208DB">
        <w:rPr>
          <w:lang w:val="en-GB"/>
        </w:rPr>
        <w:t>)</w:t>
      </w:r>
      <w:r>
        <w:t xml:space="preserve">, </w:t>
      </w:r>
      <w:r w:rsidRPr="008208DB">
        <w:rPr>
          <w:lang w:val="en-GB"/>
        </w:rPr>
        <w:t>t</w:t>
      </w:r>
      <w:r>
        <w:rPr>
          <w:lang w:val="en-GB"/>
        </w:rPr>
        <w:t xml:space="preserve">he </w:t>
      </w:r>
      <w:r>
        <w:t xml:space="preserve">driver </w:t>
      </w:r>
      <w:r w:rsidR="00C826B6">
        <w:rPr>
          <w:lang w:val="en-GB"/>
        </w:rPr>
        <w:t>is required</w:t>
      </w:r>
      <w:r w:rsidR="00C826B6">
        <w:t xml:space="preserve"> </w:t>
      </w:r>
      <w:r>
        <w:t xml:space="preserve">to accelerate and change gears at precise </w:t>
      </w:r>
      <w:r w:rsidRPr="008208DB">
        <w:rPr>
          <w:lang w:val="en-GB"/>
        </w:rPr>
        <w:t>spe</w:t>
      </w:r>
      <w:r>
        <w:rPr>
          <w:lang w:val="en-GB"/>
        </w:rPr>
        <w:t xml:space="preserve">ed </w:t>
      </w:r>
      <w:r>
        <w:t xml:space="preserve">and </w:t>
      </w:r>
      <w:r w:rsidRPr="008208DB">
        <w:rPr>
          <w:lang w:val="en-GB"/>
        </w:rPr>
        <w:t>acce</w:t>
      </w:r>
      <w:r>
        <w:rPr>
          <w:lang w:val="en-GB"/>
        </w:rPr>
        <w:t>lerate</w:t>
      </w:r>
      <w:r>
        <w:t xml:space="preserve"> to maintain the engine in its optimal operating range.</w:t>
      </w:r>
    </w:p>
    <w:p w14:paraId="7E95D90F" w14:textId="6CE5260E" w:rsidR="008208DB" w:rsidRDefault="008208DB" w:rsidP="008208DB">
      <w:pPr>
        <w:pStyle w:val="Corpotesto"/>
      </w:pPr>
      <w:r>
        <w:t xml:space="preserve">The mobile application has also additional features: vehicle data </w:t>
      </w:r>
      <w:r w:rsidRPr="008208DB">
        <w:rPr>
          <w:lang w:val="en-GB"/>
        </w:rPr>
        <w:t>are</w:t>
      </w:r>
      <w:r>
        <w:t xml:space="preserve"> saved in an internal file storage and uploaded automatically over the cloud, other than the possibility to stay in contact with the driver to communicate updates of the track status, the strategies, and eventual emergencies</w:t>
      </w:r>
      <w:r w:rsidRPr="008208DB">
        <w:rPr>
          <w:lang w:val="en-GB"/>
        </w:rPr>
        <w:t xml:space="preserve"> </w:t>
      </w:r>
      <w:r>
        <w:rPr>
          <w:lang w:val="en-GB"/>
        </w:rPr>
        <w:t>(i.e. accident on track)</w:t>
      </w:r>
      <w:r>
        <w:t>.</w:t>
      </w:r>
    </w:p>
    <w:p w14:paraId="18B954EC" w14:textId="0C67D500" w:rsidR="00E63BFF" w:rsidRDefault="00E63BFF" w:rsidP="00E63BFF">
      <w:pPr>
        <w:pStyle w:val="Titolo2"/>
      </w:pPr>
      <w:r>
        <w:t>W</w:t>
      </w:r>
      <w:r w:rsidR="00C75B25">
        <w:t>eb</w:t>
      </w:r>
      <w:r>
        <w:t xml:space="preserve"> Application</w:t>
      </w:r>
    </w:p>
    <w:p w14:paraId="6C5BCCE7" w14:textId="32AC38EB" w:rsidR="00E63BFF" w:rsidRDefault="00E63BFF" w:rsidP="00E63BFF">
      <w:pPr>
        <w:pStyle w:val="Corpotesto"/>
      </w:pPr>
      <w:r>
        <w:t xml:space="preserve">The </w:t>
      </w:r>
      <w:proofErr w:type="spellStart"/>
      <w:r>
        <w:t>primary</w:t>
      </w:r>
      <w:proofErr w:type="spellEnd"/>
      <w:r>
        <w:t xml:space="preserve"> </w:t>
      </w:r>
      <w:r w:rsidR="001F6A45" w:rsidRPr="001F6A45">
        <w:rPr>
          <w:lang w:val="en-GB"/>
        </w:rPr>
        <w:t>purpose</w:t>
      </w:r>
      <w:r>
        <w:t xml:space="preserve"> of the </w:t>
      </w:r>
      <w:r w:rsidR="00C75B25" w:rsidRPr="00C75B25">
        <w:rPr>
          <w:lang w:val="en-GB"/>
        </w:rPr>
        <w:t>W</w:t>
      </w:r>
      <w:proofErr w:type="spellStart"/>
      <w:r>
        <w:t>eb</w:t>
      </w:r>
      <w:proofErr w:type="spellEnd"/>
      <w:r>
        <w:t xml:space="preserve"> </w:t>
      </w:r>
      <w:proofErr w:type="spellStart"/>
      <w:r>
        <w:t>application</w:t>
      </w:r>
      <w:proofErr w:type="spellEnd"/>
      <w:r>
        <w:t xml:space="preserve"> </w:t>
      </w:r>
      <w:proofErr w:type="spellStart"/>
      <w:r>
        <w:t>is</w:t>
      </w:r>
      <w:proofErr w:type="spellEnd"/>
      <w:r>
        <w:t xml:space="preserve"> to </w:t>
      </w:r>
      <w:proofErr w:type="spellStart"/>
      <w:r>
        <w:t>receive</w:t>
      </w:r>
      <w:proofErr w:type="spellEnd"/>
      <w:r>
        <w:t xml:space="preserve"> real-time data and </w:t>
      </w:r>
      <w:proofErr w:type="spellStart"/>
      <w:r>
        <w:t>present</w:t>
      </w:r>
      <w:proofErr w:type="spellEnd"/>
      <w:r>
        <w:t xml:space="preserve"> </w:t>
      </w:r>
      <w:proofErr w:type="spellStart"/>
      <w:r>
        <w:t>it</w:t>
      </w:r>
      <w:proofErr w:type="spellEnd"/>
      <w:r>
        <w:t xml:space="preserve"> </w:t>
      </w:r>
      <w:proofErr w:type="spellStart"/>
      <w:r>
        <w:t>through</w:t>
      </w:r>
      <w:proofErr w:type="spellEnd"/>
      <w:r>
        <w:t xml:space="preserve"> </w:t>
      </w:r>
      <w:proofErr w:type="spellStart"/>
      <w:r>
        <w:t>customizable</w:t>
      </w:r>
      <w:proofErr w:type="spellEnd"/>
      <w:r>
        <w:t xml:space="preserve"> </w:t>
      </w:r>
      <w:proofErr w:type="spellStart"/>
      <w:r>
        <w:t>graphs</w:t>
      </w:r>
      <w:proofErr w:type="spellEnd"/>
      <w:r>
        <w:t xml:space="preserve"> by the </w:t>
      </w:r>
      <w:proofErr w:type="spellStart"/>
      <w:r>
        <w:t>user</w:t>
      </w:r>
      <w:proofErr w:type="spellEnd"/>
      <w:r>
        <w:t>.</w:t>
      </w:r>
      <w:r w:rsidR="00C75B25" w:rsidRPr="00C75B25">
        <w:rPr>
          <w:lang w:val="en-GB"/>
        </w:rPr>
        <w:t xml:space="preserve"> A</w:t>
      </w:r>
      <w:r>
        <w:t xml:space="preserve"> dynamic user interface to accommodate the </w:t>
      </w:r>
      <w:r w:rsidR="00C75B25" w:rsidRPr="00C75B25">
        <w:rPr>
          <w:lang w:val="en-GB"/>
        </w:rPr>
        <w:t xml:space="preserve">different </w:t>
      </w:r>
      <w:r>
        <w:t>vehicle parameters</w:t>
      </w:r>
      <w:r w:rsidR="00C75B25" w:rsidRPr="00C75B25">
        <w:rPr>
          <w:lang w:val="en-GB"/>
        </w:rPr>
        <w:t xml:space="preserve"> </w:t>
      </w:r>
      <w:proofErr w:type="gramStart"/>
      <w:r w:rsidR="00C75B25">
        <w:rPr>
          <w:lang w:val="en-GB"/>
        </w:rPr>
        <w:t xml:space="preserve">has been </w:t>
      </w:r>
      <w:r w:rsidR="00010016">
        <w:rPr>
          <w:lang w:val="en-GB"/>
        </w:rPr>
        <w:t>chosen</w:t>
      </w:r>
      <w:proofErr w:type="gramEnd"/>
      <w:r>
        <w:t xml:space="preserve">. </w:t>
      </w:r>
      <w:proofErr w:type="spellStart"/>
      <w:r>
        <w:t>This</w:t>
      </w:r>
      <w:proofErr w:type="spellEnd"/>
      <w:r>
        <w:t xml:space="preserve"> </w:t>
      </w:r>
      <w:proofErr w:type="spellStart"/>
      <w:r>
        <w:t>approach</w:t>
      </w:r>
      <w:proofErr w:type="spellEnd"/>
      <w:r>
        <w:t xml:space="preserve"> </w:t>
      </w:r>
      <w:proofErr w:type="spellStart"/>
      <w:r>
        <w:t>allows</w:t>
      </w:r>
      <w:proofErr w:type="spellEnd"/>
      <w:r>
        <w:t xml:space="preserve"> </w:t>
      </w:r>
      <w:proofErr w:type="spellStart"/>
      <w:r>
        <w:t>each</w:t>
      </w:r>
      <w:proofErr w:type="spellEnd"/>
      <w:r>
        <w:t xml:space="preserve"> </w:t>
      </w:r>
      <w:r w:rsidR="00C75B25" w:rsidRPr="00C75B25">
        <w:rPr>
          <w:lang w:val="en-GB"/>
        </w:rPr>
        <w:t>S</w:t>
      </w:r>
      <w:r w:rsidR="00C75B25">
        <w:rPr>
          <w:lang w:val="en-GB"/>
        </w:rPr>
        <w:t xml:space="preserve">trategy </w:t>
      </w:r>
      <w:r w:rsidR="001F6A45">
        <w:rPr>
          <w:lang w:val="en-GB"/>
        </w:rPr>
        <w:t>engineer</w:t>
      </w:r>
      <w:r>
        <w:t xml:space="preserve"> to monitor </w:t>
      </w:r>
      <w:proofErr w:type="spellStart"/>
      <w:r>
        <w:t>specific</w:t>
      </w:r>
      <w:proofErr w:type="spellEnd"/>
      <w:r>
        <w:t xml:space="preserve"> information, </w:t>
      </w:r>
      <w:proofErr w:type="spellStart"/>
      <w:r>
        <w:t>enabling</w:t>
      </w:r>
      <w:proofErr w:type="spellEnd"/>
      <w:r>
        <w:t xml:space="preserve"> </w:t>
      </w:r>
      <w:proofErr w:type="spellStart"/>
      <w:r>
        <w:t>effective</w:t>
      </w:r>
      <w:proofErr w:type="spellEnd"/>
      <w:r>
        <w:t xml:space="preserve"> </w:t>
      </w:r>
      <w:proofErr w:type="spellStart"/>
      <w:r>
        <w:t>communication</w:t>
      </w:r>
      <w:proofErr w:type="spellEnd"/>
      <w:r>
        <w:t xml:space="preserve"> with the </w:t>
      </w:r>
      <w:r w:rsidR="00C75B25" w:rsidRPr="00C75B25">
        <w:rPr>
          <w:lang w:val="en-GB"/>
        </w:rPr>
        <w:t>S</w:t>
      </w:r>
      <w:proofErr w:type="spellStart"/>
      <w:r>
        <w:t>trategy</w:t>
      </w:r>
      <w:proofErr w:type="spellEnd"/>
      <w:r>
        <w:t xml:space="preserve"> </w:t>
      </w:r>
      <w:r w:rsidR="00C75B25" w:rsidRPr="00C75B25">
        <w:rPr>
          <w:lang w:val="en-GB"/>
        </w:rPr>
        <w:t>L</w:t>
      </w:r>
      <w:proofErr w:type="spellStart"/>
      <w:r>
        <w:t>eader</w:t>
      </w:r>
      <w:proofErr w:type="spellEnd"/>
      <w:r>
        <w:t xml:space="preserve"> to </w:t>
      </w:r>
      <w:proofErr w:type="spellStart"/>
      <w:r>
        <w:t>convey</w:t>
      </w:r>
      <w:proofErr w:type="spellEnd"/>
      <w:r>
        <w:t xml:space="preserve"> the </w:t>
      </w:r>
      <w:proofErr w:type="spellStart"/>
      <w:r>
        <w:t>current</w:t>
      </w:r>
      <w:proofErr w:type="spellEnd"/>
      <w:r>
        <w:t xml:space="preserve"> state and performance of the </w:t>
      </w:r>
      <w:proofErr w:type="spellStart"/>
      <w:r>
        <w:t>vehicle</w:t>
      </w:r>
      <w:proofErr w:type="spellEnd"/>
      <w:r>
        <w:t>.</w:t>
      </w:r>
    </w:p>
    <w:p w14:paraId="43D215F0" w14:textId="77777777" w:rsidR="00C75B25" w:rsidRDefault="00E63BFF" w:rsidP="00E63BFF">
      <w:pPr>
        <w:pStyle w:val="Corpotesto"/>
      </w:pPr>
      <w:r>
        <w:t xml:space="preserve">The web application comprises three key sections: </w:t>
      </w:r>
    </w:p>
    <w:p w14:paraId="4212C3F9" w14:textId="1E761611" w:rsidR="00C75B25" w:rsidRDefault="00E63BFF" w:rsidP="00C75B25">
      <w:pPr>
        <w:pStyle w:val="Corpotesto"/>
        <w:numPr>
          <w:ilvl w:val="0"/>
          <w:numId w:val="28"/>
        </w:numPr>
        <w:spacing w:after="0pt"/>
        <w:ind w:start="14.15pt" w:hanging="21.25pt"/>
      </w:pPr>
      <w:r>
        <w:t>a front</w:t>
      </w:r>
      <w:r w:rsidR="00C75B25" w:rsidRPr="00C75B25">
        <w:rPr>
          <w:lang w:val="en-GB"/>
        </w:rPr>
        <w:t xml:space="preserve"> </w:t>
      </w:r>
      <w:r>
        <w:t>end application, employing a React single-page interface for on-the-go and post-processing data access,</w:t>
      </w:r>
    </w:p>
    <w:p w14:paraId="7BE09776" w14:textId="333940E0" w:rsidR="00C75B25" w:rsidRDefault="00E63BFF" w:rsidP="00C75B25">
      <w:pPr>
        <w:pStyle w:val="Corpotesto"/>
        <w:numPr>
          <w:ilvl w:val="0"/>
          <w:numId w:val="28"/>
        </w:numPr>
        <w:spacing w:after="0pt"/>
        <w:ind w:start="14.15pt" w:hanging="21.25pt"/>
        <w:rPr>
          <w:lang w:val="en-GB"/>
        </w:rPr>
      </w:pPr>
      <w:r>
        <w:t>a back</w:t>
      </w:r>
      <w:r w:rsidR="00C75B25" w:rsidRPr="00C75B25">
        <w:rPr>
          <w:lang w:val="en-GB"/>
        </w:rPr>
        <w:t xml:space="preserve"> </w:t>
      </w:r>
      <w:r>
        <w:t>end application hosting our MQTT server</w:t>
      </w:r>
      <w:r w:rsidR="00C75B25" w:rsidRPr="00C75B25">
        <w:rPr>
          <w:lang w:val="en-GB"/>
        </w:rPr>
        <w:t>,</w:t>
      </w:r>
    </w:p>
    <w:p w14:paraId="18D0BB79" w14:textId="1B425B83" w:rsidR="00E63BFF" w:rsidRDefault="00E63BFF" w:rsidP="00C75B25">
      <w:pPr>
        <w:pStyle w:val="Corpotesto"/>
        <w:numPr>
          <w:ilvl w:val="0"/>
          <w:numId w:val="28"/>
        </w:numPr>
        <w:spacing w:after="0pt"/>
        <w:ind w:start="14.15pt" w:hanging="21.25pt"/>
      </w:pPr>
      <w:r>
        <w:t>a required code for API requests, and a well-organized database structuring data by files for later data retrieval.</w:t>
      </w:r>
    </w:p>
    <w:p w14:paraId="1AB4C6AF" w14:textId="77777777" w:rsidR="00E63BFF" w:rsidRDefault="00E63BFF" w:rsidP="00C75B25">
      <w:pPr>
        <w:pStyle w:val="Corpotesto"/>
        <w:spacing w:before="6pt"/>
        <w:ind w:firstLine="14.45pt"/>
      </w:pPr>
      <w:r>
        <w:t>At the front end, besides accessing user information, there is the possibility to upload custom strategy maps. These maps serve as a guide to the driver to illustrate the correct inputs required on the steering wheel for successive laps. This feature enhances comprehension of set strategies, assisting the driver in adhering to predefined acceleration and deceleration points picked by the dynamics division.</w:t>
      </w:r>
    </w:p>
    <w:p w14:paraId="1D2A9364" w14:textId="13B9DAF3" w:rsidR="00E63BFF" w:rsidRDefault="00DA7105" w:rsidP="00DA7105">
      <w:pPr>
        <w:pStyle w:val="Corpotesto"/>
        <w:ind w:firstLine="0pt"/>
        <w:jc w:val="center"/>
      </w:pPr>
      <w:r>
        <w:rPr>
          <w:noProof/>
          <w:lang w:val="it-IT" w:eastAsia="it-IT"/>
        </w:rPr>
        <w:drawing>
          <wp:inline distT="0" distB="0" distL="0" distR="0" wp14:anchorId="5C115FF0" wp14:editId="219A54DA">
            <wp:extent cx="2993366" cy="1763959"/>
            <wp:effectExtent l="0" t="0" r="0" b="8255"/>
            <wp:docPr id="594616871" name="Immagine 59461687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594616871" name="Picture 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0.251%" t="-1.308%" r="29.229%" b="14.957%"/>
                    <a:stretch/>
                  </pic:blipFill>
                  <pic:spPr bwMode="auto">
                    <a:xfrm>
                      <a:off x="0" y="0"/>
                      <a:ext cx="3010945" cy="1774318"/>
                    </a:xfrm>
                    <a:prstGeom prst="rect">
                      <a:avLst/>
                    </a:prstGeom>
                    <a:noFill/>
                    <a:ln>
                      <a:noFill/>
                    </a:ln>
                    <a:extLst>
                      <a:ext uri="{53640926-AAD7-44D8-BBD7-CCE9431645EC}">
                        <a14:shadowObscured xmlns:a14="http://schemas.microsoft.com/office/drawing/2010/main"/>
                      </a:ext>
                    </a:extLst>
                  </pic:spPr>
                </pic:pic>
              </a:graphicData>
            </a:graphic>
          </wp:inline>
        </w:drawing>
      </w:r>
    </w:p>
    <w:p w14:paraId="5E284BDA" w14:textId="16519BC9" w:rsidR="00DA7105" w:rsidRDefault="00DA7105" w:rsidP="00DA7105">
      <w:pPr>
        <w:pStyle w:val="Didascalia"/>
        <w:rPr>
          <w:rFonts w:ascii="Times New Roman" w:hAnsi="Times New Roman" w:cs="Times New Roman"/>
          <w:i w:val="0"/>
          <w:iCs w:val="0"/>
          <w:color w:val="auto"/>
          <w:sz w:val="16"/>
          <w:szCs w:val="16"/>
          <w:lang w:val="en-GB"/>
        </w:rPr>
      </w:pPr>
      <w:r w:rsidRPr="005A4600">
        <w:rPr>
          <w:rFonts w:ascii="Times New Roman" w:hAnsi="Times New Roman" w:cs="Times New Roman"/>
          <w:i w:val="0"/>
          <w:iCs w:val="0"/>
          <w:color w:val="auto"/>
          <w:sz w:val="16"/>
          <w:szCs w:val="16"/>
          <w:lang w:val="en-GB"/>
        </w:rPr>
        <w:t xml:space="preserve">Fig. </w:t>
      </w:r>
      <w:r w:rsidR="00427081" w:rsidRPr="00427081">
        <w:rPr>
          <w:rFonts w:ascii="Times New Roman" w:hAnsi="Times New Roman" w:cs="Times New Roman"/>
          <w:i w:val="0"/>
          <w:iCs w:val="0"/>
          <w:color w:val="auto"/>
          <w:sz w:val="16"/>
          <w:szCs w:val="16"/>
          <w:lang w:val="en-GB"/>
        </w:rPr>
        <w:t>6</w:t>
      </w:r>
      <w:r w:rsidRPr="005A4600">
        <w:rPr>
          <w:rFonts w:ascii="Times New Roman" w:hAnsi="Times New Roman" w:cs="Times New Roman"/>
          <w:i w:val="0"/>
          <w:iCs w:val="0"/>
          <w:color w:val="auto"/>
          <w:sz w:val="16"/>
          <w:szCs w:val="16"/>
          <w:lang w:val="en-GB"/>
        </w:rPr>
        <w:t xml:space="preserve"> </w:t>
      </w:r>
      <w:r>
        <w:rPr>
          <w:rFonts w:ascii="Times New Roman" w:hAnsi="Times New Roman" w:cs="Times New Roman"/>
          <w:i w:val="0"/>
          <w:iCs w:val="0"/>
          <w:color w:val="auto"/>
          <w:sz w:val="16"/>
          <w:szCs w:val="16"/>
          <w:lang w:val="en-GB"/>
        </w:rPr>
        <w:t xml:space="preserve">Customizable </w:t>
      </w:r>
      <w:proofErr w:type="spellStart"/>
      <w:r>
        <w:rPr>
          <w:rFonts w:ascii="Times New Roman" w:hAnsi="Times New Roman" w:cs="Times New Roman"/>
          <w:i w:val="0"/>
          <w:iCs w:val="0"/>
          <w:color w:val="auto"/>
          <w:sz w:val="16"/>
          <w:szCs w:val="16"/>
          <w:lang w:val="en-GB"/>
        </w:rPr>
        <w:t>Grafana</w:t>
      </w:r>
      <w:proofErr w:type="spellEnd"/>
      <w:r>
        <w:rPr>
          <w:rFonts w:ascii="Times New Roman" w:hAnsi="Times New Roman" w:cs="Times New Roman"/>
          <w:i w:val="0"/>
          <w:iCs w:val="0"/>
          <w:color w:val="auto"/>
          <w:sz w:val="16"/>
          <w:szCs w:val="16"/>
          <w:lang w:val="en-GB"/>
        </w:rPr>
        <w:t xml:space="preserve"> post-race interface</w:t>
      </w:r>
    </w:p>
    <w:p w14:paraId="3FCED1A3" w14:textId="370CA331" w:rsidR="001F6A45" w:rsidRDefault="001F6A45" w:rsidP="001F6A45">
      <w:pPr>
        <w:pStyle w:val="Corpotesto"/>
      </w:pPr>
      <w:r>
        <w:t xml:space="preserve">A </w:t>
      </w:r>
      <w:proofErr w:type="spellStart"/>
      <w:r>
        <w:t>supplementary</w:t>
      </w:r>
      <w:proofErr w:type="spellEnd"/>
      <w:r>
        <w:t xml:space="preserve"> website </w:t>
      </w:r>
      <w:proofErr w:type="spellStart"/>
      <w:r>
        <w:t>section</w:t>
      </w:r>
      <w:proofErr w:type="spellEnd"/>
      <w:r>
        <w:t xml:space="preserve"> </w:t>
      </w:r>
      <w:proofErr w:type="spellStart"/>
      <w:r>
        <w:t>introduces</w:t>
      </w:r>
      <w:proofErr w:type="spellEnd"/>
      <w:r>
        <w:t xml:space="preserve"> a </w:t>
      </w:r>
      <w:proofErr w:type="spellStart"/>
      <w:r>
        <w:t>Grafana</w:t>
      </w:r>
      <w:proofErr w:type="spellEnd"/>
      <w:r>
        <w:t xml:space="preserve"> </w:t>
      </w:r>
      <w:proofErr w:type="spellStart"/>
      <w:r>
        <w:t>dashboard</w:t>
      </w:r>
      <w:proofErr w:type="spellEnd"/>
      <w:r>
        <w:t xml:space="preserve">, </w:t>
      </w:r>
      <w:proofErr w:type="spellStart"/>
      <w:r>
        <w:t>as</w:t>
      </w:r>
      <w:proofErr w:type="spellEnd"/>
      <w:r>
        <w:t xml:space="preserve"> </w:t>
      </w:r>
      <w:proofErr w:type="spellStart"/>
      <w:r>
        <w:t>shown</w:t>
      </w:r>
      <w:proofErr w:type="spellEnd"/>
      <w:r>
        <w:t xml:space="preserve"> in Figure </w:t>
      </w:r>
      <w:r w:rsidRPr="00427081">
        <w:rPr>
          <w:lang w:val="en-GB"/>
        </w:rPr>
        <w:t>6</w:t>
      </w:r>
      <w:r>
        <w:t xml:space="preserve">, for post-processing the </w:t>
      </w:r>
      <w:proofErr w:type="spellStart"/>
      <w:r>
        <w:t>acquired</w:t>
      </w:r>
      <w:proofErr w:type="spellEnd"/>
      <w:r>
        <w:t xml:space="preserve"> </w:t>
      </w:r>
      <w:proofErr w:type="spellStart"/>
      <w:r>
        <w:t>vehicle</w:t>
      </w:r>
      <w:proofErr w:type="spellEnd"/>
      <w:r>
        <w:t xml:space="preserve"> information. </w:t>
      </w:r>
      <w:proofErr w:type="spellStart"/>
      <w:r>
        <w:t>This</w:t>
      </w:r>
      <w:proofErr w:type="spellEnd"/>
      <w:r>
        <w:t xml:space="preserve"> </w:t>
      </w:r>
      <w:proofErr w:type="spellStart"/>
      <w:r>
        <w:t>allows</w:t>
      </w:r>
      <w:proofErr w:type="spellEnd"/>
      <w:r>
        <w:t xml:space="preserve"> for </w:t>
      </w:r>
      <w:proofErr w:type="spellStart"/>
      <w:r>
        <w:t>convenient</w:t>
      </w:r>
      <w:proofErr w:type="spellEnd"/>
      <w:r>
        <w:t xml:space="preserve"> </w:t>
      </w:r>
      <w:proofErr w:type="spellStart"/>
      <w:r>
        <w:t>access</w:t>
      </w:r>
      <w:proofErr w:type="spellEnd"/>
      <w:r>
        <w:t xml:space="preserve">, </w:t>
      </w:r>
      <w:proofErr w:type="spellStart"/>
      <w:r>
        <w:t>visualization</w:t>
      </w:r>
      <w:proofErr w:type="spellEnd"/>
      <w:r>
        <w:t xml:space="preserve">, and online processing of </w:t>
      </w:r>
      <w:proofErr w:type="spellStart"/>
      <w:r>
        <w:t>telemetry</w:t>
      </w:r>
      <w:proofErr w:type="spellEnd"/>
      <w:r>
        <w:t xml:space="preserve"> data </w:t>
      </w:r>
      <w:proofErr w:type="spellStart"/>
      <w:r>
        <w:t>related</w:t>
      </w:r>
      <w:proofErr w:type="spellEnd"/>
      <w:r>
        <w:t xml:space="preserve"> to the </w:t>
      </w:r>
      <w:proofErr w:type="spellStart"/>
      <w:r>
        <w:t>track</w:t>
      </w:r>
      <w:proofErr w:type="spellEnd"/>
      <w:r>
        <w:t xml:space="preserve"> trial </w:t>
      </w:r>
      <w:proofErr w:type="spellStart"/>
      <w:r>
        <w:t>after</w:t>
      </w:r>
      <w:proofErr w:type="spellEnd"/>
      <w:r>
        <w:t xml:space="preserve"> </w:t>
      </w:r>
      <w:proofErr w:type="spellStart"/>
      <w:r>
        <w:t>each</w:t>
      </w:r>
      <w:proofErr w:type="spellEnd"/>
      <w:r>
        <w:t xml:space="preserve"> </w:t>
      </w:r>
      <w:proofErr w:type="spellStart"/>
      <w:r>
        <w:t>run</w:t>
      </w:r>
      <w:proofErr w:type="spellEnd"/>
      <w:r>
        <w:t xml:space="preserve">. </w:t>
      </w:r>
      <w:proofErr w:type="spellStart"/>
      <w:r>
        <w:t>Importantly</w:t>
      </w:r>
      <w:proofErr w:type="spellEnd"/>
      <w:r>
        <w:t xml:space="preserve">, </w:t>
      </w:r>
      <w:proofErr w:type="spellStart"/>
      <w:r>
        <w:t>this</w:t>
      </w:r>
      <w:proofErr w:type="spellEnd"/>
      <w:r>
        <w:t xml:space="preserve"> </w:t>
      </w:r>
      <w:proofErr w:type="spellStart"/>
      <w:r>
        <w:t>streamlines</w:t>
      </w:r>
      <w:proofErr w:type="spellEnd"/>
      <w:r>
        <w:t xml:space="preserve"> the </w:t>
      </w:r>
      <w:proofErr w:type="spellStart"/>
      <w:r>
        <w:t>analysis</w:t>
      </w:r>
      <w:proofErr w:type="spellEnd"/>
      <w:r>
        <w:t xml:space="preserve"> </w:t>
      </w:r>
      <w:proofErr w:type="spellStart"/>
      <w:r>
        <w:t>process</w:t>
      </w:r>
      <w:proofErr w:type="spellEnd"/>
      <w:r>
        <w:t xml:space="preserve">, </w:t>
      </w:r>
      <w:proofErr w:type="spellStart"/>
      <w:r>
        <w:t>eliminating</w:t>
      </w:r>
      <w:proofErr w:type="spellEnd"/>
      <w:r>
        <w:t xml:space="preserve"> the </w:t>
      </w:r>
      <w:proofErr w:type="spellStart"/>
      <w:r>
        <w:t>need</w:t>
      </w:r>
      <w:proofErr w:type="spellEnd"/>
      <w:r>
        <w:t xml:space="preserve"> for </w:t>
      </w:r>
      <w:proofErr w:type="spellStart"/>
      <w:r>
        <w:t>additional</w:t>
      </w:r>
      <w:proofErr w:type="spellEnd"/>
      <w:r>
        <w:t xml:space="preserve"> </w:t>
      </w:r>
      <w:proofErr w:type="spellStart"/>
      <w:r>
        <w:t>tools</w:t>
      </w:r>
      <w:proofErr w:type="spellEnd"/>
      <w:r>
        <w:t xml:space="preserve"> and </w:t>
      </w:r>
      <w:proofErr w:type="spellStart"/>
      <w:r>
        <w:t>accelerating</w:t>
      </w:r>
      <w:proofErr w:type="spellEnd"/>
      <w:r>
        <w:t xml:space="preserve"> the </w:t>
      </w:r>
      <w:proofErr w:type="spellStart"/>
      <w:r>
        <w:t>understanding</w:t>
      </w:r>
      <w:proofErr w:type="spellEnd"/>
      <w:r>
        <w:t xml:space="preserve"> of the </w:t>
      </w:r>
      <w:proofErr w:type="spellStart"/>
      <w:r>
        <w:t>vehicle's</w:t>
      </w:r>
      <w:proofErr w:type="spellEnd"/>
      <w:r>
        <w:t xml:space="preserve"> performance.</w:t>
      </w:r>
    </w:p>
    <w:p w14:paraId="7C4D2836" w14:textId="10447795" w:rsidR="001F6A45" w:rsidRDefault="001F6A45" w:rsidP="001F6A45">
      <w:pPr>
        <w:pStyle w:val="Corpotesto"/>
      </w:pPr>
      <w:r>
        <w:rPr>
          <w:lang w:val="en-GB"/>
        </w:rPr>
        <w:t>T</w:t>
      </w:r>
      <w:r w:rsidRPr="00C75B25">
        <w:rPr>
          <w:lang w:val="en-GB"/>
        </w:rPr>
        <w:t xml:space="preserve">he </w:t>
      </w:r>
      <w:r>
        <w:rPr>
          <w:lang w:val="en-GB"/>
        </w:rPr>
        <w:t>last</w:t>
      </w:r>
      <w:r>
        <w:t xml:space="preserve"> </w:t>
      </w:r>
      <w:proofErr w:type="spellStart"/>
      <w:r>
        <w:t>additional</w:t>
      </w:r>
      <w:proofErr w:type="spellEnd"/>
      <w:r>
        <w:t xml:space="preserve"> </w:t>
      </w:r>
      <w:proofErr w:type="spellStart"/>
      <w:r>
        <w:t>feature</w:t>
      </w:r>
      <w:proofErr w:type="spellEnd"/>
      <w:r>
        <w:t xml:space="preserve"> </w:t>
      </w:r>
      <w:proofErr w:type="spellStart"/>
      <w:r>
        <w:t>implemented</w:t>
      </w:r>
      <w:proofErr w:type="spellEnd"/>
      <w:r>
        <w:t xml:space="preserve"> </w:t>
      </w:r>
      <w:proofErr w:type="spellStart"/>
      <w:r>
        <w:t>is</w:t>
      </w:r>
      <w:proofErr w:type="spellEnd"/>
      <w:r>
        <w:t xml:space="preserve"> the </w:t>
      </w:r>
      <w:proofErr w:type="spellStart"/>
      <w:r>
        <w:t>possibility</w:t>
      </w:r>
      <w:proofErr w:type="spellEnd"/>
      <w:r>
        <w:t xml:space="preserve"> of </w:t>
      </w:r>
      <w:proofErr w:type="spellStart"/>
      <w:r>
        <w:t>controlling</w:t>
      </w:r>
      <w:proofErr w:type="spellEnd"/>
      <w:r>
        <w:t xml:space="preserve"> </w:t>
      </w:r>
      <w:proofErr w:type="spellStart"/>
      <w:r>
        <w:t>remotely</w:t>
      </w:r>
      <w:proofErr w:type="spellEnd"/>
      <w:r>
        <w:t xml:space="preserve"> </w:t>
      </w:r>
      <w:proofErr w:type="spellStart"/>
      <w:r>
        <w:t>various</w:t>
      </w:r>
      <w:proofErr w:type="spellEnd"/>
      <w:r>
        <w:t xml:space="preserve"> </w:t>
      </w:r>
      <w:proofErr w:type="spellStart"/>
      <w:r>
        <w:t>settings</w:t>
      </w:r>
      <w:proofErr w:type="spellEnd"/>
      <w:r>
        <w:t xml:space="preserve"> of the </w:t>
      </w:r>
      <w:proofErr w:type="spellStart"/>
      <w:r>
        <w:t>vehicle</w:t>
      </w:r>
      <w:proofErr w:type="spellEnd"/>
      <w:r>
        <w:t xml:space="preserve">, </w:t>
      </w:r>
      <w:proofErr w:type="spellStart"/>
      <w:r>
        <w:t>allowing</w:t>
      </w:r>
      <w:proofErr w:type="spellEnd"/>
      <w:r>
        <w:t xml:space="preserve"> the </w:t>
      </w:r>
      <w:r w:rsidRPr="001F6A45">
        <w:rPr>
          <w:lang w:val="en-GB"/>
        </w:rPr>
        <w:t>Race T</w:t>
      </w:r>
      <w:proofErr w:type="spellStart"/>
      <w:r>
        <w:t>eam</w:t>
      </w:r>
      <w:proofErr w:type="spellEnd"/>
      <w:r>
        <w:t xml:space="preserve"> to </w:t>
      </w:r>
      <w:proofErr w:type="spellStart"/>
      <w:r>
        <w:t>perform</w:t>
      </w:r>
      <w:proofErr w:type="spellEnd"/>
      <w:r>
        <w:t xml:space="preserve"> </w:t>
      </w:r>
      <w:proofErr w:type="spellStart"/>
      <w:r>
        <w:t>operations</w:t>
      </w:r>
      <w:proofErr w:type="spellEnd"/>
      <w:r>
        <w:t xml:space="preserve"> and </w:t>
      </w:r>
      <w:proofErr w:type="spellStart"/>
      <w:r>
        <w:t>parameters</w:t>
      </w:r>
      <w:proofErr w:type="spellEnd"/>
      <w:r>
        <w:t xml:space="preserve"> </w:t>
      </w:r>
      <w:proofErr w:type="spellStart"/>
      <w:r>
        <w:t>adjustments</w:t>
      </w:r>
      <w:proofErr w:type="spellEnd"/>
      <w:r>
        <w:t xml:space="preserve"> (</w:t>
      </w:r>
      <w:proofErr w:type="spellStart"/>
      <w:r>
        <w:t>like</w:t>
      </w:r>
      <w:proofErr w:type="spellEnd"/>
      <w:r>
        <w:t xml:space="preserve"> </w:t>
      </w:r>
      <w:proofErr w:type="spellStart"/>
      <w:r>
        <w:t>changes</w:t>
      </w:r>
      <w:proofErr w:type="spellEnd"/>
      <w:r>
        <w:t xml:space="preserve"> of the </w:t>
      </w:r>
      <w:proofErr w:type="spellStart"/>
      <w:r>
        <w:t>charging</w:t>
      </w:r>
      <w:proofErr w:type="spellEnd"/>
      <w:r>
        <w:t xml:space="preserve"> of </w:t>
      </w:r>
      <w:proofErr w:type="spellStart"/>
      <w:r>
        <w:t>supercaps</w:t>
      </w:r>
      <w:proofErr w:type="spellEnd"/>
      <w:r>
        <w:t xml:space="preserve"> </w:t>
      </w:r>
      <w:proofErr w:type="spellStart"/>
      <w:r>
        <w:t>currents</w:t>
      </w:r>
      <w:proofErr w:type="spellEnd"/>
      <w:r>
        <w:t xml:space="preserve"> for</w:t>
      </w:r>
      <w:r w:rsidRPr="00C75B25">
        <w:rPr>
          <w:lang w:val="en-GB"/>
        </w:rPr>
        <w:t xml:space="preserve"> the </w:t>
      </w:r>
      <w:r>
        <w:rPr>
          <w:lang w:val="en-GB"/>
        </w:rPr>
        <w:t>fuel cell vehicle</w:t>
      </w:r>
      <w:r>
        <w:t xml:space="preserve">) </w:t>
      </w:r>
      <w:proofErr w:type="spellStart"/>
      <w:r>
        <w:t>remotely</w:t>
      </w:r>
      <w:proofErr w:type="spellEnd"/>
      <w:r>
        <w:t xml:space="preserve"> </w:t>
      </w:r>
      <w:proofErr w:type="spellStart"/>
      <w:r>
        <w:t>even</w:t>
      </w:r>
      <w:proofErr w:type="spellEnd"/>
      <w:r>
        <w:t xml:space="preserve"> </w:t>
      </w:r>
      <w:proofErr w:type="spellStart"/>
      <w:r>
        <w:t>during</w:t>
      </w:r>
      <w:proofErr w:type="spellEnd"/>
      <w:r>
        <w:t xml:space="preserve"> the </w:t>
      </w:r>
      <w:r w:rsidRPr="001F6A45">
        <w:rPr>
          <w:lang w:val="en-GB"/>
        </w:rPr>
        <w:t>race</w:t>
      </w:r>
      <w:r>
        <w:t xml:space="preserve"> to </w:t>
      </w:r>
      <w:proofErr w:type="spellStart"/>
      <w:r>
        <w:t>strive</w:t>
      </w:r>
      <w:proofErr w:type="spellEnd"/>
      <w:r>
        <w:t xml:space="preserve"> for the maximum energy </w:t>
      </w:r>
      <w:proofErr w:type="spellStart"/>
      <w:r>
        <w:t>efficiency</w:t>
      </w:r>
      <w:proofErr w:type="spellEnd"/>
      <w:r>
        <w:t>.</w:t>
      </w:r>
    </w:p>
    <w:p w14:paraId="207E02C2" w14:textId="7FDD4F35" w:rsidR="009303D9" w:rsidRDefault="003D7011" w:rsidP="006B6B66">
      <w:pPr>
        <w:pStyle w:val="Titolo1"/>
      </w:pPr>
      <w:r>
        <w:t xml:space="preserve">Data Acquisition and Visualization </w:t>
      </w:r>
    </w:p>
    <w:p w14:paraId="11D79386" w14:textId="77777777" w:rsidR="004F444A" w:rsidRDefault="004F444A" w:rsidP="004F444A">
      <w:pPr>
        <w:pStyle w:val="Corpotesto"/>
      </w:pPr>
      <w:r>
        <w:t>All data collected by the telemetry board during testing or racing is saved into a .csv file. This file contains:</w:t>
      </w:r>
    </w:p>
    <w:p w14:paraId="16432E56" w14:textId="2A2ECA54" w:rsidR="004F444A" w:rsidRDefault="004F444A" w:rsidP="004F444A">
      <w:pPr>
        <w:pStyle w:val="Corpotesto"/>
        <w:numPr>
          <w:ilvl w:val="0"/>
          <w:numId w:val="30"/>
        </w:numPr>
        <w:ind w:start="0pt" w:firstLine="0pt"/>
      </w:pPr>
      <w:r>
        <w:t>Vehicle’s longitude and latitude coordinates, acquired by the GNSS device.</w:t>
      </w:r>
    </w:p>
    <w:p w14:paraId="2A5544A1" w14:textId="5B18F73B" w:rsidR="004F444A" w:rsidRDefault="004F444A" w:rsidP="004F444A">
      <w:pPr>
        <w:pStyle w:val="Corpotesto"/>
        <w:numPr>
          <w:ilvl w:val="0"/>
          <w:numId w:val="30"/>
        </w:numPr>
        <w:ind w:start="0pt" w:firstLine="0pt"/>
      </w:pPr>
      <w:r>
        <w:t>Raw altimetry, given by the installed barometer.</w:t>
      </w:r>
    </w:p>
    <w:p w14:paraId="24368E7C" w14:textId="67D16920" w:rsidR="004F444A" w:rsidRDefault="004F444A" w:rsidP="004F444A">
      <w:pPr>
        <w:pStyle w:val="Corpotesto"/>
        <w:numPr>
          <w:ilvl w:val="0"/>
          <w:numId w:val="30"/>
        </w:numPr>
        <w:ind w:start="0pt" w:firstLine="0pt"/>
      </w:pPr>
      <w:r>
        <w:t>Vehicle’s speed, given by a wheel speed sensor.</w:t>
      </w:r>
    </w:p>
    <w:p w14:paraId="5C04F526" w14:textId="67BAD088" w:rsidR="004F444A" w:rsidRDefault="004F444A" w:rsidP="004F444A">
      <w:pPr>
        <w:pStyle w:val="Corpotesto"/>
        <w:numPr>
          <w:ilvl w:val="0"/>
          <w:numId w:val="30"/>
        </w:numPr>
        <w:ind w:start="0pt" w:firstLine="0pt"/>
      </w:pPr>
      <w:r>
        <w:t>GNSS Vehicle’s speed.</w:t>
      </w:r>
    </w:p>
    <w:p w14:paraId="453DA54C" w14:textId="49A74C02" w:rsidR="004F444A" w:rsidRDefault="004F444A" w:rsidP="004F444A">
      <w:pPr>
        <w:pStyle w:val="Corpotesto"/>
        <w:ind w:firstLine="0pt"/>
      </w:pPr>
      <w:r>
        <w:t>•</w:t>
      </w:r>
      <w:r>
        <w:tab/>
        <w:t xml:space="preserve">For </w:t>
      </w:r>
      <w:r w:rsidR="00C27868">
        <w:rPr>
          <w:lang w:val="en-GB"/>
        </w:rPr>
        <w:t xml:space="preserve">Fuel Cell vehicles, as </w:t>
      </w:r>
      <w:proofErr w:type="spellStart"/>
      <w:r>
        <w:t>IDRA</w:t>
      </w:r>
      <w:r w:rsidR="009C7B63" w:rsidRPr="009C7B63">
        <w:rPr>
          <w:lang w:val="en-GB"/>
        </w:rPr>
        <w:t>zephyrus</w:t>
      </w:r>
      <w:proofErr w:type="spellEnd"/>
      <w:r>
        <w:t>:</w:t>
      </w:r>
    </w:p>
    <w:p w14:paraId="68FB1D10" w14:textId="62CAC95D" w:rsidR="004F444A" w:rsidRDefault="004F444A" w:rsidP="004F444A">
      <w:pPr>
        <w:pStyle w:val="Corpotesto"/>
        <w:ind w:start="14.20pt" w:firstLine="0pt"/>
      </w:pPr>
      <w:r>
        <w:t>o</w:t>
      </w:r>
      <w:r>
        <w:tab/>
        <w:t>F</w:t>
      </w:r>
      <w:r w:rsidRPr="004F444A">
        <w:rPr>
          <w:lang w:val="en-GB"/>
        </w:rPr>
        <w:t>C</w:t>
      </w:r>
      <w:r>
        <w:t xml:space="preserve"> temperature.</w:t>
      </w:r>
    </w:p>
    <w:p w14:paraId="0496E175" w14:textId="436CB1BE" w:rsidR="004F444A" w:rsidRDefault="004F444A" w:rsidP="004F444A">
      <w:pPr>
        <w:pStyle w:val="Corpotesto"/>
        <w:ind w:start="14.20pt" w:firstLine="0pt"/>
      </w:pPr>
      <w:r>
        <w:t>o</w:t>
      </w:r>
      <w:r>
        <w:tab/>
        <w:t>F</w:t>
      </w:r>
      <w:r w:rsidRPr="004F444A">
        <w:rPr>
          <w:lang w:val="en-GB"/>
        </w:rPr>
        <w:t>C</w:t>
      </w:r>
      <w:r>
        <w:t xml:space="preserve"> and </w:t>
      </w:r>
      <w:proofErr w:type="spellStart"/>
      <w:r>
        <w:t>supercaps</w:t>
      </w:r>
      <w:proofErr w:type="spellEnd"/>
      <w:r>
        <w:t xml:space="preserve"> </w:t>
      </w:r>
      <w:proofErr w:type="spellStart"/>
      <w:r>
        <w:t>voltages</w:t>
      </w:r>
      <w:proofErr w:type="spellEnd"/>
      <w:r>
        <w:t xml:space="preserve"> and </w:t>
      </w:r>
      <w:proofErr w:type="spellStart"/>
      <w:r>
        <w:t>currents</w:t>
      </w:r>
      <w:proofErr w:type="spellEnd"/>
      <w:r>
        <w:t>.</w:t>
      </w:r>
    </w:p>
    <w:p w14:paraId="2B53F589" w14:textId="7717F29F" w:rsidR="004F444A" w:rsidRDefault="004F444A" w:rsidP="004F444A">
      <w:pPr>
        <w:pStyle w:val="Corpotesto"/>
        <w:ind w:start="14.20pt" w:firstLine="0pt"/>
      </w:pPr>
      <w:r>
        <w:t>o</w:t>
      </w:r>
      <w:r>
        <w:tab/>
        <w:t xml:space="preserve">Strategy </w:t>
      </w:r>
      <w:r w:rsidRPr="004F444A">
        <w:rPr>
          <w:lang w:val="en-GB"/>
        </w:rPr>
        <w:t>(</w:t>
      </w:r>
      <w:r>
        <w:t>that is the reference motor current to reach when a motor-on is commanded</w:t>
      </w:r>
      <w:r w:rsidRPr="004F444A">
        <w:rPr>
          <w:lang w:val="en-GB"/>
        </w:rPr>
        <w:t>)</w:t>
      </w:r>
      <w:r>
        <w:t>.</w:t>
      </w:r>
    </w:p>
    <w:p w14:paraId="4EFF4CCE" w14:textId="20368B74" w:rsidR="004F444A" w:rsidRDefault="004F444A" w:rsidP="004F444A">
      <w:pPr>
        <w:pStyle w:val="Corpotesto"/>
        <w:ind w:start="14.20pt" w:firstLine="0pt"/>
      </w:pPr>
      <w:r>
        <w:t>o</w:t>
      </w:r>
      <w:r>
        <w:tab/>
        <w:t xml:space="preserve">Motor current </w:t>
      </w:r>
      <w:r w:rsidRPr="004F444A">
        <w:rPr>
          <w:lang w:val="en-GB"/>
        </w:rPr>
        <w:t>(</w:t>
      </w:r>
      <w:r>
        <w:t>comparable with the strategy</w:t>
      </w:r>
      <w:r w:rsidRPr="004F444A">
        <w:rPr>
          <w:lang w:val="en-GB"/>
        </w:rPr>
        <w:t>)</w:t>
      </w:r>
      <w:r>
        <w:t>.</w:t>
      </w:r>
    </w:p>
    <w:p w14:paraId="333251FB" w14:textId="0251CA1B" w:rsidR="004F444A" w:rsidRDefault="004F444A" w:rsidP="004F444A">
      <w:pPr>
        <w:pStyle w:val="Corpotesto"/>
        <w:ind w:start="14.20pt" w:firstLine="0pt"/>
      </w:pPr>
      <w:r>
        <w:t>o</w:t>
      </w:r>
      <w:r>
        <w:tab/>
        <w:t xml:space="preserve">Steering wheel’s control signals, </w:t>
      </w:r>
      <w:r w:rsidRPr="004F444A">
        <w:rPr>
          <w:lang w:val="en-GB"/>
        </w:rPr>
        <w:t>in particular</w:t>
      </w:r>
      <w:r>
        <w:t>:</w:t>
      </w:r>
    </w:p>
    <w:p w14:paraId="2C7FC72D" w14:textId="765D9E7D" w:rsidR="004F444A" w:rsidRDefault="004F444A" w:rsidP="004F444A">
      <w:pPr>
        <w:pStyle w:val="Corpotesto"/>
        <w:numPr>
          <w:ilvl w:val="0"/>
          <w:numId w:val="31"/>
        </w:numPr>
        <w:ind w:start="49.65pt"/>
      </w:pPr>
      <w:r>
        <w:t>Purge</w:t>
      </w:r>
      <w:r w:rsidRPr="004F444A">
        <w:rPr>
          <w:lang w:val="en-GB"/>
        </w:rPr>
        <w:t xml:space="preserve"> (</w:t>
      </w:r>
      <w:r>
        <w:t xml:space="preserve">indicates when it is done in the </w:t>
      </w:r>
      <w:r w:rsidRPr="004F444A">
        <w:rPr>
          <w:lang w:val="en-GB"/>
        </w:rPr>
        <w:t>FC)</w:t>
      </w:r>
      <w:r>
        <w:t>.</w:t>
      </w:r>
    </w:p>
    <w:p w14:paraId="3D08DDA4" w14:textId="6CDE6302" w:rsidR="004F444A" w:rsidRDefault="004F444A" w:rsidP="004F444A">
      <w:pPr>
        <w:pStyle w:val="Corpotesto"/>
        <w:numPr>
          <w:ilvl w:val="0"/>
          <w:numId w:val="31"/>
        </w:numPr>
        <w:ind w:start="49.65pt"/>
      </w:pPr>
      <w:r>
        <w:t xml:space="preserve">Short </w:t>
      </w:r>
      <w:r w:rsidRPr="004F444A">
        <w:rPr>
          <w:lang w:val="en-GB"/>
        </w:rPr>
        <w:t>(</w:t>
      </w:r>
      <w:r>
        <w:t xml:space="preserve">indicating commanded short circuits in the </w:t>
      </w:r>
      <w:r w:rsidRPr="004F444A">
        <w:rPr>
          <w:lang w:val="en-GB"/>
        </w:rPr>
        <w:t>FC)</w:t>
      </w:r>
      <w:r>
        <w:t>.</w:t>
      </w:r>
    </w:p>
    <w:p w14:paraId="182BC3AF" w14:textId="040C19EC" w:rsidR="004F444A" w:rsidRDefault="004F444A" w:rsidP="004F444A">
      <w:pPr>
        <w:pStyle w:val="Corpotesto"/>
        <w:numPr>
          <w:ilvl w:val="0"/>
          <w:numId w:val="31"/>
        </w:numPr>
        <w:ind w:start="49.65pt"/>
      </w:pPr>
      <w:proofErr w:type="spellStart"/>
      <w:r>
        <w:t>Powermode</w:t>
      </w:r>
      <w:proofErr w:type="spellEnd"/>
      <w:r w:rsidRPr="004F444A">
        <w:rPr>
          <w:lang w:val="en-GB"/>
        </w:rPr>
        <w:t xml:space="preserve"> </w:t>
      </w:r>
      <w:r>
        <w:rPr>
          <w:lang w:val="en-GB"/>
        </w:rPr>
        <w:t>(</w:t>
      </w:r>
      <w:proofErr w:type="spellStart"/>
      <w:r>
        <w:t>controls</w:t>
      </w:r>
      <w:proofErr w:type="spellEnd"/>
      <w:r>
        <w:t xml:space="preserve"> the connection of the </w:t>
      </w:r>
      <w:proofErr w:type="spellStart"/>
      <w:r>
        <w:t>supercaps</w:t>
      </w:r>
      <w:proofErr w:type="spellEnd"/>
      <w:r>
        <w:t xml:space="preserve"> to the </w:t>
      </w:r>
      <w:proofErr w:type="spellStart"/>
      <w:r>
        <w:t>vehicle’s</w:t>
      </w:r>
      <w:proofErr w:type="spellEnd"/>
      <w:r>
        <w:t xml:space="preserve"> </w:t>
      </w:r>
      <w:proofErr w:type="spellStart"/>
      <w:r>
        <w:t>electrical</w:t>
      </w:r>
      <w:proofErr w:type="spellEnd"/>
      <w:r>
        <w:t xml:space="preserve"> </w:t>
      </w:r>
      <w:proofErr w:type="spellStart"/>
      <w:r>
        <w:t>system</w:t>
      </w:r>
      <w:proofErr w:type="spellEnd"/>
      <w:r w:rsidRPr="004F444A">
        <w:rPr>
          <w:lang w:val="en-GB"/>
        </w:rPr>
        <w:t>)</w:t>
      </w:r>
      <w:r>
        <w:t>.</w:t>
      </w:r>
    </w:p>
    <w:p w14:paraId="61FEC1A7" w14:textId="68D1E097" w:rsidR="004F444A" w:rsidRDefault="004F444A" w:rsidP="004F444A">
      <w:pPr>
        <w:pStyle w:val="Corpotesto"/>
        <w:numPr>
          <w:ilvl w:val="0"/>
          <w:numId w:val="31"/>
        </w:numPr>
        <w:ind w:start="49.65pt"/>
      </w:pPr>
      <w:r>
        <w:t xml:space="preserve">Actuation </w:t>
      </w:r>
      <w:r w:rsidRPr="004F444A">
        <w:rPr>
          <w:lang w:val="en-GB"/>
        </w:rPr>
        <w:t>(</w:t>
      </w:r>
      <w:r>
        <w:t xml:space="preserve">providing the time instants </w:t>
      </w:r>
      <w:r w:rsidRPr="004F444A">
        <w:rPr>
          <w:lang w:val="en-GB"/>
        </w:rPr>
        <w:t>in</w:t>
      </w:r>
      <w:r>
        <w:t xml:space="preserve"> which the motor control board is powered or not</w:t>
      </w:r>
      <w:r w:rsidRPr="004F444A">
        <w:rPr>
          <w:lang w:val="en-GB"/>
        </w:rPr>
        <w:t>)</w:t>
      </w:r>
      <w:r>
        <w:t>.</w:t>
      </w:r>
    </w:p>
    <w:p w14:paraId="0557FC89" w14:textId="3F45190B" w:rsidR="004F444A" w:rsidRDefault="004F444A" w:rsidP="004F444A">
      <w:pPr>
        <w:pStyle w:val="Corpotesto"/>
        <w:ind w:firstLine="0pt"/>
      </w:pPr>
      <w:r>
        <w:t>•</w:t>
      </w:r>
      <w:r>
        <w:tab/>
        <w:t>For</w:t>
      </w:r>
      <w:r w:rsidR="00C27868">
        <w:rPr>
          <w:lang w:val="en-GB"/>
        </w:rPr>
        <w:t xml:space="preserve"> Internal Combustion Engine vehicles, as</w:t>
      </w:r>
      <w:r>
        <w:t xml:space="preserve"> JUNO:</w:t>
      </w:r>
    </w:p>
    <w:p w14:paraId="1B7FD795" w14:textId="15C4FE2D" w:rsidR="004F444A" w:rsidRPr="009C7B63" w:rsidRDefault="004F444A" w:rsidP="004F444A">
      <w:pPr>
        <w:pStyle w:val="Corpotesto"/>
        <w:ind w:start="14.20pt" w:firstLine="0pt"/>
        <w:rPr>
          <w:lang w:val="it-IT"/>
        </w:rPr>
      </w:pPr>
      <w:r>
        <w:t>o</w:t>
      </w:r>
      <w:r>
        <w:tab/>
        <w:t>I</w:t>
      </w:r>
      <w:r w:rsidRPr="009C7B63">
        <w:rPr>
          <w:lang w:val="it-IT"/>
        </w:rPr>
        <w:t>CE</w:t>
      </w:r>
      <w:r>
        <w:t xml:space="preserve"> temperature</w:t>
      </w:r>
      <w:r w:rsidRPr="009C7B63">
        <w:rPr>
          <w:lang w:val="it-IT"/>
        </w:rPr>
        <w:t>.</w:t>
      </w:r>
    </w:p>
    <w:p w14:paraId="127E315E" w14:textId="5608BBD9" w:rsidR="004F444A" w:rsidRPr="009C7B63" w:rsidRDefault="004F444A" w:rsidP="004F444A">
      <w:pPr>
        <w:pStyle w:val="Corpotesto"/>
        <w:ind w:start="14.20pt" w:firstLine="0pt"/>
        <w:rPr>
          <w:lang w:val="it-IT"/>
        </w:rPr>
      </w:pPr>
      <w:r>
        <w:t>o</w:t>
      </w:r>
      <w:r>
        <w:tab/>
        <w:t>ICE rotational speed</w:t>
      </w:r>
      <w:r w:rsidRPr="009C7B63">
        <w:rPr>
          <w:lang w:val="it-IT"/>
        </w:rPr>
        <w:t>.</w:t>
      </w:r>
    </w:p>
    <w:p w14:paraId="0E38AC82" w14:textId="7B5005A6" w:rsidR="004F444A" w:rsidRPr="00427081" w:rsidRDefault="004F444A" w:rsidP="004F444A">
      <w:pPr>
        <w:pStyle w:val="Corpotesto"/>
        <w:ind w:start="14.20pt" w:firstLine="0pt"/>
        <w:rPr>
          <w:lang w:val="en-GB"/>
        </w:rPr>
      </w:pPr>
      <w:r>
        <w:t>o</w:t>
      </w:r>
      <w:r>
        <w:tab/>
        <w:t>ICE fuel injection lambda</w:t>
      </w:r>
      <w:r w:rsidR="009A02C8">
        <w:rPr>
          <w:lang w:val="en-GB"/>
        </w:rPr>
        <w:t>.</w:t>
      </w:r>
    </w:p>
    <w:p w14:paraId="7D7F19AE" w14:textId="77777777" w:rsidR="001851FC" w:rsidRDefault="004F444A" w:rsidP="004F444A">
      <w:pPr>
        <w:pStyle w:val="Corpotesto"/>
      </w:pPr>
      <w:r>
        <w:t xml:space="preserve">All this data, flowing through the vehicle’s CAN communication bus, is </w:t>
      </w:r>
      <w:r w:rsidR="003A774B">
        <w:t>correlate</w:t>
      </w:r>
      <w:r>
        <w:t xml:space="preserve"> with a time vector, making possible </w:t>
      </w:r>
      <w:proofErr w:type="spellStart"/>
      <w:r>
        <w:t>synchroniza</w:t>
      </w:r>
      <w:r w:rsidR="001851FC">
        <w:t>tion</w:t>
      </w:r>
      <w:proofErr w:type="spellEnd"/>
      <w:r w:rsidR="001851FC">
        <w:t xml:space="preserve"> </w:t>
      </w:r>
      <w:proofErr w:type="spellStart"/>
      <w:r w:rsidR="001851FC">
        <w:t>between</w:t>
      </w:r>
      <w:proofErr w:type="spellEnd"/>
      <w:r w:rsidR="001851FC">
        <w:t xml:space="preserve"> </w:t>
      </w:r>
      <w:proofErr w:type="spellStart"/>
      <w:r w:rsidR="001851FC">
        <w:t>different</w:t>
      </w:r>
      <w:proofErr w:type="spellEnd"/>
      <w:r w:rsidR="001851FC">
        <w:t xml:space="preserve"> </w:t>
      </w:r>
      <w:proofErr w:type="spellStart"/>
      <w:r w:rsidR="001851FC">
        <w:t>sensors</w:t>
      </w:r>
      <w:proofErr w:type="spellEnd"/>
      <w:r w:rsidR="001851FC">
        <w:t>.</w:t>
      </w:r>
    </w:p>
    <w:p w14:paraId="3EC03FD4" w14:textId="77777777" w:rsidR="001851FC" w:rsidRDefault="004F444A" w:rsidP="004F444A">
      <w:pPr>
        <w:pStyle w:val="Corpotesto"/>
      </w:pPr>
      <w:r>
        <w:t>The average data sample frequenc</w:t>
      </w:r>
      <w:r w:rsidR="001851FC">
        <w:t xml:space="preserve">y can be </w:t>
      </w:r>
      <w:proofErr w:type="spellStart"/>
      <w:r w:rsidR="001851FC">
        <w:t>approximated</w:t>
      </w:r>
      <w:proofErr w:type="spellEnd"/>
      <w:r w:rsidR="001851FC">
        <w:t xml:space="preserve"> to 10 Hz.</w:t>
      </w:r>
    </w:p>
    <w:p w14:paraId="2F3EA409" w14:textId="4144E292" w:rsidR="004F444A" w:rsidRDefault="004F444A" w:rsidP="004F444A">
      <w:pPr>
        <w:pStyle w:val="Corpotesto"/>
      </w:pPr>
      <w:proofErr w:type="spellStart"/>
      <w:r>
        <w:t>All</w:t>
      </w:r>
      <w:proofErr w:type="spellEnd"/>
      <w:r>
        <w:t xml:space="preserve"> </w:t>
      </w:r>
      <w:proofErr w:type="spellStart"/>
      <w:r>
        <w:t>this</w:t>
      </w:r>
      <w:proofErr w:type="spellEnd"/>
      <w:r>
        <w:t xml:space="preserve"> information can be </w:t>
      </w:r>
      <w:proofErr w:type="spellStart"/>
      <w:r>
        <w:t>viewed</w:t>
      </w:r>
      <w:proofErr w:type="spellEnd"/>
      <w:r>
        <w:t xml:space="preserve"> </w:t>
      </w:r>
      <w:proofErr w:type="spellStart"/>
      <w:r>
        <w:t>both</w:t>
      </w:r>
      <w:proofErr w:type="spellEnd"/>
      <w:r>
        <w:t xml:space="preserve"> online, </w:t>
      </w:r>
      <w:proofErr w:type="spellStart"/>
      <w:r>
        <w:t>during</w:t>
      </w:r>
      <w:proofErr w:type="spellEnd"/>
      <w:r>
        <w:t xml:space="preserve"> </w:t>
      </w:r>
      <w:r w:rsidR="001851FC" w:rsidRPr="001851FC">
        <w:rPr>
          <w:lang w:val="en-GB"/>
        </w:rPr>
        <w:t xml:space="preserve">test on </w:t>
      </w:r>
      <w:proofErr w:type="spellStart"/>
      <w:r>
        <w:t>track</w:t>
      </w:r>
      <w:proofErr w:type="spellEnd"/>
      <w:r>
        <w:t xml:space="preserve">, </w:t>
      </w:r>
      <w:proofErr w:type="spellStart"/>
      <w:r>
        <w:t>through</w:t>
      </w:r>
      <w:proofErr w:type="spellEnd"/>
      <w:r>
        <w:t xml:space="preserve"> the </w:t>
      </w:r>
      <w:proofErr w:type="spellStart"/>
      <w:r>
        <w:t>usage</w:t>
      </w:r>
      <w:proofErr w:type="spellEnd"/>
      <w:r>
        <w:t xml:space="preserve"> of the </w:t>
      </w:r>
      <w:proofErr w:type="spellStart"/>
      <w:r>
        <w:t>telemetry</w:t>
      </w:r>
      <w:proofErr w:type="spellEnd"/>
      <w:r>
        <w:t xml:space="preserve"> website, and offline, via a </w:t>
      </w:r>
      <w:proofErr w:type="spellStart"/>
      <w:r>
        <w:t>properly</w:t>
      </w:r>
      <w:proofErr w:type="spellEnd"/>
      <w:r>
        <w:t xml:space="preserve"> made MATLAB script, </w:t>
      </w:r>
      <w:proofErr w:type="spellStart"/>
      <w:r>
        <w:t>which</w:t>
      </w:r>
      <w:proofErr w:type="spellEnd"/>
      <w:r>
        <w:t xml:space="preserve"> </w:t>
      </w:r>
      <w:proofErr w:type="spellStart"/>
      <w:r>
        <w:t>allows</w:t>
      </w:r>
      <w:proofErr w:type="spellEnd"/>
      <w:r>
        <w:t xml:space="preserve"> </w:t>
      </w:r>
      <w:proofErr w:type="spellStart"/>
      <w:r>
        <w:t>visualization</w:t>
      </w:r>
      <w:proofErr w:type="spellEnd"/>
      <w:r>
        <w:t xml:space="preserve"> and </w:t>
      </w:r>
      <w:proofErr w:type="spellStart"/>
      <w:r>
        <w:t>deep</w:t>
      </w:r>
      <w:proofErr w:type="spellEnd"/>
      <w:r>
        <w:t xml:space="preserve"> </w:t>
      </w:r>
      <w:proofErr w:type="spellStart"/>
      <w:r>
        <w:t>analysis</w:t>
      </w:r>
      <w:proofErr w:type="spellEnd"/>
      <w:r>
        <w:t xml:space="preserve"> of </w:t>
      </w:r>
      <w:proofErr w:type="spellStart"/>
      <w:r>
        <w:t>vehicle</w:t>
      </w:r>
      <w:proofErr w:type="spellEnd"/>
      <w:r>
        <w:t xml:space="preserve"> data </w:t>
      </w:r>
      <w:r w:rsidR="001851FC" w:rsidRPr="001851FC">
        <w:rPr>
          <w:lang w:val="en-GB"/>
        </w:rPr>
        <w:t>acquired</w:t>
      </w:r>
      <w:r>
        <w:t xml:space="preserve"> by the </w:t>
      </w:r>
      <w:proofErr w:type="spellStart"/>
      <w:r>
        <w:t>telemetry</w:t>
      </w:r>
      <w:proofErr w:type="spellEnd"/>
      <w:r>
        <w:t xml:space="preserve"> </w:t>
      </w:r>
      <w:proofErr w:type="spellStart"/>
      <w:r>
        <w:t>system</w:t>
      </w:r>
      <w:proofErr w:type="spellEnd"/>
      <w:r>
        <w:t>.</w:t>
      </w:r>
    </w:p>
    <w:p w14:paraId="3AEFFAED" w14:textId="2FD1A761" w:rsidR="00C6795B" w:rsidRDefault="004F444A" w:rsidP="00C6795B">
      <w:pPr>
        <w:pStyle w:val="Corpotesto"/>
        <w:rPr>
          <w:lang w:val="en-GB"/>
        </w:rPr>
      </w:pPr>
      <w:r>
        <w:t xml:space="preserve">The first part of the script shows the </w:t>
      </w:r>
      <w:proofErr w:type="spellStart"/>
      <w:r>
        <w:t>vehicle’s</w:t>
      </w:r>
      <w:proofErr w:type="spellEnd"/>
      <w:r>
        <w:t xml:space="preserve"> </w:t>
      </w:r>
      <w:proofErr w:type="spellStart"/>
      <w:r>
        <w:t>trajectory</w:t>
      </w:r>
      <w:proofErr w:type="spellEnd"/>
      <w:r>
        <w:t xml:space="preserve"> </w:t>
      </w:r>
      <w:proofErr w:type="spellStart"/>
      <w:r>
        <w:t>detected</w:t>
      </w:r>
      <w:proofErr w:type="spellEnd"/>
      <w:r>
        <w:t xml:space="preserve"> by the GNSS </w:t>
      </w:r>
      <w:proofErr w:type="spellStart"/>
      <w:r>
        <w:t>device</w:t>
      </w:r>
      <w:proofErr w:type="spellEnd"/>
      <w:r>
        <w:t xml:space="preserve"> </w:t>
      </w:r>
      <w:proofErr w:type="spellStart"/>
      <w:r>
        <w:t>mounted</w:t>
      </w:r>
      <w:proofErr w:type="spellEnd"/>
      <w:r>
        <w:t xml:space="preserve"> on-</w:t>
      </w:r>
      <w:proofErr w:type="spellStart"/>
      <w:r>
        <w:t>board</w:t>
      </w:r>
      <w:proofErr w:type="spellEnd"/>
      <w:r>
        <w:t xml:space="preserve">, and a </w:t>
      </w:r>
      <w:proofErr w:type="spellStart"/>
      <w:r>
        <w:t>comparison</w:t>
      </w:r>
      <w:proofErr w:type="spellEnd"/>
      <w:r>
        <w:t xml:space="preserve"> </w:t>
      </w:r>
      <w:proofErr w:type="spellStart"/>
      <w:r>
        <w:t>between</w:t>
      </w:r>
      <w:proofErr w:type="spellEnd"/>
      <w:r>
        <w:t xml:space="preserve"> </w:t>
      </w:r>
      <w:proofErr w:type="spellStart"/>
      <w:r>
        <w:t>vehicle</w:t>
      </w:r>
      <w:proofErr w:type="spellEnd"/>
      <w:r>
        <w:t xml:space="preserve"> </w:t>
      </w:r>
      <w:proofErr w:type="spellStart"/>
      <w:r>
        <w:t>velocity</w:t>
      </w:r>
      <w:proofErr w:type="spellEnd"/>
      <w:r>
        <w:t xml:space="preserve"> information </w:t>
      </w:r>
      <w:proofErr w:type="spellStart"/>
      <w:r>
        <w:t>provided</w:t>
      </w:r>
      <w:proofErr w:type="spellEnd"/>
      <w:r>
        <w:t xml:space="preserve"> by the GNS and the </w:t>
      </w:r>
      <w:proofErr w:type="spellStart"/>
      <w:r>
        <w:t>wheel</w:t>
      </w:r>
      <w:proofErr w:type="spellEnd"/>
      <w:r>
        <w:t xml:space="preserve"> speed </w:t>
      </w:r>
      <w:proofErr w:type="spellStart"/>
      <w:r>
        <w:t>sensor</w:t>
      </w:r>
      <w:r w:rsidRPr="004F444A">
        <w:rPr>
          <w:lang w:val="en-GB"/>
        </w:rPr>
        <w:t>s</w:t>
      </w:r>
      <w:proofErr w:type="spellEnd"/>
      <w:r>
        <w:t xml:space="preserve">, </w:t>
      </w:r>
      <w:proofErr w:type="spellStart"/>
      <w:r>
        <w:t>as</w:t>
      </w:r>
      <w:proofErr w:type="spellEnd"/>
      <w:r>
        <w:t xml:space="preserve"> can be </w:t>
      </w:r>
      <w:proofErr w:type="spellStart"/>
      <w:r>
        <w:t>seen</w:t>
      </w:r>
      <w:proofErr w:type="spellEnd"/>
      <w:r>
        <w:t xml:space="preserve"> in </w:t>
      </w:r>
      <w:proofErr w:type="spellStart"/>
      <w:r>
        <w:t>Figures</w:t>
      </w:r>
      <w:proofErr w:type="spellEnd"/>
      <w:r>
        <w:t xml:space="preserve"> </w:t>
      </w:r>
      <w:r w:rsidR="00427081" w:rsidRPr="00427081">
        <w:rPr>
          <w:lang w:val="en-GB"/>
        </w:rPr>
        <w:t>7</w:t>
      </w:r>
      <w:r>
        <w:t xml:space="preserve"> and </w:t>
      </w:r>
      <w:r w:rsidR="00427081" w:rsidRPr="00427081">
        <w:rPr>
          <w:lang w:val="en-GB"/>
        </w:rPr>
        <w:t>8</w:t>
      </w:r>
      <w:r w:rsidR="001851FC">
        <w:rPr>
          <w:lang w:val="en-GB"/>
        </w:rPr>
        <w:t xml:space="preserve"> respectively</w:t>
      </w:r>
      <w:r>
        <w:t>.</w:t>
      </w:r>
      <w:r w:rsidR="00C6795B" w:rsidRPr="00C6795B">
        <w:rPr>
          <w:lang w:val="en-GB"/>
        </w:rPr>
        <w:t xml:space="preserve"> </w:t>
      </w:r>
    </w:p>
    <w:p w14:paraId="65F59147" w14:textId="0AB4D76E" w:rsidR="00C6795B" w:rsidRDefault="00C6795B" w:rsidP="00C6795B">
      <w:pPr>
        <w:pStyle w:val="Corpotesto"/>
        <w:rPr>
          <w:lang w:val="en-US"/>
        </w:rPr>
      </w:pPr>
      <w:r w:rsidRPr="009C7B63">
        <w:rPr>
          <w:lang w:val="en-GB"/>
        </w:rPr>
        <w:t xml:space="preserve">Figure </w:t>
      </w:r>
      <w:proofErr w:type="gramStart"/>
      <w:r w:rsidR="009C7B63" w:rsidRPr="009C7B63">
        <w:rPr>
          <w:lang w:val="en-GB"/>
        </w:rPr>
        <w:t>8</w:t>
      </w:r>
      <w:proofErr w:type="gramEnd"/>
      <w:r w:rsidRPr="009C7B63">
        <w:rPr>
          <w:lang w:val="en-US"/>
        </w:rPr>
        <w:t xml:space="preserve">, </w:t>
      </w:r>
      <w:r w:rsidR="009C7B63" w:rsidRPr="009C7B63">
        <w:rPr>
          <w:lang w:val="en-US"/>
        </w:rPr>
        <w:t>shows</w:t>
      </w:r>
      <w:r w:rsidR="009A02C8">
        <w:rPr>
          <w:lang w:val="en-US"/>
        </w:rPr>
        <w:t>, in particular,</w:t>
      </w:r>
      <w:r w:rsidR="009C7B63" w:rsidRPr="009C7B63">
        <w:rPr>
          <w:lang w:val="en-US"/>
        </w:rPr>
        <w:t xml:space="preserve"> the vehicle speed acquired by GNSS and by the wheel sensor. The difference between the two speeds  allow</w:t>
      </w:r>
      <w:r w:rsidRPr="009C7B63">
        <w:rPr>
          <w:lang w:val="en-US"/>
        </w:rPr>
        <w:t xml:space="preserve"> to estimate the wheel longitudinal slip, especially during JUNO’s standing start procedures</w:t>
      </w:r>
      <w:r w:rsidR="009C7B63" w:rsidRPr="009C7B63">
        <w:rPr>
          <w:lang w:val="en-US"/>
        </w:rPr>
        <w:t>, and this data it is very important for the vehicle dynamic model and to establish the correct race strategy</w:t>
      </w:r>
      <w:r w:rsidR="00427081" w:rsidRPr="009C7B63">
        <w:rPr>
          <w:lang w:val="en-US"/>
        </w:rPr>
        <w:t>.</w:t>
      </w:r>
    </w:p>
    <w:p w14:paraId="2014344C" w14:textId="70BBB377" w:rsidR="00427081" w:rsidRPr="00C6795B" w:rsidRDefault="00427081" w:rsidP="00427081">
      <w:pPr>
        <w:pStyle w:val="Corpotesto"/>
        <w:rPr>
          <w:lang w:val="en-US"/>
        </w:rPr>
      </w:pPr>
      <w:r w:rsidRPr="00C6795B">
        <w:rPr>
          <w:lang w:val="en-US"/>
        </w:rPr>
        <w:t>Then, electrical data is displayed through plots. S</w:t>
      </w:r>
      <w:r w:rsidR="009A02C8">
        <w:rPr>
          <w:lang w:val="en-US"/>
        </w:rPr>
        <w:t>C</w:t>
      </w:r>
      <w:r w:rsidRPr="00C6795B">
        <w:rPr>
          <w:lang w:val="en-US"/>
        </w:rPr>
        <w:t xml:space="preserve"> and </w:t>
      </w:r>
      <w:r>
        <w:rPr>
          <w:lang w:val="en-US"/>
        </w:rPr>
        <w:t>FC</w:t>
      </w:r>
      <w:r w:rsidRPr="00C6795B">
        <w:rPr>
          <w:lang w:val="en-US"/>
        </w:rPr>
        <w:t xml:space="preserve"> voltages and currents are presented, other than the motor current compared to its control reference. This information is also synchronized with the steering wheel’s control signals and the emergency signals, which makes it possible to correlate performances and anomalies detected through the race run.</w:t>
      </w:r>
    </w:p>
    <w:p w14:paraId="287844A4" w14:textId="2C490D9E" w:rsidR="004F444A" w:rsidRDefault="00C6795B" w:rsidP="00C6795B">
      <w:pPr>
        <w:pStyle w:val="Corpotesto"/>
        <w:ind w:firstLine="0pt"/>
        <w:jc w:val="center"/>
      </w:pPr>
      <w:r w:rsidRPr="009A2F0D">
        <w:rPr>
          <w:noProof/>
          <w:lang w:val="it-IT" w:eastAsia="it-IT"/>
        </w:rPr>
        <w:drawing>
          <wp:inline distT="0" distB="0" distL="0" distR="0" wp14:anchorId="099C2677" wp14:editId="4CBBE490">
            <wp:extent cx="2835275" cy="2176780"/>
            <wp:effectExtent l="0" t="0" r="3175" b="0"/>
            <wp:docPr id="486965848" name="Immagine 486965848" descr="Immagine che contiene testo, diagramma, linea, Diagramma&#10;&#10;Descrizione generata automaticament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486965848" name="Immagine 1" descr="Immagine che contiene testo, diagramma, linea, Diagramma&#10;&#10;Descrizione generata automaticamente"/>
                    <pic:cNvPicPr/>
                  </pic:nvPicPr>
                  <pic:blipFill rotWithShape="1">
                    <a:blip r:embed="rId16"/>
                    <a:srcRect t="3.109%"/>
                    <a:stretch/>
                  </pic:blipFill>
                  <pic:spPr bwMode="auto">
                    <a:xfrm>
                      <a:off x="0" y="0"/>
                      <a:ext cx="2835275" cy="2176780"/>
                    </a:xfrm>
                    <a:prstGeom prst="rect">
                      <a:avLst/>
                    </a:prstGeom>
                    <a:ln>
                      <a:noFill/>
                    </a:ln>
                    <a:extLst>
                      <a:ext uri="{53640926-AAD7-44D8-BBD7-CCE9431645EC}">
                        <a14:shadowObscured xmlns:a14="http://schemas.microsoft.com/office/drawing/2010/main"/>
                      </a:ext>
                    </a:extLst>
                  </pic:spPr>
                </pic:pic>
              </a:graphicData>
            </a:graphic>
          </wp:inline>
        </w:drawing>
      </w:r>
    </w:p>
    <w:p w14:paraId="504A51C1" w14:textId="0FFBA818" w:rsidR="00C6795B" w:rsidRPr="005A4600" w:rsidRDefault="00C6795B" w:rsidP="00C6795B">
      <w:pPr>
        <w:pStyle w:val="Didascalia"/>
        <w:rPr>
          <w:rFonts w:ascii="Times New Roman" w:hAnsi="Times New Roman" w:cs="Times New Roman"/>
          <w:i w:val="0"/>
          <w:iCs w:val="0"/>
          <w:color w:val="auto"/>
          <w:lang w:val="en-GB"/>
        </w:rPr>
      </w:pPr>
      <w:r w:rsidRPr="005A4600">
        <w:rPr>
          <w:rFonts w:ascii="Times New Roman" w:hAnsi="Times New Roman" w:cs="Times New Roman"/>
          <w:i w:val="0"/>
          <w:iCs w:val="0"/>
          <w:color w:val="auto"/>
          <w:sz w:val="16"/>
          <w:szCs w:val="16"/>
          <w:lang w:val="en-GB"/>
        </w:rPr>
        <w:t>Fig.</w:t>
      </w:r>
      <w:r w:rsidR="00427081" w:rsidRPr="009C7B63">
        <w:rPr>
          <w:rFonts w:ascii="Times New Roman" w:hAnsi="Times New Roman" w:cs="Times New Roman"/>
          <w:i w:val="0"/>
          <w:iCs w:val="0"/>
          <w:color w:val="auto"/>
          <w:sz w:val="16"/>
          <w:szCs w:val="16"/>
          <w:lang w:val="en-GB"/>
        </w:rPr>
        <w:t>7</w:t>
      </w:r>
      <w:r w:rsidRPr="005A4600">
        <w:rPr>
          <w:rFonts w:ascii="Times New Roman" w:hAnsi="Times New Roman" w:cs="Times New Roman"/>
          <w:i w:val="0"/>
          <w:iCs w:val="0"/>
          <w:color w:val="auto"/>
          <w:sz w:val="16"/>
          <w:szCs w:val="16"/>
          <w:lang w:val="en-GB"/>
        </w:rPr>
        <w:t>. Vehicle's track position displayed by the script</w:t>
      </w:r>
    </w:p>
    <w:p w14:paraId="4EFE4027" w14:textId="65178750" w:rsidR="004F444A" w:rsidRPr="00C6795B" w:rsidRDefault="00C6795B" w:rsidP="00C6795B">
      <w:pPr>
        <w:pStyle w:val="Corpotesto"/>
        <w:ind w:firstLine="0pt"/>
        <w:jc w:val="center"/>
        <w:rPr>
          <w:lang w:val="en-GB"/>
        </w:rPr>
      </w:pPr>
      <w:r w:rsidRPr="008C1840">
        <w:rPr>
          <w:noProof/>
          <w:lang w:val="it-IT" w:eastAsia="it-IT"/>
        </w:rPr>
        <w:drawing>
          <wp:inline distT="0" distB="0" distL="0" distR="0" wp14:anchorId="52AEFCF3" wp14:editId="1E2ADDE8">
            <wp:extent cx="2835275" cy="2316480"/>
            <wp:effectExtent l="0" t="0" r="3175" b="7620"/>
            <wp:docPr id="995915421" name="Immagine 995915421" descr="Immagine che contiene testo, schermata, Diagramma, diagramma&#10;&#10;Descrizione generata automaticament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995915421" name="Immagine 1" descr="Immagine che contiene testo, schermata, Diagramma, diagramma&#10;&#10;Descrizione generata automaticamente"/>
                    <pic:cNvPicPr/>
                  </pic:nvPicPr>
                  <pic:blipFill>
                    <a:blip r:embed="rId17"/>
                    <a:stretch>
                      <a:fillRect/>
                    </a:stretch>
                  </pic:blipFill>
                  <pic:spPr>
                    <a:xfrm>
                      <a:off x="0" y="0"/>
                      <a:ext cx="2835275" cy="2316480"/>
                    </a:xfrm>
                    <a:prstGeom prst="rect">
                      <a:avLst/>
                    </a:prstGeom>
                  </pic:spPr>
                </pic:pic>
              </a:graphicData>
            </a:graphic>
          </wp:inline>
        </w:drawing>
      </w:r>
    </w:p>
    <w:p w14:paraId="0AB5E26E" w14:textId="0DE6514F" w:rsidR="00C6795B" w:rsidRPr="005A4600" w:rsidRDefault="00C6795B" w:rsidP="00C6795B">
      <w:pPr>
        <w:pStyle w:val="Didascalia"/>
        <w:rPr>
          <w:rFonts w:ascii="Times New Roman" w:hAnsi="Times New Roman" w:cs="Times New Roman"/>
          <w:i w:val="0"/>
          <w:iCs w:val="0"/>
          <w:color w:val="auto"/>
          <w:sz w:val="16"/>
          <w:szCs w:val="16"/>
          <w:lang w:val="en-GB"/>
        </w:rPr>
      </w:pPr>
      <w:r w:rsidRPr="005A4600">
        <w:rPr>
          <w:rFonts w:ascii="Times New Roman" w:hAnsi="Times New Roman" w:cs="Times New Roman"/>
          <w:i w:val="0"/>
          <w:iCs w:val="0"/>
          <w:color w:val="auto"/>
          <w:sz w:val="16"/>
          <w:szCs w:val="16"/>
          <w:lang w:val="en-GB"/>
        </w:rPr>
        <w:t>Fig.</w:t>
      </w:r>
      <w:r w:rsidR="00427081">
        <w:rPr>
          <w:rFonts w:ascii="Times New Roman" w:hAnsi="Times New Roman" w:cs="Times New Roman"/>
          <w:i w:val="0"/>
          <w:iCs w:val="0"/>
          <w:color w:val="auto"/>
          <w:sz w:val="16"/>
          <w:szCs w:val="16"/>
          <w:lang w:val="en-GB"/>
        </w:rPr>
        <w:t>8</w:t>
      </w:r>
      <w:r w:rsidRPr="005A4600">
        <w:rPr>
          <w:rFonts w:ascii="Times New Roman" w:hAnsi="Times New Roman" w:cs="Times New Roman"/>
          <w:i w:val="0"/>
          <w:iCs w:val="0"/>
          <w:color w:val="auto"/>
          <w:sz w:val="16"/>
          <w:szCs w:val="16"/>
          <w:lang w:val="en-GB"/>
        </w:rPr>
        <w:t>. Vehicle's speed: comparison between G</w:t>
      </w:r>
      <w:r>
        <w:rPr>
          <w:rFonts w:ascii="Times New Roman" w:hAnsi="Times New Roman" w:cs="Times New Roman"/>
          <w:i w:val="0"/>
          <w:iCs w:val="0"/>
          <w:color w:val="auto"/>
          <w:sz w:val="16"/>
          <w:szCs w:val="16"/>
          <w:lang w:val="en-GB"/>
        </w:rPr>
        <w:t>NSS</w:t>
      </w:r>
      <w:r w:rsidRPr="005A4600">
        <w:rPr>
          <w:rFonts w:ascii="Times New Roman" w:hAnsi="Times New Roman" w:cs="Times New Roman"/>
          <w:i w:val="0"/>
          <w:iCs w:val="0"/>
          <w:color w:val="auto"/>
          <w:sz w:val="16"/>
          <w:szCs w:val="16"/>
          <w:lang w:val="en-GB"/>
        </w:rPr>
        <w:t xml:space="preserve"> and </w:t>
      </w:r>
      <w:r>
        <w:rPr>
          <w:rFonts w:ascii="Times New Roman" w:hAnsi="Times New Roman" w:cs="Times New Roman"/>
          <w:i w:val="0"/>
          <w:iCs w:val="0"/>
          <w:color w:val="auto"/>
          <w:sz w:val="16"/>
          <w:szCs w:val="16"/>
          <w:lang w:val="en-GB"/>
        </w:rPr>
        <w:t xml:space="preserve">sensor </w:t>
      </w:r>
      <w:r w:rsidRPr="005A4600">
        <w:rPr>
          <w:rFonts w:ascii="Times New Roman" w:hAnsi="Times New Roman" w:cs="Times New Roman"/>
          <w:i w:val="0"/>
          <w:iCs w:val="0"/>
          <w:color w:val="auto"/>
          <w:sz w:val="16"/>
          <w:szCs w:val="16"/>
          <w:lang w:val="en-GB"/>
        </w:rPr>
        <w:t xml:space="preserve">wheel </w:t>
      </w:r>
      <w:r>
        <w:rPr>
          <w:rFonts w:ascii="Times New Roman" w:hAnsi="Times New Roman" w:cs="Times New Roman"/>
          <w:i w:val="0"/>
          <w:iCs w:val="0"/>
          <w:color w:val="auto"/>
          <w:sz w:val="16"/>
          <w:szCs w:val="16"/>
          <w:lang w:val="en-GB"/>
        </w:rPr>
        <w:t>speed</w:t>
      </w:r>
      <w:r w:rsidRPr="005A4600">
        <w:rPr>
          <w:rFonts w:ascii="Times New Roman" w:hAnsi="Times New Roman" w:cs="Times New Roman"/>
          <w:i w:val="0"/>
          <w:iCs w:val="0"/>
          <w:color w:val="auto"/>
          <w:sz w:val="16"/>
          <w:szCs w:val="16"/>
          <w:lang w:val="en-GB"/>
        </w:rPr>
        <w:t xml:space="preserve"> </w:t>
      </w:r>
    </w:p>
    <w:p w14:paraId="3178934F" w14:textId="5A8A7FE6" w:rsidR="005B3E44" w:rsidRPr="005B3E44" w:rsidRDefault="00151944" w:rsidP="005B3E44">
      <w:pPr>
        <w:pStyle w:val="Corpotesto"/>
        <w:rPr>
          <w:lang w:val="en-US"/>
        </w:rPr>
      </w:pPr>
      <w:r w:rsidRPr="00C6795B">
        <w:rPr>
          <w:lang w:val="en-US"/>
        </w:rPr>
        <w:t>The strategy</w:t>
      </w:r>
      <w:r w:rsidR="00C6795B" w:rsidRPr="00C6795B">
        <w:rPr>
          <w:lang w:val="en-US"/>
        </w:rPr>
        <w:t xml:space="preserve"> is done by referring to geographical references, so it can be useful to correlate data to the vehicle’s position on track</w:t>
      </w:r>
      <w:r w:rsidR="00B70D65">
        <w:rPr>
          <w:lang w:val="en-US"/>
        </w:rPr>
        <w:t xml:space="preserve"> [6]</w:t>
      </w:r>
      <w:r w:rsidR="00C6795B" w:rsidRPr="00C6795B">
        <w:rPr>
          <w:lang w:val="en-US"/>
        </w:rPr>
        <w:t xml:space="preserve">, as it is done lap by lap through the creation of color maps, presented in Figure </w:t>
      </w:r>
      <w:r w:rsidR="00427081">
        <w:rPr>
          <w:lang w:val="en-US"/>
        </w:rPr>
        <w:t>9</w:t>
      </w:r>
      <w:r w:rsidR="00C6795B" w:rsidRPr="00C6795B">
        <w:rPr>
          <w:lang w:val="en-US"/>
        </w:rPr>
        <w:t>.</w:t>
      </w:r>
      <w:r w:rsidR="005B3E44">
        <w:rPr>
          <w:lang w:val="en-US"/>
        </w:rPr>
        <w:t xml:space="preserve"> </w:t>
      </w:r>
      <w:r w:rsidR="005B3E44" w:rsidRPr="005B3E44">
        <w:rPr>
          <w:lang w:val="en-US"/>
        </w:rPr>
        <w:t xml:space="preserve">These maps </w:t>
      </w:r>
      <w:r w:rsidR="0069075C" w:rsidRPr="005B3E44">
        <w:rPr>
          <w:lang w:val="en-US"/>
        </w:rPr>
        <w:t>make it</w:t>
      </w:r>
      <w:r w:rsidR="005B3E44" w:rsidRPr="005B3E44">
        <w:rPr>
          <w:lang w:val="en-US"/>
        </w:rPr>
        <w:t xml:space="preserve"> possible to detect the track positions in which maximum and minimum speeds are obtained, the positions in which critical </w:t>
      </w:r>
      <w:proofErr w:type="spellStart"/>
      <w:r w:rsidR="005B3E44" w:rsidRPr="005B3E44">
        <w:rPr>
          <w:lang w:val="en-US"/>
        </w:rPr>
        <w:t>supercaps</w:t>
      </w:r>
      <w:proofErr w:type="spellEnd"/>
      <w:r w:rsidR="005B3E44" w:rsidRPr="005B3E44">
        <w:rPr>
          <w:lang w:val="en-US"/>
        </w:rPr>
        <w:t xml:space="preserve"> voltages are reached, the track portions in which the motor is running, and at which reference current. This can be useful to understand the accuracy of strategy execution in terms of positioning of the motor-on and motor-off track points.</w:t>
      </w:r>
    </w:p>
    <w:p w14:paraId="7C4BF63A" w14:textId="508BFABA" w:rsidR="00C6795B" w:rsidRPr="00C6795B" w:rsidRDefault="005B3E44" w:rsidP="005B3E44">
      <w:pPr>
        <w:pStyle w:val="Corpotesto"/>
        <w:rPr>
          <w:lang w:val="en-US"/>
        </w:rPr>
      </w:pPr>
      <w:r w:rsidRPr="005B3E44">
        <w:rPr>
          <w:lang w:val="en-US"/>
        </w:rPr>
        <w:t xml:space="preserve">As will be presented in the next section, it is important also to export this data to Siemens </w:t>
      </w:r>
      <w:proofErr w:type="spellStart"/>
      <w:r w:rsidRPr="005B3E44">
        <w:rPr>
          <w:lang w:val="en-US"/>
        </w:rPr>
        <w:t>Simcenter</w:t>
      </w:r>
      <w:proofErr w:type="spellEnd"/>
      <w:r w:rsidRPr="005B3E44">
        <w:rPr>
          <w:lang w:val="en-US"/>
        </w:rPr>
        <w:t xml:space="preserve"> </w:t>
      </w:r>
      <w:proofErr w:type="spellStart"/>
      <w:r w:rsidRPr="005B3E44">
        <w:rPr>
          <w:lang w:val="en-US"/>
        </w:rPr>
        <w:t>Amesim</w:t>
      </w:r>
      <w:proofErr w:type="spellEnd"/>
      <w:r w:rsidRPr="004A4A8D">
        <w:rPr>
          <w:lang w:val="en-US"/>
        </w:rPr>
        <w:t xml:space="preserve">, in which the vehicles’ dynamic models have been developed </w:t>
      </w:r>
      <w:r w:rsidR="00427081" w:rsidRPr="004A4A8D">
        <w:rPr>
          <w:lang w:val="en-US"/>
        </w:rPr>
        <w:t>[</w:t>
      </w:r>
      <w:r w:rsidR="00B70D65">
        <w:rPr>
          <w:lang w:val="en-US"/>
        </w:rPr>
        <w:t>7</w:t>
      </w:r>
      <w:r w:rsidR="00427081" w:rsidRPr="004A4A8D">
        <w:rPr>
          <w:lang w:val="en-US"/>
        </w:rPr>
        <w:t>,</w:t>
      </w:r>
      <w:r w:rsidR="009C7B63">
        <w:rPr>
          <w:lang w:val="en-US"/>
        </w:rPr>
        <w:t xml:space="preserve"> </w:t>
      </w:r>
      <w:r w:rsidR="00B70D65">
        <w:rPr>
          <w:lang w:val="en-US"/>
        </w:rPr>
        <w:t>8</w:t>
      </w:r>
      <w:r w:rsidRPr="004A4A8D">
        <w:rPr>
          <w:lang w:val="en-US"/>
        </w:rPr>
        <w:t>]. In</w:t>
      </w:r>
      <w:r>
        <w:rPr>
          <w:lang w:val="en-US"/>
        </w:rPr>
        <w:t xml:space="preserve"> particular, i</w:t>
      </w:r>
      <w:r w:rsidRPr="005B3E44">
        <w:rPr>
          <w:lang w:val="en-US"/>
        </w:rPr>
        <w:t xml:space="preserve">t is necessary to export the telemetry data to a .data </w:t>
      </w:r>
      <w:r w:rsidR="001851FC">
        <w:rPr>
          <w:lang w:val="en-US"/>
        </w:rPr>
        <w:t xml:space="preserve">file </w:t>
      </w:r>
      <w:r w:rsidRPr="005B3E44">
        <w:rPr>
          <w:lang w:val="en-US"/>
        </w:rPr>
        <w:t xml:space="preserve">format, which is the one readable by </w:t>
      </w:r>
      <w:proofErr w:type="spellStart"/>
      <w:r w:rsidRPr="005B3E44">
        <w:rPr>
          <w:lang w:val="en-US"/>
        </w:rPr>
        <w:t>Amesim</w:t>
      </w:r>
      <w:proofErr w:type="spellEnd"/>
      <w:r w:rsidRPr="005B3E44">
        <w:rPr>
          <w:lang w:val="en-US"/>
        </w:rPr>
        <w:t xml:space="preserve">, and this </w:t>
      </w:r>
      <w:proofErr w:type="gramStart"/>
      <w:r w:rsidR="001851FC">
        <w:rPr>
          <w:lang w:val="en-US"/>
        </w:rPr>
        <w:t>has been</w:t>
      </w:r>
      <w:r w:rsidRPr="005B3E44">
        <w:rPr>
          <w:lang w:val="en-US"/>
        </w:rPr>
        <w:t xml:space="preserve"> done</w:t>
      </w:r>
      <w:proofErr w:type="gramEnd"/>
      <w:r w:rsidRPr="005B3E44">
        <w:rPr>
          <w:lang w:val="en-US"/>
        </w:rPr>
        <w:t xml:space="preserve"> </w:t>
      </w:r>
      <w:r w:rsidR="001851FC">
        <w:rPr>
          <w:lang w:val="en-US"/>
        </w:rPr>
        <w:t>with a properly developed</w:t>
      </w:r>
      <w:r w:rsidRPr="005B3E44">
        <w:rPr>
          <w:lang w:val="en-US"/>
        </w:rPr>
        <w:t xml:space="preserve"> MATLAB script. The user can choose which data to export in a command window</w:t>
      </w:r>
      <w:r w:rsidR="00927085">
        <w:rPr>
          <w:lang w:val="en-US"/>
        </w:rPr>
        <w:t>.</w:t>
      </w:r>
      <w:r w:rsidR="009C7B63">
        <w:rPr>
          <w:lang w:val="en-US"/>
        </w:rPr>
        <w:t xml:space="preserve"> The measurement</w:t>
      </w:r>
      <w:r w:rsidRPr="005B3E44">
        <w:rPr>
          <w:lang w:val="en-US"/>
        </w:rPr>
        <w:t xml:space="preserve"> about speed, voltages and strategy currents can be exported, related to time or distance travelled on track.</w:t>
      </w:r>
    </w:p>
    <w:p w14:paraId="23C725CD" w14:textId="67A5BA7E" w:rsidR="00C6795B" w:rsidRDefault="005B3E44" w:rsidP="005B3E44">
      <w:pPr>
        <w:pStyle w:val="Corpotesto"/>
        <w:ind w:firstLine="0pt"/>
        <w:jc w:val="center"/>
        <w:rPr>
          <w:lang w:val="en-US"/>
        </w:rPr>
      </w:pPr>
      <w:r w:rsidRPr="008E4F91">
        <w:rPr>
          <w:noProof/>
          <w:lang w:val="it-IT" w:eastAsia="it-IT"/>
        </w:rPr>
        <w:drawing>
          <wp:inline distT="0" distB="0" distL="0" distR="0" wp14:anchorId="0E3E3A08" wp14:editId="04450A38">
            <wp:extent cx="2835275" cy="2363470"/>
            <wp:effectExtent l="0" t="0" r="3175" b="0"/>
            <wp:docPr id="1714578445" name="Immagine 1714578445" descr="Immagine che contiene testo, schermata, diagramma, Carattere&#10;&#10;Descrizione generata automaticament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714578445" name="Immagine 1" descr="Immagine che contiene testo, schermata, diagramma, Carattere&#10;&#10;Descrizione generata automaticamente"/>
                    <pic:cNvPicPr/>
                  </pic:nvPicPr>
                  <pic:blipFill>
                    <a:blip r:embed="rId18"/>
                    <a:stretch>
                      <a:fillRect/>
                    </a:stretch>
                  </pic:blipFill>
                  <pic:spPr>
                    <a:xfrm>
                      <a:off x="0" y="0"/>
                      <a:ext cx="2835275" cy="2363470"/>
                    </a:xfrm>
                    <a:prstGeom prst="rect">
                      <a:avLst/>
                    </a:prstGeom>
                  </pic:spPr>
                </pic:pic>
              </a:graphicData>
            </a:graphic>
          </wp:inline>
        </w:drawing>
      </w:r>
    </w:p>
    <w:p w14:paraId="5BF05DCC" w14:textId="1A03724C" w:rsidR="005B3E44" w:rsidRPr="005B3E44" w:rsidRDefault="005B3E44" w:rsidP="005B3E44">
      <w:pPr>
        <w:pStyle w:val="Didascalia"/>
        <w:rPr>
          <w:lang w:val="en-GB"/>
        </w:rPr>
      </w:pPr>
      <w:r w:rsidRPr="005A4600">
        <w:rPr>
          <w:rFonts w:ascii="Times New Roman" w:hAnsi="Times New Roman" w:cs="Times New Roman"/>
          <w:i w:val="0"/>
          <w:iCs w:val="0"/>
          <w:color w:val="auto"/>
          <w:sz w:val="16"/>
          <w:szCs w:val="16"/>
          <w:lang w:val="en-GB"/>
        </w:rPr>
        <w:t xml:space="preserve">Fig. </w:t>
      </w:r>
      <w:r w:rsidR="00427081">
        <w:rPr>
          <w:rFonts w:ascii="Times New Roman" w:hAnsi="Times New Roman" w:cs="Times New Roman"/>
          <w:i w:val="0"/>
          <w:iCs w:val="0"/>
          <w:color w:val="auto"/>
          <w:sz w:val="16"/>
          <w:szCs w:val="16"/>
          <w:lang w:val="en-GB"/>
        </w:rPr>
        <w:t>9</w:t>
      </w:r>
      <w:r w:rsidRPr="005A4600">
        <w:rPr>
          <w:rFonts w:ascii="Times New Roman" w:hAnsi="Times New Roman" w:cs="Times New Roman"/>
          <w:i w:val="0"/>
          <w:iCs w:val="0"/>
          <w:color w:val="auto"/>
          <w:sz w:val="16"/>
          <w:szCs w:val="16"/>
          <w:lang w:val="en-GB"/>
        </w:rPr>
        <w:t xml:space="preserve">. </w:t>
      </w:r>
      <w:r w:rsidR="004E2319" w:rsidRPr="005A4600">
        <w:rPr>
          <w:rFonts w:ascii="Times New Roman" w:hAnsi="Times New Roman" w:cs="Times New Roman"/>
          <w:i w:val="0"/>
          <w:iCs w:val="0"/>
          <w:color w:val="auto"/>
          <w:sz w:val="16"/>
          <w:szCs w:val="16"/>
          <w:lang w:val="en-GB"/>
        </w:rPr>
        <w:t>Colou</w:t>
      </w:r>
      <w:r w:rsidR="004E2319">
        <w:rPr>
          <w:rFonts w:ascii="Times New Roman" w:hAnsi="Times New Roman" w:cs="Times New Roman"/>
          <w:i w:val="0"/>
          <w:iCs w:val="0"/>
          <w:color w:val="auto"/>
          <w:sz w:val="16"/>
          <w:szCs w:val="16"/>
          <w:lang w:val="en-GB"/>
        </w:rPr>
        <w:t>red</w:t>
      </w:r>
      <w:r w:rsidRPr="005A4600">
        <w:rPr>
          <w:rFonts w:ascii="Times New Roman" w:hAnsi="Times New Roman" w:cs="Times New Roman"/>
          <w:i w:val="0"/>
          <w:iCs w:val="0"/>
          <w:color w:val="auto"/>
          <w:sz w:val="16"/>
          <w:szCs w:val="16"/>
          <w:lang w:val="en-GB"/>
        </w:rPr>
        <w:t xml:space="preserve"> maps generated by the script, displaying performance </w:t>
      </w:r>
      <w:r>
        <w:rPr>
          <w:rFonts w:ascii="Times New Roman" w:hAnsi="Times New Roman" w:cs="Times New Roman"/>
          <w:i w:val="0"/>
          <w:iCs w:val="0"/>
          <w:color w:val="auto"/>
          <w:sz w:val="16"/>
          <w:szCs w:val="16"/>
          <w:lang w:val="en-GB"/>
        </w:rPr>
        <w:t>data</w:t>
      </w:r>
    </w:p>
    <w:p w14:paraId="30099C98" w14:textId="4FED8C17" w:rsidR="009303D9" w:rsidRDefault="004637C9" w:rsidP="006B6B66">
      <w:pPr>
        <w:pStyle w:val="Titolo1"/>
      </w:pPr>
      <w:r>
        <w:t>Data Analysis</w:t>
      </w:r>
    </w:p>
    <w:p w14:paraId="7BD0F6DE" w14:textId="07A4D5F9" w:rsidR="008567F0" w:rsidRDefault="008567F0" w:rsidP="008567F0">
      <w:pPr>
        <w:pStyle w:val="Corpotesto"/>
      </w:pPr>
      <w:r>
        <w:t>Data provided by telemetry can be used for vehicle dynamics performance evaluation, consumption estimation, strategy optimization, simulation model correction and validation.</w:t>
      </w:r>
    </w:p>
    <w:p w14:paraId="74CFEDAC" w14:textId="59B15C04" w:rsidR="004637C9" w:rsidRDefault="008567F0" w:rsidP="008567F0">
      <w:pPr>
        <w:pStyle w:val="Corpotesto"/>
      </w:pPr>
      <w:r>
        <w:t>A first example can be the data analysis of the centrifugal clutch mounted on JUNO’s powertrain, in which its spring rate and preload variables optimization is important for obtaining the total engagement of the engine with the gearbox in the desired speed range in terms of efficiency. Many on-track tests have been done with different clutch configurations; by comparison of data related to the clutch slip during starting procedures, for which an</w:t>
      </w:r>
      <w:r w:rsidR="00427081">
        <w:t xml:space="preserve"> example is reported in Figure 1</w:t>
      </w:r>
      <w:r w:rsidR="00427081" w:rsidRPr="00427081">
        <w:rPr>
          <w:lang w:val="en-GB"/>
        </w:rPr>
        <w:t>0</w:t>
      </w:r>
      <w:r>
        <w:t>.</w:t>
      </w:r>
    </w:p>
    <w:p w14:paraId="45AD36C1" w14:textId="18BFE56D" w:rsidR="004637C9" w:rsidRDefault="008567F0" w:rsidP="008567F0">
      <w:pPr>
        <w:pStyle w:val="Corpotesto"/>
        <w:ind w:firstLine="0pt"/>
        <w:jc w:val="center"/>
      </w:pPr>
      <w:r w:rsidRPr="008E4F91">
        <w:rPr>
          <w:noProof/>
          <w:lang w:val="it-IT" w:eastAsia="it-IT"/>
        </w:rPr>
        <w:drawing>
          <wp:inline distT="0" distB="0" distL="0" distR="0" wp14:anchorId="74CDF2F2" wp14:editId="1BEE1C49">
            <wp:extent cx="2835275" cy="2577465"/>
            <wp:effectExtent l="0" t="0" r="3175" b="0"/>
            <wp:docPr id="1125404762" name="Immagine 1125404762" descr="Immagine che contiene testo, diagramma, linea, Diagramma&#10;&#10;Descrizione generata automaticament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125404762" name="Immagine 1" descr="Immagine che contiene testo, diagramma, linea, Diagramma&#10;&#10;Descrizione generata automaticamente"/>
                    <pic:cNvPicPr/>
                  </pic:nvPicPr>
                  <pic:blipFill>
                    <a:blip r:embed="rId19"/>
                    <a:stretch>
                      <a:fillRect/>
                    </a:stretch>
                  </pic:blipFill>
                  <pic:spPr>
                    <a:xfrm>
                      <a:off x="0" y="0"/>
                      <a:ext cx="2835275" cy="2577465"/>
                    </a:xfrm>
                    <a:prstGeom prst="rect">
                      <a:avLst/>
                    </a:prstGeom>
                  </pic:spPr>
                </pic:pic>
              </a:graphicData>
            </a:graphic>
          </wp:inline>
        </w:drawing>
      </w:r>
    </w:p>
    <w:p w14:paraId="50AD526A" w14:textId="64726A9A" w:rsidR="008567F0" w:rsidRPr="005A4600" w:rsidRDefault="008567F0" w:rsidP="008567F0">
      <w:pPr>
        <w:pStyle w:val="Didascalia"/>
        <w:rPr>
          <w:rFonts w:ascii="Times New Roman" w:hAnsi="Times New Roman" w:cs="Times New Roman"/>
          <w:i w:val="0"/>
          <w:iCs w:val="0"/>
          <w:color w:val="auto"/>
          <w:sz w:val="16"/>
          <w:szCs w:val="16"/>
          <w:lang w:val="en-GB"/>
        </w:rPr>
      </w:pPr>
      <w:r w:rsidRPr="005A4600">
        <w:rPr>
          <w:rFonts w:ascii="Times New Roman" w:hAnsi="Times New Roman" w:cs="Times New Roman"/>
          <w:i w:val="0"/>
          <w:iCs w:val="0"/>
          <w:color w:val="auto"/>
          <w:sz w:val="16"/>
          <w:szCs w:val="16"/>
          <w:lang w:val="en-GB"/>
        </w:rPr>
        <w:t xml:space="preserve">Fig. </w:t>
      </w:r>
      <w:r w:rsidR="00427081">
        <w:rPr>
          <w:rFonts w:ascii="Times New Roman" w:hAnsi="Times New Roman" w:cs="Times New Roman"/>
          <w:i w:val="0"/>
          <w:iCs w:val="0"/>
          <w:color w:val="auto"/>
          <w:sz w:val="16"/>
          <w:szCs w:val="16"/>
          <w:lang w:val="en-GB"/>
        </w:rPr>
        <w:t>10</w:t>
      </w:r>
      <w:r w:rsidRPr="005A4600">
        <w:rPr>
          <w:rFonts w:ascii="Times New Roman" w:hAnsi="Times New Roman" w:cs="Times New Roman"/>
          <w:i w:val="0"/>
          <w:iCs w:val="0"/>
          <w:color w:val="auto"/>
          <w:sz w:val="16"/>
          <w:szCs w:val="16"/>
          <w:lang w:val="en-GB"/>
        </w:rPr>
        <w:t xml:space="preserve">. </w:t>
      </w:r>
      <w:r w:rsidR="00562267">
        <w:rPr>
          <w:rFonts w:ascii="Times New Roman" w:hAnsi="Times New Roman" w:cs="Times New Roman"/>
          <w:i w:val="0"/>
          <w:iCs w:val="0"/>
          <w:color w:val="auto"/>
          <w:sz w:val="16"/>
          <w:szCs w:val="16"/>
          <w:lang w:val="en-GB"/>
        </w:rPr>
        <w:t xml:space="preserve">Speed </w:t>
      </w:r>
      <w:r w:rsidRPr="005A4600">
        <w:rPr>
          <w:rFonts w:ascii="Times New Roman" w:hAnsi="Times New Roman" w:cs="Times New Roman"/>
          <w:i w:val="0"/>
          <w:iCs w:val="0"/>
          <w:color w:val="auto"/>
          <w:sz w:val="16"/>
          <w:szCs w:val="16"/>
          <w:lang w:val="en-GB"/>
        </w:rPr>
        <w:t>for evaluation of slip behaviour of the centrifugal clutch</w:t>
      </w:r>
    </w:p>
    <w:p w14:paraId="429AE84E" w14:textId="5143EC84" w:rsidR="008567F0" w:rsidRPr="008567F0" w:rsidRDefault="008567F0" w:rsidP="008567F0">
      <w:pPr>
        <w:pStyle w:val="Corpotesto"/>
        <w:rPr>
          <w:lang w:val="en-US"/>
        </w:rPr>
      </w:pPr>
      <w:r w:rsidRPr="008567F0">
        <w:rPr>
          <w:lang w:val="en-US"/>
        </w:rPr>
        <w:t xml:space="preserve">Data provided by telemetry </w:t>
      </w:r>
      <w:r w:rsidR="006C6437">
        <w:rPr>
          <w:lang w:val="en-US"/>
        </w:rPr>
        <w:t>is</w:t>
      </w:r>
      <w:r w:rsidRPr="008567F0">
        <w:rPr>
          <w:lang w:val="en-US"/>
        </w:rPr>
        <w:t xml:space="preserve"> used also for modelling the </w:t>
      </w:r>
      <w:r>
        <w:rPr>
          <w:lang w:val="en-US"/>
        </w:rPr>
        <w:t>FC</w:t>
      </w:r>
      <w:r w:rsidRPr="008567F0">
        <w:rPr>
          <w:lang w:val="en-US"/>
        </w:rPr>
        <w:t xml:space="preserve"> behavior. </w:t>
      </w:r>
      <w:r w:rsidR="006C6437" w:rsidRPr="008567F0">
        <w:rPr>
          <w:lang w:val="en-US"/>
        </w:rPr>
        <w:t>In</w:t>
      </w:r>
      <w:r w:rsidR="006C6437">
        <w:rPr>
          <w:lang w:val="en-US"/>
        </w:rPr>
        <w:t>formation</w:t>
      </w:r>
      <w:r w:rsidRPr="008567F0">
        <w:rPr>
          <w:lang w:val="en-US"/>
        </w:rPr>
        <w:t xml:space="preserve"> regarding </w:t>
      </w:r>
      <w:r>
        <w:rPr>
          <w:lang w:val="en-US"/>
        </w:rPr>
        <w:t>FC</w:t>
      </w:r>
      <w:r w:rsidRPr="008567F0">
        <w:rPr>
          <w:lang w:val="en-US"/>
        </w:rPr>
        <w:t xml:space="preserve"> voltage and current </w:t>
      </w:r>
      <w:proofErr w:type="gramStart"/>
      <w:r w:rsidR="009A02C8">
        <w:rPr>
          <w:lang w:val="en-US"/>
        </w:rPr>
        <w:t>are</w:t>
      </w:r>
      <w:r w:rsidRPr="008567F0">
        <w:rPr>
          <w:lang w:val="en-US"/>
        </w:rPr>
        <w:t xml:space="preserve"> reported</w:t>
      </w:r>
      <w:proofErr w:type="gramEnd"/>
      <w:r w:rsidRPr="008567F0">
        <w:rPr>
          <w:lang w:val="en-US"/>
        </w:rPr>
        <w:t>, with the short circuits and purge commands through the run.</w:t>
      </w:r>
    </w:p>
    <w:p w14:paraId="4BCECA28" w14:textId="3FDEA79F" w:rsidR="008567F0" w:rsidRPr="008567F0" w:rsidRDefault="008567F0" w:rsidP="008567F0">
      <w:pPr>
        <w:pStyle w:val="Corpotesto"/>
        <w:rPr>
          <w:lang w:val="en-US"/>
        </w:rPr>
      </w:pPr>
      <w:r w:rsidRPr="008567F0">
        <w:rPr>
          <w:lang w:val="en-US"/>
        </w:rPr>
        <w:t xml:space="preserve">During </w:t>
      </w:r>
      <w:r>
        <w:rPr>
          <w:lang w:val="en-US"/>
        </w:rPr>
        <w:t xml:space="preserve">test on </w:t>
      </w:r>
      <w:r w:rsidRPr="008567F0">
        <w:rPr>
          <w:lang w:val="en-US"/>
        </w:rPr>
        <w:t>track and by experimental test</w:t>
      </w:r>
      <w:r>
        <w:rPr>
          <w:lang w:val="en-US"/>
        </w:rPr>
        <w:t>s</w:t>
      </w:r>
      <w:r w:rsidRPr="008567F0">
        <w:rPr>
          <w:lang w:val="en-US"/>
        </w:rPr>
        <w:t xml:space="preserve"> on the </w:t>
      </w:r>
      <w:r>
        <w:rPr>
          <w:lang w:val="en-US"/>
        </w:rPr>
        <w:t>FC</w:t>
      </w:r>
      <w:r w:rsidRPr="008567F0">
        <w:rPr>
          <w:lang w:val="en-US"/>
        </w:rPr>
        <w:t>, it has been seen a progressive decrease of the cell voltage through time at constant currents, until a short circuit or a purge is commanded, which puts the voltage back at the original value, meaning an efficiency recovery.</w:t>
      </w:r>
    </w:p>
    <w:p w14:paraId="2984172F" w14:textId="0E9CBA0C" w:rsidR="008567F0" w:rsidRDefault="008567F0" w:rsidP="008567F0">
      <w:pPr>
        <w:pStyle w:val="Corpotesto"/>
        <w:rPr>
          <w:lang w:val="en-US"/>
        </w:rPr>
      </w:pPr>
      <w:r w:rsidRPr="008567F0">
        <w:rPr>
          <w:lang w:val="en-US"/>
        </w:rPr>
        <w:t xml:space="preserve">This </w:t>
      </w:r>
      <w:r w:rsidR="001834E3" w:rsidRPr="008567F0">
        <w:rPr>
          <w:lang w:val="en-US"/>
        </w:rPr>
        <w:t>behavior</w:t>
      </w:r>
      <w:r w:rsidRPr="008567F0">
        <w:rPr>
          <w:lang w:val="en-US"/>
        </w:rPr>
        <w:t xml:space="preserve"> has been </w:t>
      </w:r>
      <w:r w:rsidRPr="004A4A8D">
        <w:rPr>
          <w:lang w:val="en-US"/>
        </w:rPr>
        <w:t xml:space="preserve">modelled through telemetry data employing a LASSO algorithm </w:t>
      </w:r>
      <w:r w:rsidR="00427081" w:rsidRPr="004A4A8D">
        <w:rPr>
          <w:lang w:val="en-US"/>
        </w:rPr>
        <w:t>[</w:t>
      </w:r>
      <w:r w:rsidR="00B70D65">
        <w:rPr>
          <w:lang w:val="en-US"/>
        </w:rPr>
        <w:t>9</w:t>
      </w:r>
      <w:r w:rsidRPr="004A4A8D">
        <w:rPr>
          <w:lang w:val="en-US"/>
        </w:rPr>
        <w:t>] that examines current and voltage data and correlates them</w:t>
      </w:r>
      <w:r w:rsidRPr="008567F0">
        <w:rPr>
          <w:lang w:val="en-US"/>
        </w:rPr>
        <w:t xml:space="preserve"> with the time that occurred between purge or short circuit commands</w:t>
      </w:r>
      <w:r w:rsidR="009A02C8">
        <w:rPr>
          <w:lang w:val="en-US"/>
        </w:rPr>
        <w:t xml:space="preserve"> for the fuel cell</w:t>
      </w:r>
      <w:r w:rsidRPr="008567F0">
        <w:rPr>
          <w:lang w:val="en-US"/>
        </w:rPr>
        <w:t>. The result</w:t>
      </w:r>
      <w:r w:rsidR="00562267">
        <w:rPr>
          <w:lang w:val="en-US"/>
        </w:rPr>
        <w:t>s</w:t>
      </w:r>
      <w:r w:rsidRPr="008567F0">
        <w:rPr>
          <w:lang w:val="en-US"/>
        </w:rPr>
        <w:t xml:space="preserve"> </w:t>
      </w:r>
      <w:proofErr w:type="gramStart"/>
      <w:r>
        <w:rPr>
          <w:lang w:val="en-US"/>
        </w:rPr>
        <w:t>are</w:t>
      </w:r>
      <w:r w:rsidRPr="008567F0">
        <w:rPr>
          <w:lang w:val="en-US"/>
        </w:rPr>
        <w:t xml:space="preserve"> shown</w:t>
      </w:r>
      <w:proofErr w:type="gramEnd"/>
      <w:r w:rsidRPr="008567F0">
        <w:rPr>
          <w:lang w:val="en-US"/>
        </w:rPr>
        <w:t xml:space="preserve"> in a 3D map, depicted in Figure </w:t>
      </w:r>
      <w:r w:rsidR="00562267">
        <w:rPr>
          <w:lang w:val="en-US"/>
        </w:rPr>
        <w:t xml:space="preserve">11, </w:t>
      </w:r>
      <w:r w:rsidR="00562267" w:rsidRPr="008567F0">
        <w:rPr>
          <w:lang w:val="en-US"/>
        </w:rPr>
        <w:t>which</w:t>
      </w:r>
      <w:r w:rsidRPr="008567F0">
        <w:rPr>
          <w:lang w:val="en-US"/>
        </w:rPr>
        <w:t xml:space="preserve"> </w:t>
      </w:r>
      <w:r w:rsidR="00562267">
        <w:rPr>
          <w:lang w:val="en-US"/>
        </w:rPr>
        <w:t>has been</w:t>
      </w:r>
      <w:r w:rsidRPr="008567F0">
        <w:rPr>
          <w:lang w:val="en-US"/>
        </w:rPr>
        <w:t xml:space="preserve"> used in the Amesim models for better estimation of </w:t>
      </w:r>
      <w:r>
        <w:rPr>
          <w:lang w:val="en-US"/>
        </w:rPr>
        <w:t>FC</w:t>
      </w:r>
      <w:r w:rsidRPr="008567F0">
        <w:rPr>
          <w:lang w:val="en-US"/>
        </w:rPr>
        <w:t xml:space="preserve"> performance during race run simulation.</w:t>
      </w:r>
    </w:p>
    <w:p w14:paraId="5B9BF8C8" w14:textId="01E2E714" w:rsidR="008567F0" w:rsidRDefault="008567F0" w:rsidP="008567F0">
      <w:pPr>
        <w:pStyle w:val="Corpotesto"/>
        <w:ind w:firstLine="0pt"/>
        <w:jc w:val="center"/>
        <w:rPr>
          <w:lang w:val="en-US"/>
        </w:rPr>
      </w:pPr>
      <w:r w:rsidRPr="00CC4208">
        <w:rPr>
          <w:noProof/>
          <w:lang w:val="it-IT" w:eastAsia="it-IT"/>
        </w:rPr>
        <w:drawing>
          <wp:inline distT="0" distB="0" distL="0" distR="0" wp14:anchorId="622BE2CB" wp14:editId="56BBD3E0">
            <wp:extent cx="2835275" cy="2176145"/>
            <wp:effectExtent l="0" t="0" r="3175" b="0"/>
            <wp:docPr id="1490269372" name="Immagine 1490269372" descr="Immagine che contiene schermata, diagramma, linea, Rettangolo&#10;&#10;Descrizione generata automaticament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490269372" name="Immagine 1" descr="Immagine che contiene schermata, diagramma, linea, Rettangolo&#10;&#10;Descrizione generata automaticamente"/>
                    <pic:cNvPicPr/>
                  </pic:nvPicPr>
                  <pic:blipFill>
                    <a:blip r:embed="rId20"/>
                    <a:stretch>
                      <a:fillRect/>
                    </a:stretch>
                  </pic:blipFill>
                  <pic:spPr>
                    <a:xfrm>
                      <a:off x="0" y="0"/>
                      <a:ext cx="2835275" cy="2176145"/>
                    </a:xfrm>
                    <a:prstGeom prst="rect">
                      <a:avLst/>
                    </a:prstGeom>
                  </pic:spPr>
                </pic:pic>
              </a:graphicData>
            </a:graphic>
          </wp:inline>
        </w:drawing>
      </w:r>
    </w:p>
    <w:p w14:paraId="0FBCD4E4" w14:textId="46CF7F00" w:rsidR="008567F0" w:rsidRPr="00CC4208" w:rsidRDefault="008567F0" w:rsidP="008567F0">
      <w:pPr>
        <w:pStyle w:val="Didascalia"/>
        <w:rPr>
          <w:rFonts w:ascii="Times New Roman" w:hAnsi="Times New Roman" w:cs="Times New Roman"/>
          <w:i w:val="0"/>
          <w:iCs w:val="0"/>
          <w:color w:val="auto"/>
          <w:sz w:val="16"/>
          <w:szCs w:val="16"/>
          <w:lang w:val="en-GB"/>
        </w:rPr>
      </w:pPr>
      <w:r w:rsidRPr="00CC4208">
        <w:rPr>
          <w:rFonts w:ascii="Times New Roman" w:hAnsi="Times New Roman" w:cs="Times New Roman"/>
          <w:i w:val="0"/>
          <w:iCs w:val="0"/>
          <w:color w:val="auto"/>
          <w:sz w:val="16"/>
          <w:szCs w:val="16"/>
          <w:lang w:val="en-GB"/>
        </w:rPr>
        <w:t xml:space="preserve">Fig. </w:t>
      </w:r>
      <w:r w:rsidR="004F02EC">
        <w:rPr>
          <w:rFonts w:ascii="Times New Roman" w:hAnsi="Times New Roman" w:cs="Times New Roman"/>
          <w:i w:val="0"/>
          <w:iCs w:val="0"/>
          <w:color w:val="auto"/>
          <w:sz w:val="16"/>
          <w:szCs w:val="16"/>
          <w:lang w:val="en-GB"/>
        </w:rPr>
        <w:t>1</w:t>
      </w:r>
      <w:r w:rsidRPr="00CC4208">
        <w:rPr>
          <w:rFonts w:ascii="Times New Roman" w:hAnsi="Times New Roman" w:cs="Times New Roman"/>
          <w:i w:val="0"/>
          <w:iCs w:val="0"/>
          <w:color w:val="auto"/>
          <w:sz w:val="16"/>
          <w:szCs w:val="16"/>
          <w:lang w:val="en-GB"/>
        </w:rPr>
        <w:fldChar w:fldCharType="begin"/>
      </w:r>
      <w:r w:rsidRPr="00CC4208">
        <w:rPr>
          <w:rFonts w:ascii="Times New Roman" w:hAnsi="Times New Roman" w:cs="Times New Roman"/>
          <w:i w:val="0"/>
          <w:iCs w:val="0"/>
          <w:color w:val="auto"/>
          <w:sz w:val="16"/>
          <w:szCs w:val="16"/>
          <w:lang w:val="en-GB"/>
        </w:rPr>
        <w:instrText xml:space="preserve"> SEQ Fig. \* ARABIC </w:instrText>
      </w:r>
      <w:r w:rsidRPr="00CC4208">
        <w:rPr>
          <w:rFonts w:ascii="Times New Roman" w:hAnsi="Times New Roman" w:cs="Times New Roman"/>
          <w:i w:val="0"/>
          <w:iCs w:val="0"/>
          <w:color w:val="auto"/>
          <w:sz w:val="16"/>
          <w:szCs w:val="16"/>
          <w:lang w:val="en-GB"/>
        </w:rPr>
        <w:fldChar w:fldCharType="separate"/>
      </w:r>
      <w:r w:rsidR="00A207B2">
        <w:rPr>
          <w:rFonts w:ascii="Times New Roman" w:hAnsi="Times New Roman" w:cs="Times New Roman"/>
          <w:i w:val="0"/>
          <w:iCs w:val="0"/>
          <w:noProof/>
          <w:color w:val="auto"/>
          <w:sz w:val="16"/>
          <w:szCs w:val="16"/>
          <w:lang w:val="en-GB"/>
        </w:rPr>
        <w:t>1</w:t>
      </w:r>
      <w:r w:rsidRPr="00CC4208">
        <w:rPr>
          <w:rFonts w:ascii="Times New Roman" w:hAnsi="Times New Roman" w:cs="Times New Roman"/>
          <w:i w:val="0"/>
          <w:iCs w:val="0"/>
          <w:color w:val="auto"/>
          <w:sz w:val="16"/>
          <w:szCs w:val="16"/>
          <w:lang w:val="en-GB"/>
        </w:rPr>
        <w:fldChar w:fldCharType="end"/>
      </w:r>
      <w:r w:rsidRPr="00CC4208">
        <w:rPr>
          <w:rFonts w:ascii="Times New Roman" w:hAnsi="Times New Roman" w:cs="Times New Roman"/>
          <w:i w:val="0"/>
          <w:iCs w:val="0"/>
          <w:color w:val="auto"/>
          <w:sz w:val="16"/>
          <w:szCs w:val="16"/>
          <w:lang w:val="en-GB"/>
        </w:rPr>
        <w:t xml:space="preserve">. 3D </w:t>
      </w:r>
      <w:r>
        <w:rPr>
          <w:rFonts w:ascii="Times New Roman" w:hAnsi="Times New Roman" w:cs="Times New Roman"/>
          <w:i w:val="0"/>
          <w:iCs w:val="0"/>
          <w:color w:val="auto"/>
          <w:sz w:val="16"/>
          <w:szCs w:val="16"/>
          <w:lang w:val="en-GB"/>
        </w:rPr>
        <w:t>FC</w:t>
      </w:r>
      <w:r w:rsidRPr="00CC4208">
        <w:rPr>
          <w:rFonts w:ascii="Times New Roman" w:hAnsi="Times New Roman" w:cs="Times New Roman"/>
          <w:i w:val="0"/>
          <w:iCs w:val="0"/>
          <w:color w:val="auto"/>
          <w:sz w:val="16"/>
          <w:szCs w:val="16"/>
          <w:lang w:val="en-GB"/>
        </w:rPr>
        <w:t xml:space="preserve"> polarization curve, based on time since </w:t>
      </w:r>
      <w:r>
        <w:rPr>
          <w:rFonts w:ascii="Times New Roman" w:hAnsi="Times New Roman" w:cs="Times New Roman"/>
          <w:i w:val="0"/>
          <w:iCs w:val="0"/>
          <w:color w:val="auto"/>
          <w:sz w:val="16"/>
          <w:szCs w:val="16"/>
          <w:lang w:val="en-GB"/>
        </w:rPr>
        <w:t xml:space="preserve">the </w:t>
      </w:r>
      <w:r w:rsidRPr="00CC4208">
        <w:rPr>
          <w:rFonts w:ascii="Times New Roman" w:hAnsi="Times New Roman" w:cs="Times New Roman"/>
          <w:i w:val="0"/>
          <w:iCs w:val="0"/>
          <w:color w:val="auto"/>
          <w:sz w:val="16"/>
          <w:szCs w:val="16"/>
          <w:lang w:val="en-GB"/>
        </w:rPr>
        <w:t>last short circuit</w:t>
      </w:r>
    </w:p>
    <w:p w14:paraId="521C4E17" w14:textId="77777777" w:rsidR="00562267" w:rsidRDefault="008567F0" w:rsidP="00562267">
      <w:pPr>
        <w:pStyle w:val="Corpotesto"/>
        <w:rPr>
          <w:lang w:val="en-US"/>
        </w:rPr>
      </w:pPr>
      <w:r w:rsidRPr="008567F0">
        <w:rPr>
          <w:lang w:val="en-US"/>
        </w:rPr>
        <w:t xml:space="preserve">Telemetry data </w:t>
      </w:r>
      <w:r>
        <w:rPr>
          <w:lang w:val="en-US"/>
        </w:rPr>
        <w:t>are</w:t>
      </w:r>
      <w:r w:rsidRPr="008567F0">
        <w:rPr>
          <w:lang w:val="en-US"/>
        </w:rPr>
        <w:t xml:space="preserve"> of great importance for reviewing Amesim models’ performance and correcting its weaknesses. This is useful to validate these models, which are crucial to estimate the optimal strategy to employ on track during test</w:t>
      </w:r>
      <w:r>
        <w:rPr>
          <w:lang w:val="en-US"/>
        </w:rPr>
        <w:t>s</w:t>
      </w:r>
      <w:r w:rsidRPr="008567F0">
        <w:rPr>
          <w:lang w:val="en-US"/>
        </w:rPr>
        <w:t xml:space="preserve"> or competition runs.</w:t>
      </w:r>
      <w:r w:rsidR="00562267" w:rsidRPr="00562267">
        <w:rPr>
          <w:lang w:val="en-US"/>
        </w:rPr>
        <w:t xml:space="preserve"> </w:t>
      </w:r>
    </w:p>
    <w:p w14:paraId="160B35DD" w14:textId="408F8466" w:rsidR="00562267" w:rsidRDefault="00562267" w:rsidP="00562267">
      <w:pPr>
        <w:pStyle w:val="Corpotesto"/>
        <w:rPr>
          <w:lang w:val="en-US"/>
        </w:rPr>
      </w:pPr>
      <w:r>
        <w:rPr>
          <w:lang w:val="en-US"/>
        </w:rPr>
        <w:t>T</w:t>
      </w:r>
      <w:r w:rsidRPr="008567F0">
        <w:rPr>
          <w:lang w:val="en-US"/>
        </w:rPr>
        <w:t xml:space="preserve">he MATLAB script exports telemetry data in a compatible format for Amesim, becoming visualizable on in-software plots. This is a very powerful methodology for model validation since this data </w:t>
      </w:r>
      <w:proofErr w:type="gramStart"/>
      <w:r w:rsidRPr="008567F0">
        <w:rPr>
          <w:lang w:val="en-US"/>
        </w:rPr>
        <w:t>can be visually compared</w:t>
      </w:r>
      <w:proofErr w:type="gramEnd"/>
      <w:r w:rsidRPr="008567F0">
        <w:rPr>
          <w:lang w:val="en-US"/>
        </w:rPr>
        <w:t xml:space="preserve"> with data given by the simulation</w:t>
      </w:r>
      <w:r>
        <w:rPr>
          <w:lang w:val="en-US"/>
        </w:rPr>
        <w:t xml:space="preserve"> (</w:t>
      </w:r>
      <w:r w:rsidRPr="008567F0">
        <w:rPr>
          <w:lang w:val="en-US"/>
        </w:rPr>
        <w:t>Figure 1</w:t>
      </w:r>
      <w:r>
        <w:rPr>
          <w:lang w:val="en-US"/>
        </w:rPr>
        <w:t>2)</w:t>
      </w:r>
      <w:r w:rsidRPr="008567F0">
        <w:rPr>
          <w:lang w:val="en-US"/>
        </w:rPr>
        <w:t xml:space="preserve">. The vehicle’s speed, </w:t>
      </w:r>
      <w:r w:rsidR="00E92FFE">
        <w:rPr>
          <w:lang w:val="en-US"/>
        </w:rPr>
        <w:t>SC</w:t>
      </w:r>
      <w:r w:rsidRPr="008567F0">
        <w:rPr>
          <w:lang w:val="en-US"/>
        </w:rPr>
        <w:t xml:space="preserve"> and </w:t>
      </w:r>
      <w:r>
        <w:rPr>
          <w:lang w:val="en-US"/>
        </w:rPr>
        <w:t>FC</w:t>
      </w:r>
      <w:r w:rsidRPr="008567F0">
        <w:rPr>
          <w:lang w:val="en-US"/>
        </w:rPr>
        <w:t xml:space="preserve"> electric quantities, and </w:t>
      </w:r>
      <w:r w:rsidR="00E92FFE">
        <w:rPr>
          <w:lang w:val="en-US"/>
        </w:rPr>
        <w:t xml:space="preserve">electric </w:t>
      </w:r>
      <w:r w:rsidRPr="008567F0">
        <w:rPr>
          <w:lang w:val="en-US"/>
        </w:rPr>
        <w:t xml:space="preserve">motor currents </w:t>
      </w:r>
      <w:proofErr w:type="gramStart"/>
      <w:r w:rsidRPr="008567F0">
        <w:rPr>
          <w:lang w:val="en-US"/>
        </w:rPr>
        <w:t>can be analyzed</w:t>
      </w:r>
      <w:proofErr w:type="gramEnd"/>
      <w:r w:rsidRPr="008567F0">
        <w:rPr>
          <w:lang w:val="en-US"/>
        </w:rPr>
        <w:t xml:space="preserve"> together with simulation results, making it possible to actuate a correction and estimation of the system’s parameters, which can be related to the vehicle rolling resistance, its tires’ cornering stiffness, the motor efficiency, or the </w:t>
      </w:r>
      <w:proofErr w:type="spellStart"/>
      <w:r w:rsidRPr="008567F0">
        <w:rPr>
          <w:lang w:val="en-US"/>
        </w:rPr>
        <w:t>supercaps</w:t>
      </w:r>
      <w:proofErr w:type="spellEnd"/>
      <w:r w:rsidRPr="008567F0">
        <w:rPr>
          <w:lang w:val="en-US"/>
        </w:rPr>
        <w:t xml:space="preserve"> capacitance.</w:t>
      </w:r>
    </w:p>
    <w:p w14:paraId="4176ADCC" w14:textId="10B18428" w:rsidR="00E92FFE" w:rsidRDefault="00E92FFE" w:rsidP="00E92FFE">
      <w:pPr>
        <w:pStyle w:val="Corpotesto"/>
        <w:ind w:firstLine="0pt"/>
        <w:rPr>
          <w:lang w:val="en-US"/>
        </w:rPr>
      </w:pPr>
      <w:r>
        <w:rPr>
          <w:lang w:val="en-US"/>
        </w:rPr>
        <w:t xml:space="preserve">The usage of data </w:t>
      </w:r>
      <w:r>
        <w:rPr>
          <w:lang w:val="en-US"/>
        </w:rPr>
        <w:t>acquired</w:t>
      </w:r>
      <w:r>
        <w:rPr>
          <w:lang w:val="en-US"/>
        </w:rPr>
        <w:t xml:space="preserve"> by the telemetry system is </w:t>
      </w:r>
      <w:r>
        <w:rPr>
          <w:lang w:val="en-US"/>
        </w:rPr>
        <w:t>very</w:t>
      </w:r>
      <w:r>
        <w:rPr>
          <w:lang w:val="en-US"/>
        </w:rPr>
        <w:t xml:space="preserve"> importan</w:t>
      </w:r>
      <w:r>
        <w:rPr>
          <w:lang w:val="en-US"/>
        </w:rPr>
        <w:t>t</w:t>
      </w:r>
      <w:r>
        <w:rPr>
          <w:lang w:val="en-US"/>
        </w:rPr>
        <w:t xml:space="preserve"> to improve model performance in terms of the capability to represent faithfully the real vehicle behavior on track. A well-validated model, through correlation with real data, makes it possible </w:t>
      </w:r>
      <w:proofErr w:type="gramStart"/>
      <w:r>
        <w:rPr>
          <w:lang w:val="en-US"/>
        </w:rPr>
        <w:t>to accurately predict</w:t>
      </w:r>
      <w:proofErr w:type="gramEnd"/>
      <w:r>
        <w:rPr>
          <w:lang w:val="en-US"/>
        </w:rPr>
        <w:t xml:space="preserve"> which can be the most efficient a-priori race strategy to apply during the competition, with a good certainty of obtaining a track performance similar to the one predicted by the simulation. Having a good predicting model is important </w:t>
      </w:r>
      <w:r>
        <w:rPr>
          <w:lang w:val="en-US"/>
        </w:rPr>
        <w:t>also,</w:t>
      </w:r>
      <w:r>
        <w:rPr>
          <w:lang w:val="en-US"/>
        </w:rPr>
        <w:t xml:space="preserve"> for performing reliable off-track analysis of vehicle setup, as happened with </w:t>
      </w:r>
      <w:proofErr w:type="gramStart"/>
      <w:r>
        <w:rPr>
          <w:lang w:val="en-US"/>
        </w:rPr>
        <w:t>JUNO’s</w:t>
      </w:r>
      <w:proofErr w:type="gramEnd"/>
      <w:r>
        <w:rPr>
          <w:lang w:val="en-US"/>
        </w:rPr>
        <w:t xml:space="preserve"> centrifugal clutch tuning presented previously.</w:t>
      </w:r>
    </w:p>
    <w:p w14:paraId="2E2E17F4" w14:textId="0DF5F663" w:rsidR="008567F0" w:rsidRDefault="008567F0" w:rsidP="008567F0">
      <w:pPr>
        <w:pStyle w:val="Corpotesto"/>
        <w:ind w:firstLine="0pt"/>
        <w:jc w:val="center"/>
        <w:rPr>
          <w:lang w:val="en-US"/>
        </w:rPr>
      </w:pPr>
      <w:r>
        <w:rPr>
          <w:noProof/>
          <w:lang w:val="it-IT" w:eastAsia="it-IT"/>
        </w:rPr>
        <w:drawing>
          <wp:inline distT="0" distB="0" distL="0" distR="0" wp14:anchorId="2FF9EE43" wp14:editId="22363FF5">
            <wp:extent cx="2835275" cy="3035724"/>
            <wp:effectExtent l="0" t="0" r="3175" b="0"/>
            <wp:docPr id="2054931917" name="Immagine 2054931917" descr="Immagine che contiene testo, diagramma, Diagramma, linea&#10;&#10;Descrizione generata automaticament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2054931917" name="Immagine 1" descr="Immagine che contiene testo, diagramma, Diagramma, linea&#10;&#10;Descrizione generata automaticamente"/>
                    <pic:cNvPicPr/>
                  </pic:nvPicPr>
                  <pic:blipFill rotWithShape="1">
                    <a:blip r:embed="rId21"/>
                    <a:srcRect t="5.033%"/>
                    <a:stretch/>
                  </pic:blipFill>
                  <pic:spPr bwMode="auto">
                    <a:xfrm>
                      <a:off x="0" y="0"/>
                      <a:ext cx="2835275" cy="3035724"/>
                    </a:xfrm>
                    <a:prstGeom prst="rect">
                      <a:avLst/>
                    </a:prstGeom>
                    <a:ln>
                      <a:noFill/>
                    </a:ln>
                    <a:extLst>
                      <a:ext uri="{53640926-AAD7-44D8-BBD7-CCE9431645EC}">
                        <a14:shadowObscured xmlns:a14="http://schemas.microsoft.com/office/drawing/2010/main"/>
                      </a:ext>
                    </a:extLst>
                  </pic:spPr>
                </pic:pic>
              </a:graphicData>
            </a:graphic>
          </wp:inline>
        </w:drawing>
      </w:r>
    </w:p>
    <w:p w14:paraId="3955931D" w14:textId="61E5C720" w:rsidR="008567F0" w:rsidRDefault="008567F0" w:rsidP="008567F0">
      <w:pPr>
        <w:pStyle w:val="Didascalia"/>
        <w:rPr>
          <w:rFonts w:ascii="Times New Roman" w:hAnsi="Times New Roman" w:cs="Times New Roman"/>
          <w:i w:val="0"/>
          <w:iCs w:val="0"/>
          <w:color w:val="auto"/>
          <w:sz w:val="16"/>
          <w:szCs w:val="16"/>
          <w:lang w:val="en-GB"/>
        </w:rPr>
      </w:pPr>
      <w:r w:rsidRPr="00D67DFE">
        <w:rPr>
          <w:rFonts w:ascii="Times New Roman" w:hAnsi="Times New Roman" w:cs="Times New Roman"/>
          <w:i w:val="0"/>
          <w:iCs w:val="0"/>
          <w:color w:val="auto"/>
          <w:sz w:val="16"/>
          <w:szCs w:val="16"/>
          <w:lang w:val="en-GB"/>
        </w:rPr>
        <w:t xml:space="preserve">Fig. </w:t>
      </w:r>
      <w:r w:rsidR="004F02EC">
        <w:rPr>
          <w:rFonts w:ascii="Times New Roman" w:hAnsi="Times New Roman" w:cs="Times New Roman"/>
          <w:i w:val="0"/>
          <w:iCs w:val="0"/>
          <w:color w:val="auto"/>
          <w:sz w:val="16"/>
          <w:szCs w:val="16"/>
          <w:lang w:val="en-GB"/>
        </w:rPr>
        <w:t>1</w:t>
      </w:r>
      <w:r w:rsidRPr="00D67DFE">
        <w:rPr>
          <w:rFonts w:ascii="Times New Roman" w:hAnsi="Times New Roman" w:cs="Times New Roman"/>
          <w:i w:val="0"/>
          <w:iCs w:val="0"/>
          <w:color w:val="auto"/>
          <w:sz w:val="16"/>
          <w:szCs w:val="16"/>
          <w:lang w:val="en-GB"/>
        </w:rPr>
        <w:fldChar w:fldCharType="begin"/>
      </w:r>
      <w:r w:rsidRPr="00D67DFE">
        <w:rPr>
          <w:rFonts w:ascii="Times New Roman" w:hAnsi="Times New Roman" w:cs="Times New Roman"/>
          <w:i w:val="0"/>
          <w:iCs w:val="0"/>
          <w:color w:val="auto"/>
          <w:sz w:val="16"/>
          <w:szCs w:val="16"/>
          <w:lang w:val="en-GB"/>
        </w:rPr>
        <w:instrText xml:space="preserve"> SEQ Fig. \* ARABIC </w:instrText>
      </w:r>
      <w:r w:rsidRPr="00D67DFE">
        <w:rPr>
          <w:rFonts w:ascii="Times New Roman" w:hAnsi="Times New Roman" w:cs="Times New Roman"/>
          <w:i w:val="0"/>
          <w:iCs w:val="0"/>
          <w:color w:val="auto"/>
          <w:sz w:val="16"/>
          <w:szCs w:val="16"/>
          <w:lang w:val="en-GB"/>
        </w:rPr>
        <w:fldChar w:fldCharType="separate"/>
      </w:r>
      <w:r w:rsidR="00A207B2">
        <w:rPr>
          <w:rFonts w:ascii="Times New Roman" w:hAnsi="Times New Roman" w:cs="Times New Roman"/>
          <w:i w:val="0"/>
          <w:iCs w:val="0"/>
          <w:noProof/>
          <w:color w:val="auto"/>
          <w:sz w:val="16"/>
          <w:szCs w:val="16"/>
          <w:lang w:val="en-GB"/>
        </w:rPr>
        <w:t>2</w:t>
      </w:r>
      <w:r w:rsidRPr="00D67DFE">
        <w:rPr>
          <w:rFonts w:ascii="Times New Roman" w:hAnsi="Times New Roman" w:cs="Times New Roman"/>
          <w:i w:val="0"/>
          <w:iCs w:val="0"/>
          <w:color w:val="auto"/>
          <w:sz w:val="16"/>
          <w:szCs w:val="16"/>
          <w:lang w:val="en-GB"/>
        </w:rPr>
        <w:fldChar w:fldCharType="end"/>
      </w:r>
      <w:r w:rsidRPr="00D67DFE">
        <w:rPr>
          <w:rFonts w:ascii="Times New Roman" w:hAnsi="Times New Roman" w:cs="Times New Roman"/>
          <w:i w:val="0"/>
          <w:iCs w:val="0"/>
          <w:color w:val="auto"/>
          <w:sz w:val="16"/>
          <w:szCs w:val="16"/>
          <w:lang w:val="en-GB"/>
        </w:rPr>
        <w:t xml:space="preserve">. </w:t>
      </w:r>
      <w:r>
        <w:rPr>
          <w:rFonts w:ascii="Times New Roman" w:hAnsi="Times New Roman" w:cs="Times New Roman"/>
          <w:i w:val="0"/>
          <w:iCs w:val="0"/>
          <w:color w:val="auto"/>
          <w:sz w:val="16"/>
          <w:szCs w:val="16"/>
          <w:lang w:val="en-GB"/>
        </w:rPr>
        <w:t>V</w:t>
      </w:r>
      <w:r w:rsidRPr="00D67DFE">
        <w:rPr>
          <w:rFonts w:ascii="Times New Roman" w:hAnsi="Times New Roman" w:cs="Times New Roman"/>
          <w:i w:val="0"/>
          <w:iCs w:val="0"/>
          <w:color w:val="auto"/>
          <w:sz w:val="16"/>
          <w:szCs w:val="16"/>
          <w:lang w:val="en-GB"/>
        </w:rPr>
        <w:t xml:space="preserve">ehicle speed </w:t>
      </w:r>
      <w:r>
        <w:rPr>
          <w:rFonts w:ascii="Times New Roman" w:hAnsi="Times New Roman" w:cs="Times New Roman"/>
          <w:i w:val="0"/>
          <w:iCs w:val="0"/>
          <w:color w:val="auto"/>
          <w:sz w:val="16"/>
          <w:szCs w:val="16"/>
          <w:lang w:val="en-GB"/>
        </w:rPr>
        <w:t xml:space="preserve">real and simulated </w:t>
      </w:r>
      <w:r w:rsidR="00562267">
        <w:rPr>
          <w:rFonts w:ascii="Times New Roman" w:hAnsi="Times New Roman" w:cs="Times New Roman"/>
          <w:i w:val="0"/>
          <w:iCs w:val="0"/>
          <w:color w:val="auto"/>
          <w:sz w:val="16"/>
          <w:szCs w:val="16"/>
          <w:lang w:val="en-GB"/>
        </w:rPr>
        <w:t xml:space="preserve">(upper part) </w:t>
      </w:r>
      <w:r w:rsidRPr="00D67DFE">
        <w:rPr>
          <w:rFonts w:ascii="Times New Roman" w:hAnsi="Times New Roman" w:cs="Times New Roman"/>
          <w:i w:val="0"/>
          <w:iCs w:val="0"/>
          <w:color w:val="auto"/>
          <w:sz w:val="16"/>
          <w:szCs w:val="16"/>
          <w:lang w:val="en-GB"/>
        </w:rPr>
        <w:t xml:space="preserve">and </w:t>
      </w:r>
      <w:proofErr w:type="spellStart"/>
      <w:r w:rsidRPr="00D67DFE">
        <w:rPr>
          <w:rFonts w:ascii="Times New Roman" w:hAnsi="Times New Roman" w:cs="Times New Roman"/>
          <w:i w:val="0"/>
          <w:iCs w:val="0"/>
          <w:color w:val="auto"/>
          <w:sz w:val="16"/>
          <w:szCs w:val="16"/>
          <w:lang w:val="en-GB"/>
        </w:rPr>
        <w:t>supercap</w:t>
      </w:r>
      <w:r>
        <w:rPr>
          <w:rFonts w:ascii="Times New Roman" w:hAnsi="Times New Roman" w:cs="Times New Roman"/>
          <w:i w:val="0"/>
          <w:iCs w:val="0"/>
          <w:color w:val="auto"/>
          <w:sz w:val="16"/>
          <w:szCs w:val="16"/>
          <w:lang w:val="en-GB"/>
        </w:rPr>
        <w:t>s</w:t>
      </w:r>
      <w:proofErr w:type="spellEnd"/>
      <w:r w:rsidRPr="00D67DFE">
        <w:rPr>
          <w:rFonts w:ascii="Times New Roman" w:hAnsi="Times New Roman" w:cs="Times New Roman"/>
          <w:i w:val="0"/>
          <w:iCs w:val="0"/>
          <w:color w:val="auto"/>
          <w:sz w:val="16"/>
          <w:szCs w:val="16"/>
          <w:lang w:val="en-GB"/>
        </w:rPr>
        <w:t xml:space="preserve"> voltage</w:t>
      </w:r>
      <w:r w:rsidR="00562267">
        <w:rPr>
          <w:rFonts w:ascii="Times New Roman" w:hAnsi="Times New Roman" w:cs="Times New Roman"/>
          <w:i w:val="0"/>
          <w:iCs w:val="0"/>
          <w:color w:val="auto"/>
          <w:sz w:val="16"/>
          <w:szCs w:val="16"/>
          <w:lang w:val="en-GB"/>
        </w:rPr>
        <w:t xml:space="preserve"> (lower part)</w:t>
      </w:r>
    </w:p>
    <w:p w14:paraId="4D357760" w14:textId="3F00551B" w:rsidR="00FC008B" w:rsidRDefault="00FC008B" w:rsidP="00E92FFE">
      <w:pPr>
        <w:pStyle w:val="Corpotesto"/>
        <w:ind w:firstLine="14.20pt"/>
        <w:rPr>
          <w:lang w:val="en-US"/>
        </w:rPr>
      </w:pPr>
      <w:r>
        <w:rPr>
          <w:lang w:val="en-US"/>
        </w:rPr>
        <w:t>Live visualization of data, through the telemetry website</w:t>
      </w:r>
      <w:r w:rsidR="00A355B6">
        <w:rPr>
          <w:lang w:val="en-US"/>
        </w:rPr>
        <w:t>,</w:t>
      </w:r>
      <w:r>
        <w:rPr>
          <w:lang w:val="en-US"/>
        </w:rPr>
        <w:t xml:space="preserve"> is important to understand whether the vehicle is performing </w:t>
      </w:r>
      <w:r w:rsidR="004F02EC">
        <w:rPr>
          <w:lang w:val="en-US"/>
        </w:rPr>
        <w:t>as</w:t>
      </w:r>
      <w:r>
        <w:rPr>
          <w:lang w:val="en-US"/>
        </w:rPr>
        <w:t xml:space="preserve"> expected or not and </w:t>
      </w:r>
      <w:r w:rsidR="003B6397">
        <w:rPr>
          <w:lang w:val="en-US"/>
        </w:rPr>
        <w:t>allows</w:t>
      </w:r>
      <w:r>
        <w:rPr>
          <w:lang w:val="en-US"/>
        </w:rPr>
        <w:t xml:space="preserve"> the strategist to </w:t>
      </w:r>
      <w:r w:rsidR="00A355B6">
        <w:rPr>
          <w:lang w:val="en-US"/>
        </w:rPr>
        <w:t xml:space="preserve">intervene by modifying the strategy or suggesting </w:t>
      </w:r>
      <w:r w:rsidR="003B6397">
        <w:rPr>
          <w:lang w:val="en-US"/>
        </w:rPr>
        <w:t xml:space="preserve">to </w:t>
      </w:r>
      <w:r w:rsidR="00A355B6">
        <w:rPr>
          <w:lang w:val="en-US"/>
        </w:rPr>
        <w:t xml:space="preserve">the driver which commands to use on the steering wheel for solving eventual technical problems that may be encountered during a race run. There is also the possibility, </w:t>
      </w:r>
      <w:r w:rsidR="004F02EC">
        <w:rPr>
          <w:lang w:val="en-US"/>
        </w:rPr>
        <w:t>by</w:t>
      </w:r>
      <w:r w:rsidR="00A355B6">
        <w:rPr>
          <w:lang w:val="en-US"/>
        </w:rPr>
        <w:t xml:space="preserve"> </w:t>
      </w:r>
      <w:r w:rsidR="004F02EC">
        <w:rPr>
          <w:lang w:val="en-US"/>
        </w:rPr>
        <w:t>future developments</w:t>
      </w:r>
      <w:r w:rsidR="00A355B6">
        <w:rPr>
          <w:lang w:val="en-US"/>
        </w:rPr>
        <w:t>, to improve this live visualization of data by automatically suggesting</w:t>
      </w:r>
      <w:r w:rsidR="00E92FFE">
        <w:rPr>
          <w:lang w:val="en-US"/>
        </w:rPr>
        <w:t>,</w:t>
      </w:r>
      <w:r w:rsidR="00A355B6">
        <w:rPr>
          <w:lang w:val="en-US"/>
        </w:rPr>
        <w:t xml:space="preserve"> which </w:t>
      </w:r>
      <w:r w:rsidR="003B6397">
        <w:rPr>
          <w:lang w:val="en-US"/>
        </w:rPr>
        <w:t>are</w:t>
      </w:r>
      <w:r w:rsidR="00A355B6">
        <w:rPr>
          <w:lang w:val="en-US"/>
        </w:rPr>
        <w:t xml:space="preserve"> the operations necessary </w:t>
      </w:r>
      <w:r w:rsidR="003B6397">
        <w:rPr>
          <w:lang w:val="en-US"/>
        </w:rPr>
        <w:t>for improving</w:t>
      </w:r>
      <w:r w:rsidR="00A355B6">
        <w:rPr>
          <w:lang w:val="en-US"/>
        </w:rPr>
        <w:t xml:space="preserve"> the vehicle’s efficiency and reliability.</w:t>
      </w:r>
    </w:p>
    <w:p w14:paraId="3B70C370" w14:textId="5FA56196" w:rsidR="004F02EC" w:rsidRDefault="00A355B6" w:rsidP="00E92FFE">
      <w:pPr>
        <w:pStyle w:val="Corpotesto"/>
        <w:ind w:firstLine="14.20pt"/>
        <w:rPr>
          <w:lang w:val="en-US"/>
        </w:rPr>
      </w:pPr>
      <w:proofErr w:type="spellStart"/>
      <w:r>
        <w:rPr>
          <w:lang w:val="en-US"/>
        </w:rPr>
        <w:t>IDRAzephyrus</w:t>
      </w:r>
      <w:proofErr w:type="spellEnd"/>
      <w:r>
        <w:rPr>
          <w:lang w:val="en-US"/>
        </w:rPr>
        <w:t xml:space="preserve"> and JUNO performed well in the Shell Eco-Marathon 2023 and obtained </w:t>
      </w:r>
      <w:r w:rsidR="00D73A2B">
        <w:rPr>
          <w:lang w:val="en-US"/>
        </w:rPr>
        <w:t>both 3</w:t>
      </w:r>
      <w:r w:rsidR="00D73A2B" w:rsidRPr="00F60F7B">
        <w:rPr>
          <w:vertAlign w:val="superscript"/>
          <w:lang w:val="en-US"/>
        </w:rPr>
        <w:t>rd</w:t>
      </w:r>
      <w:r w:rsidR="00D73A2B">
        <w:rPr>
          <w:lang w:val="en-US"/>
        </w:rPr>
        <w:t xml:space="preserve"> place in the competition</w:t>
      </w:r>
      <w:r w:rsidR="00743952">
        <w:rPr>
          <w:lang w:val="en-US"/>
        </w:rPr>
        <w:t xml:space="preserve"> [10]</w:t>
      </w:r>
      <w:r w:rsidR="00D73A2B">
        <w:rPr>
          <w:lang w:val="en-US"/>
        </w:rPr>
        <w:t>.</w:t>
      </w:r>
      <w:r w:rsidR="004F02EC">
        <w:rPr>
          <w:lang w:val="en-US"/>
        </w:rPr>
        <w:t xml:space="preserve"> JUNO obtained a result of 254.93 km/L, with just a 1.32% error with respect to the model-predicted result [8], showing the effectiveness of data analysis and correlation procedures performed to validate the model.</w:t>
      </w:r>
      <w:r w:rsidR="00D73A2B">
        <w:rPr>
          <w:lang w:val="en-US"/>
        </w:rPr>
        <w:t xml:space="preserve"> </w:t>
      </w:r>
    </w:p>
    <w:p w14:paraId="0781DAF8" w14:textId="77777777" w:rsidR="00E92FFE" w:rsidRDefault="00D73A2B" w:rsidP="00E92FFE">
      <w:pPr>
        <w:pStyle w:val="Corpotesto"/>
        <w:ind w:firstLine="14.20pt"/>
        <w:rPr>
          <w:lang w:val="en-US"/>
        </w:rPr>
      </w:pPr>
      <w:proofErr w:type="spellStart"/>
      <w:r>
        <w:rPr>
          <w:lang w:val="en-US"/>
        </w:rPr>
        <w:t>IDRAzephyrus</w:t>
      </w:r>
      <w:proofErr w:type="spellEnd"/>
      <w:r>
        <w:rPr>
          <w:lang w:val="en-US"/>
        </w:rPr>
        <w:t>, at its first participation, completed three runs over four attempts, but they would have been less without the possibility, provided by the telemetry system, to gather live data from the vehicle and detect the causes of technical problems that, without intervention, would have made impossible to complete the race attempt.</w:t>
      </w:r>
    </w:p>
    <w:p w14:paraId="0BB46B00" w14:textId="38B4E922" w:rsidR="00D73A2B" w:rsidRDefault="00743952" w:rsidP="00E92FFE">
      <w:pPr>
        <w:pStyle w:val="Corpotesto"/>
        <w:ind w:firstLine="14.20pt"/>
        <w:rPr>
          <w:lang w:val="en-US"/>
        </w:rPr>
      </w:pPr>
      <w:r>
        <w:rPr>
          <w:lang w:val="en-US"/>
        </w:rPr>
        <w:t>Efficiency</w:t>
      </w:r>
      <w:r w:rsidR="00D73A2B">
        <w:rPr>
          <w:lang w:val="en-US"/>
        </w:rPr>
        <w:t xml:space="preserve"> performance improved </w:t>
      </w:r>
      <w:r>
        <w:rPr>
          <w:lang w:val="en-US"/>
        </w:rPr>
        <w:t xml:space="preserve">too </w:t>
      </w:r>
      <w:r w:rsidR="00D73A2B">
        <w:rPr>
          <w:lang w:val="en-US"/>
        </w:rPr>
        <w:t xml:space="preserve">thanks to telemetry, given the possibility </w:t>
      </w:r>
      <w:proofErr w:type="gramStart"/>
      <w:r w:rsidR="00D73A2B">
        <w:rPr>
          <w:lang w:val="en-US"/>
        </w:rPr>
        <w:t>to remotely modify</w:t>
      </w:r>
      <w:proofErr w:type="gramEnd"/>
      <w:r w:rsidR="00D73A2B">
        <w:rPr>
          <w:lang w:val="en-US"/>
        </w:rPr>
        <w:t xml:space="preserve"> the </w:t>
      </w:r>
      <w:proofErr w:type="spellStart"/>
      <w:r w:rsidR="00D73A2B">
        <w:rPr>
          <w:lang w:val="en-US"/>
        </w:rPr>
        <w:t>supercaps</w:t>
      </w:r>
      <w:proofErr w:type="spellEnd"/>
      <w:r w:rsidR="00D73A2B">
        <w:rPr>
          <w:lang w:val="en-US"/>
        </w:rPr>
        <w:t xml:space="preserve"> recharge current to a more efficient </w:t>
      </w:r>
      <w:r>
        <w:rPr>
          <w:lang w:val="en-US"/>
        </w:rPr>
        <w:t>amount</w:t>
      </w:r>
      <w:r w:rsidR="00D73A2B">
        <w:rPr>
          <w:lang w:val="en-US"/>
        </w:rPr>
        <w:t xml:space="preserve"> during the </w:t>
      </w:r>
      <w:r w:rsidR="00E92FFE">
        <w:rPr>
          <w:lang w:val="en-US"/>
        </w:rPr>
        <w:t xml:space="preserve">competition </w:t>
      </w:r>
      <w:r w:rsidR="00D73A2B">
        <w:rPr>
          <w:lang w:val="en-US"/>
        </w:rPr>
        <w:t>run, through commands sent in the message box implemented in the telemetry website.</w:t>
      </w:r>
    </w:p>
    <w:p w14:paraId="048FA884" w14:textId="014A96E2" w:rsidR="008567F0" w:rsidRDefault="008567F0" w:rsidP="008567F0">
      <w:pPr>
        <w:pStyle w:val="Titolo1"/>
      </w:pPr>
      <w:r>
        <w:t xml:space="preserve">Conclusion and Future Developments </w:t>
      </w:r>
    </w:p>
    <w:p w14:paraId="7B6E3469" w14:textId="77777777" w:rsidR="008567F0" w:rsidRDefault="008567F0" w:rsidP="008567F0">
      <w:pPr>
        <w:pStyle w:val="Corpotesto"/>
        <w:rPr>
          <w:lang w:val="en-US"/>
        </w:rPr>
      </w:pPr>
      <w:r w:rsidRPr="008567F0">
        <w:rPr>
          <w:lang w:val="en-US"/>
        </w:rPr>
        <w:t xml:space="preserve">In conclusion, </w:t>
      </w:r>
      <w:r>
        <w:rPr>
          <w:lang w:val="en-US"/>
        </w:rPr>
        <w:t xml:space="preserve">the </w:t>
      </w:r>
      <w:r w:rsidRPr="008567F0">
        <w:rPr>
          <w:lang w:val="en-US"/>
        </w:rPr>
        <w:t>telemetry system developed</w:t>
      </w:r>
      <w:r>
        <w:rPr>
          <w:lang w:val="en-US"/>
        </w:rPr>
        <w:t xml:space="preserve"> and applied at </w:t>
      </w:r>
      <w:r w:rsidRPr="008567F0">
        <w:rPr>
          <w:lang w:val="en-US"/>
        </w:rPr>
        <w:t xml:space="preserve">Shell Eco Marathon </w:t>
      </w:r>
      <w:r>
        <w:rPr>
          <w:lang w:val="en-US"/>
        </w:rPr>
        <w:t xml:space="preserve">vehicles </w:t>
      </w:r>
      <w:r w:rsidRPr="008567F0">
        <w:rPr>
          <w:lang w:val="en-US"/>
        </w:rPr>
        <w:t xml:space="preserve">represents a significant leap forward in the pursuit </w:t>
      </w:r>
      <w:proofErr w:type="spellStart"/>
      <w:r w:rsidRPr="008567F0">
        <w:rPr>
          <w:lang w:val="en-US"/>
        </w:rPr>
        <w:t>оf</w:t>
      </w:r>
      <w:proofErr w:type="spellEnd"/>
      <w:r w:rsidRPr="008567F0">
        <w:rPr>
          <w:lang w:val="en-US"/>
        </w:rPr>
        <w:t xml:space="preserve"> enhanced energy efficiency and racing performance. </w:t>
      </w:r>
    </w:p>
    <w:p w14:paraId="6EDBCD7A" w14:textId="57F59B40" w:rsidR="000D554F" w:rsidRDefault="008567F0" w:rsidP="00F60F7B">
      <w:pPr>
        <w:pStyle w:val="Corpotesto"/>
        <w:ind w:firstLine="0pt"/>
        <w:rPr>
          <w:lang w:val="en-US"/>
        </w:rPr>
      </w:pPr>
      <w:r w:rsidRPr="008567F0">
        <w:rPr>
          <w:lang w:val="en-US"/>
        </w:rPr>
        <w:t xml:space="preserve">The integration </w:t>
      </w:r>
      <w:proofErr w:type="spellStart"/>
      <w:r w:rsidRPr="008567F0">
        <w:rPr>
          <w:lang w:val="en-US"/>
        </w:rPr>
        <w:t>оf</w:t>
      </w:r>
      <w:proofErr w:type="spellEnd"/>
      <w:r w:rsidRPr="008567F0">
        <w:rPr>
          <w:lang w:val="en-US"/>
        </w:rPr>
        <w:t xml:space="preserve"> custom hardware, a dedicated smartphone app, and a web-based visualization platform not only provides real-time insights into the intricate dynamics of our prototype vehicles</w:t>
      </w:r>
      <w:r w:rsidR="00B976F0">
        <w:rPr>
          <w:lang w:val="en-US"/>
        </w:rPr>
        <w:t>,</w:t>
      </w:r>
      <w:r w:rsidRPr="008567F0">
        <w:rPr>
          <w:lang w:val="en-US"/>
        </w:rPr>
        <w:t xml:space="preserve"> but also exemplifies an innovative approach to data-driven decision-making </w:t>
      </w:r>
      <w:proofErr w:type="spellStart"/>
      <w:r w:rsidRPr="008567F0">
        <w:rPr>
          <w:lang w:val="en-US"/>
        </w:rPr>
        <w:t>іn</w:t>
      </w:r>
      <w:proofErr w:type="spellEnd"/>
      <w:r w:rsidRPr="008567F0">
        <w:rPr>
          <w:lang w:val="en-US"/>
        </w:rPr>
        <w:t xml:space="preserve"> the realm of competitive racing.</w:t>
      </w:r>
      <w:r w:rsidR="00D30AAC">
        <w:rPr>
          <w:lang w:val="en-US"/>
        </w:rPr>
        <w:tab/>
      </w:r>
      <w:r w:rsidR="000D554F">
        <w:rPr>
          <w:lang w:val="en-US"/>
        </w:rPr>
        <w:t>Our architecture could allow racing teams</w:t>
      </w:r>
      <w:r w:rsidR="008A61F7">
        <w:rPr>
          <w:lang w:val="en-US"/>
        </w:rPr>
        <w:t xml:space="preserve"> in different competitions and</w:t>
      </w:r>
      <w:r w:rsidR="000D554F">
        <w:rPr>
          <w:lang w:val="en-US"/>
        </w:rPr>
        <w:t xml:space="preserve"> </w:t>
      </w:r>
      <w:r w:rsidR="008A61F7">
        <w:rPr>
          <w:lang w:val="en-US"/>
        </w:rPr>
        <w:t xml:space="preserve">the respective </w:t>
      </w:r>
      <w:r w:rsidR="000D554F">
        <w:rPr>
          <w:lang w:val="en-US"/>
        </w:rPr>
        <w:t>strategists to easily configure the parameters to monitor and to interact with them bidirectionally. Data can be sent and received wirelessly, allowing changes to the vehicle setup, like ICE mapping</w:t>
      </w:r>
      <w:r w:rsidR="00595532">
        <w:rPr>
          <w:lang w:val="en-US"/>
        </w:rPr>
        <w:t>s, kinetic energy recovery and electric energy delivery systems</w:t>
      </w:r>
      <w:r w:rsidR="008A61F7">
        <w:rPr>
          <w:lang w:val="en-US"/>
        </w:rPr>
        <w:t xml:space="preserve"> for an F1-like competition</w:t>
      </w:r>
      <w:r w:rsidR="00595532">
        <w:rPr>
          <w:lang w:val="en-US"/>
        </w:rPr>
        <w:t>.</w:t>
      </w:r>
    </w:p>
    <w:p w14:paraId="763A42FD" w14:textId="117BE89A" w:rsidR="000D554F" w:rsidRDefault="00595532" w:rsidP="00F66405">
      <w:pPr>
        <w:pStyle w:val="Corpotesto"/>
        <w:rPr>
          <w:lang w:val="en-US"/>
        </w:rPr>
      </w:pPr>
      <w:r>
        <w:rPr>
          <w:lang w:val="en-US"/>
        </w:rPr>
        <w:t>All this</w:t>
      </w:r>
      <w:r w:rsidR="00BF7C98">
        <w:rPr>
          <w:lang w:val="en-US"/>
        </w:rPr>
        <w:t xml:space="preserve"> </w:t>
      </w:r>
      <w:proofErr w:type="gramStart"/>
      <w:r w:rsidR="00BF7C98">
        <w:rPr>
          <w:lang w:val="en-US"/>
        </w:rPr>
        <w:t>can be easily achieved</w:t>
      </w:r>
      <w:proofErr w:type="gramEnd"/>
      <w:r w:rsidR="00BF7C98">
        <w:rPr>
          <w:lang w:val="en-US"/>
        </w:rPr>
        <w:t xml:space="preserve"> with this lightweight</w:t>
      </w:r>
      <w:r w:rsidR="008A61F7">
        <w:rPr>
          <w:lang w:val="en-US"/>
        </w:rPr>
        <w:t>, compact</w:t>
      </w:r>
      <w:r w:rsidR="00BF7C98">
        <w:rPr>
          <w:lang w:val="en-US"/>
        </w:rPr>
        <w:t xml:space="preserve"> and scalable ecosystem, that includes a CAN interface for the already </w:t>
      </w:r>
      <w:r>
        <w:rPr>
          <w:lang w:val="en-US"/>
        </w:rPr>
        <w:t>present bus</w:t>
      </w:r>
      <w:r w:rsidR="00BF7C98">
        <w:rPr>
          <w:lang w:val="en-US"/>
        </w:rPr>
        <w:t xml:space="preserve"> implemented in most of the vehicles, a visual interface for the driver, and a remote management and data visualization console</w:t>
      </w:r>
      <w:r w:rsidR="00F66405">
        <w:rPr>
          <w:lang w:val="en-US"/>
        </w:rPr>
        <w:t xml:space="preserve"> for the team</w:t>
      </w:r>
      <w:r w:rsidR="00BF7C98">
        <w:rPr>
          <w:lang w:val="en-US"/>
        </w:rPr>
        <w:t>.</w:t>
      </w:r>
    </w:p>
    <w:p w14:paraId="52431433" w14:textId="2102D40D" w:rsidR="008567F0" w:rsidRPr="008567F0" w:rsidRDefault="008567F0" w:rsidP="008567F0">
      <w:pPr>
        <w:pStyle w:val="Corpotesto"/>
        <w:rPr>
          <w:lang w:val="en-US"/>
        </w:rPr>
      </w:pPr>
      <w:r w:rsidRPr="008567F0">
        <w:rPr>
          <w:lang w:val="en-US"/>
        </w:rPr>
        <w:t xml:space="preserve">Furthermore, the applicability </w:t>
      </w:r>
      <w:proofErr w:type="spellStart"/>
      <w:r w:rsidRPr="008567F0">
        <w:rPr>
          <w:lang w:val="en-US"/>
        </w:rPr>
        <w:t>оf</w:t>
      </w:r>
      <w:proofErr w:type="spellEnd"/>
      <w:r w:rsidRPr="008567F0">
        <w:rPr>
          <w:lang w:val="en-US"/>
        </w:rPr>
        <w:t xml:space="preserve"> </w:t>
      </w:r>
      <w:r>
        <w:rPr>
          <w:lang w:val="en-US"/>
        </w:rPr>
        <w:t xml:space="preserve">the </w:t>
      </w:r>
      <w:r w:rsidRPr="008567F0">
        <w:rPr>
          <w:lang w:val="en-US"/>
        </w:rPr>
        <w:t xml:space="preserve">telemetry system extends beyond the racetrack. The same principles and components can be seamlessly adapted for city mobility, addressing the growing need for efficient fleet management in the urban context of electric bike </w:t>
      </w:r>
      <w:r w:rsidR="006779BC">
        <w:rPr>
          <w:lang w:val="en-US"/>
        </w:rPr>
        <w:t>or</w:t>
      </w:r>
      <w:r w:rsidRPr="008567F0">
        <w:rPr>
          <w:lang w:val="en-US"/>
        </w:rPr>
        <w:t xml:space="preserve"> scooter rental services. By implementing </w:t>
      </w:r>
      <w:r w:rsidR="006779BC">
        <w:rPr>
          <w:lang w:val="en-US"/>
        </w:rPr>
        <w:t>the developed</w:t>
      </w:r>
      <w:r w:rsidRPr="008567F0">
        <w:rPr>
          <w:lang w:val="en-US"/>
        </w:rPr>
        <w:t xml:space="preserve"> telemetry system and architecture, rental companies can gain unprecedented visibility into the performance of their electric fleets, enabling optimized maintenance schedules, route planning, and resource allocation.</w:t>
      </w:r>
    </w:p>
    <w:p w14:paraId="4CE7DF7A" w14:textId="7347371C" w:rsidR="008567F0" w:rsidRDefault="008567F0" w:rsidP="008567F0">
      <w:pPr>
        <w:pStyle w:val="Corpotesto"/>
        <w:rPr>
          <w:lang w:val="en-US"/>
        </w:rPr>
      </w:pPr>
      <w:r w:rsidRPr="008567F0">
        <w:rPr>
          <w:lang w:val="en-US"/>
        </w:rPr>
        <w:t xml:space="preserve">This scalability underscores the versatility and practicality of </w:t>
      </w:r>
      <w:r w:rsidR="006779BC">
        <w:rPr>
          <w:lang w:val="en-US"/>
        </w:rPr>
        <w:t>the proposed</w:t>
      </w:r>
      <w:r w:rsidRPr="008567F0">
        <w:rPr>
          <w:lang w:val="en-US"/>
        </w:rPr>
        <w:t xml:space="preserve"> approach, positioning </w:t>
      </w:r>
      <w:r w:rsidR="006779BC">
        <w:rPr>
          <w:lang w:val="en-US"/>
        </w:rPr>
        <w:t xml:space="preserve">the </w:t>
      </w:r>
      <w:r w:rsidRPr="008567F0">
        <w:rPr>
          <w:lang w:val="en-US"/>
        </w:rPr>
        <w:t xml:space="preserve">telemetry system not only as a competitive advantage </w:t>
      </w:r>
      <w:r w:rsidR="007B51D1">
        <w:rPr>
          <w:lang w:val="en-US"/>
        </w:rPr>
        <w:t>for</w:t>
      </w:r>
      <w:r w:rsidRPr="008567F0">
        <w:rPr>
          <w:lang w:val="en-US"/>
        </w:rPr>
        <w:t xml:space="preserve"> racing </w:t>
      </w:r>
      <w:r w:rsidR="007B51D1">
        <w:rPr>
          <w:lang w:val="en-US"/>
        </w:rPr>
        <w:t xml:space="preserve">applications, </w:t>
      </w:r>
      <w:r w:rsidR="006779BC">
        <w:rPr>
          <w:lang w:val="en-US"/>
        </w:rPr>
        <w:t xml:space="preserve">such as the Shell Eco-marathon, </w:t>
      </w:r>
      <w:r w:rsidRPr="008567F0">
        <w:rPr>
          <w:lang w:val="en-US"/>
        </w:rPr>
        <w:t>but also as a potential solution for advancing sustainable urban mobility.</w:t>
      </w:r>
    </w:p>
    <w:p w14:paraId="556C59F2" w14:textId="77777777" w:rsidR="008567F0" w:rsidRDefault="008567F0" w:rsidP="008567F0">
      <w:pPr>
        <w:pStyle w:val="Titolo1"/>
        <w:numPr>
          <w:ilvl w:val="0"/>
          <w:numId w:val="0"/>
        </w:numPr>
        <w:ind w:start="10.80pt"/>
      </w:pPr>
      <w:r w:rsidRPr="00E557DC">
        <w:t>Abbreviations</w:t>
      </w:r>
    </w:p>
    <w:p w14:paraId="61A7A5AE" w14:textId="3FF9E727" w:rsidR="008567F0" w:rsidRPr="00FB4942"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API: Application Programmable Interface</w:t>
      </w:r>
    </w:p>
    <w:p w14:paraId="30B5BF79" w14:textId="5D82FE9B" w:rsidR="008567F0"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 xml:space="preserve">CAN: Controller Area Network </w:t>
      </w:r>
    </w:p>
    <w:p w14:paraId="056E57AE" w14:textId="3AD15169" w:rsidR="00CF5FCB" w:rsidRDefault="00CF5FCB"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Pr>
          <w:rFonts w:ascii="Times New Roman" w:eastAsia="SimSun" w:hAnsi="Times New Roman" w:cs="Times New Roman"/>
          <w:spacing w:val="-1"/>
          <w:kern w:val="0"/>
          <w:sz w:val="20"/>
          <w:szCs w:val="20"/>
          <w:lang w:val="en-US" w:eastAsia="x-none"/>
          <w14:ligatures w14:val="none"/>
        </w:rPr>
        <w:t>EM: Electric Motor</w:t>
      </w:r>
    </w:p>
    <w:p w14:paraId="4A833371" w14:textId="4D218F16" w:rsidR="008567F0"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Pr>
          <w:rFonts w:ascii="Times New Roman" w:eastAsia="SimSun" w:hAnsi="Times New Roman" w:cs="Times New Roman"/>
          <w:spacing w:val="-1"/>
          <w:kern w:val="0"/>
          <w:sz w:val="20"/>
          <w:szCs w:val="20"/>
          <w:lang w:val="en-US" w:eastAsia="x-none"/>
          <w14:ligatures w14:val="none"/>
        </w:rPr>
        <w:t>FC: Fuel Cell</w:t>
      </w:r>
    </w:p>
    <w:p w14:paraId="3205EC43" w14:textId="5B498280" w:rsidR="008567F0"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GNSS: Global Navigation Satellite System</w:t>
      </w:r>
    </w:p>
    <w:p w14:paraId="4F2E928B" w14:textId="27898AAD" w:rsidR="008567F0" w:rsidRPr="00FB4942"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HTTP: Hyper</w:t>
      </w:r>
      <w:r>
        <w:rPr>
          <w:rFonts w:ascii="Times New Roman" w:eastAsia="SimSun" w:hAnsi="Times New Roman" w:cs="Times New Roman"/>
          <w:spacing w:val="-1"/>
          <w:kern w:val="0"/>
          <w:sz w:val="20"/>
          <w:szCs w:val="20"/>
          <w:lang w:val="en-US" w:eastAsia="x-none"/>
          <w14:ligatures w14:val="none"/>
        </w:rPr>
        <w:t xml:space="preserve"> </w:t>
      </w:r>
      <w:r w:rsidRPr="00FB4942">
        <w:rPr>
          <w:rFonts w:ascii="Times New Roman" w:eastAsia="SimSun" w:hAnsi="Times New Roman" w:cs="Times New Roman"/>
          <w:spacing w:val="-1"/>
          <w:kern w:val="0"/>
          <w:sz w:val="20"/>
          <w:szCs w:val="20"/>
          <w:lang w:val="en-US" w:eastAsia="x-none"/>
          <w14:ligatures w14:val="none"/>
        </w:rPr>
        <w:t>Text Transfer Protocol</w:t>
      </w:r>
    </w:p>
    <w:p w14:paraId="6B971A19" w14:textId="40C92FED" w:rsidR="008567F0"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Pr>
          <w:rFonts w:ascii="Times New Roman" w:eastAsia="SimSun" w:hAnsi="Times New Roman" w:cs="Times New Roman"/>
          <w:spacing w:val="-1"/>
          <w:kern w:val="0"/>
          <w:sz w:val="20"/>
          <w:szCs w:val="20"/>
          <w:lang w:val="en-US" w:eastAsia="x-none"/>
          <w14:ligatures w14:val="none"/>
        </w:rPr>
        <w:t>ICE: Internal Combustion Engine</w:t>
      </w:r>
    </w:p>
    <w:p w14:paraId="38C36CD6" w14:textId="20D4B1E1" w:rsidR="008567F0" w:rsidRPr="00FB4942"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MQTT: Message Queueing Telemetry Transport</w:t>
      </w:r>
    </w:p>
    <w:p w14:paraId="402B815A" w14:textId="694E0C2E" w:rsidR="008567F0"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PCB: Printed Circuit Board</w:t>
      </w:r>
    </w:p>
    <w:p w14:paraId="7236275C" w14:textId="78D2BA93" w:rsidR="005F373A" w:rsidRPr="00FB4942" w:rsidRDefault="005F373A"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Pr>
          <w:rFonts w:ascii="Times New Roman" w:eastAsia="SimSun" w:hAnsi="Times New Roman" w:cs="Times New Roman"/>
          <w:spacing w:val="-1"/>
          <w:kern w:val="0"/>
          <w:sz w:val="20"/>
          <w:szCs w:val="20"/>
          <w:lang w:val="en-US" w:eastAsia="x-none"/>
          <w14:ligatures w14:val="none"/>
        </w:rPr>
        <w:t xml:space="preserve">SC: </w:t>
      </w:r>
      <w:proofErr w:type="spellStart"/>
      <w:r>
        <w:rPr>
          <w:rFonts w:ascii="Times New Roman" w:eastAsia="SimSun" w:hAnsi="Times New Roman" w:cs="Times New Roman"/>
          <w:spacing w:val="-1"/>
          <w:kern w:val="0"/>
          <w:sz w:val="20"/>
          <w:szCs w:val="20"/>
          <w:lang w:val="en-US" w:eastAsia="x-none"/>
          <w14:ligatures w14:val="none"/>
        </w:rPr>
        <w:t>SuperCapacitor</w:t>
      </w:r>
      <w:proofErr w:type="spellEnd"/>
    </w:p>
    <w:p w14:paraId="1B324813" w14:textId="70DF5E64" w:rsidR="008567F0" w:rsidRPr="00FB4942" w:rsidRDefault="008567F0" w:rsidP="008567F0">
      <w:pPr>
        <w:pStyle w:val="Paragrafoelenco"/>
        <w:numPr>
          <w:ilvl w:val="0"/>
          <w:numId w:val="32"/>
        </w:numPr>
        <w:ind w:start="14.20pt" w:hanging="14.20pt"/>
        <w:rPr>
          <w:rFonts w:ascii="Times New Roman" w:eastAsia="SimSun" w:hAnsi="Times New Roman" w:cs="Times New Roman"/>
          <w:spacing w:val="-1"/>
          <w:kern w:val="0"/>
          <w:sz w:val="20"/>
          <w:szCs w:val="20"/>
          <w:lang w:val="en-US" w:eastAsia="x-none"/>
          <w14:ligatures w14:val="none"/>
        </w:rPr>
      </w:pPr>
      <w:r w:rsidRPr="00FB4942">
        <w:rPr>
          <w:rFonts w:ascii="Times New Roman" w:eastAsia="SimSun" w:hAnsi="Times New Roman" w:cs="Times New Roman"/>
          <w:spacing w:val="-1"/>
          <w:kern w:val="0"/>
          <w:sz w:val="20"/>
          <w:szCs w:val="20"/>
          <w:lang w:val="en-US" w:eastAsia="x-none"/>
          <w14:ligatures w14:val="none"/>
        </w:rPr>
        <w:t>USB: Universal Serial Bus</w:t>
      </w:r>
    </w:p>
    <w:p w14:paraId="3FF519F8" w14:textId="44351F15" w:rsidR="0080791D" w:rsidRDefault="0080791D" w:rsidP="0080791D">
      <w:pPr>
        <w:pStyle w:val="Titolo5"/>
      </w:pPr>
      <w:r w:rsidRPr="005B520E">
        <w:t>Acknowledgment</w:t>
      </w:r>
      <w:r>
        <w:t xml:space="preserve"> </w:t>
      </w:r>
    </w:p>
    <w:p w14:paraId="2D273C77" w14:textId="7E29FF04" w:rsidR="008567F0" w:rsidRDefault="008567F0" w:rsidP="008567F0">
      <w:pPr>
        <w:pStyle w:val="Corpotesto"/>
      </w:pPr>
      <w:r>
        <w:t>Thanks to the remaining part of the team H</w:t>
      </w:r>
      <w:r w:rsidRPr="00427081">
        <w:rPr>
          <w:vertAlign w:val="subscript"/>
        </w:rPr>
        <w:t>2</w:t>
      </w:r>
      <w:r>
        <w:t xml:space="preserve">politO that made possible the realization of this project and in particular to the </w:t>
      </w:r>
      <w:r w:rsidRPr="008567F0">
        <w:rPr>
          <w:lang w:val="en-GB"/>
        </w:rPr>
        <w:t>Ele</w:t>
      </w:r>
      <w:r>
        <w:rPr>
          <w:lang w:val="en-GB"/>
        </w:rPr>
        <w:t xml:space="preserve">ctronic and Informatic </w:t>
      </w:r>
      <w:r>
        <w:t>group for the help.</w:t>
      </w:r>
    </w:p>
    <w:p w14:paraId="218AE88F" w14:textId="75B48B91" w:rsidR="008567F0" w:rsidRDefault="008567F0" w:rsidP="008567F0">
      <w:pPr>
        <w:pStyle w:val="Corpotesto"/>
      </w:pPr>
      <w:r>
        <w:t>The vehicle</w:t>
      </w:r>
      <w:r w:rsidRPr="008567F0">
        <w:rPr>
          <w:lang w:val="en-GB"/>
        </w:rPr>
        <w:t xml:space="preserve">s </w:t>
      </w:r>
      <w:proofErr w:type="spellStart"/>
      <w:r>
        <w:rPr>
          <w:lang w:val="en-GB"/>
        </w:rPr>
        <w:t>IDRAzephyrus</w:t>
      </w:r>
      <w:proofErr w:type="spellEnd"/>
      <w:r>
        <w:rPr>
          <w:lang w:val="en-GB"/>
        </w:rPr>
        <w:t xml:space="preserve"> and </w:t>
      </w:r>
      <w:r>
        <w:t xml:space="preserve"> JUNO </w:t>
      </w:r>
      <w:r w:rsidRPr="008567F0">
        <w:rPr>
          <w:lang w:val="en-GB"/>
        </w:rPr>
        <w:t>are</w:t>
      </w:r>
      <w:r>
        <w:t xml:space="preserve"> financially supported by the “Committee on Contributions and funds for students’ projects” of the Politecnico of Turin and other sponsors and technical partners (see also www.polito.it/h2polito).</w:t>
      </w:r>
    </w:p>
    <w:p w14:paraId="380A1926" w14:textId="2A5B25E0" w:rsidR="009303D9" w:rsidRDefault="009303D9" w:rsidP="00A059B3">
      <w:pPr>
        <w:pStyle w:val="Titolo5"/>
      </w:pPr>
      <w:r w:rsidRPr="005B520E">
        <w:t>References</w:t>
      </w:r>
    </w:p>
    <w:p w14:paraId="72B18F6F" w14:textId="1252EE4A" w:rsidR="001C78F7" w:rsidRPr="001C78F7" w:rsidRDefault="001C78F7" w:rsidP="001C78F7">
      <w:pPr>
        <w:pStyle w:val="references"/>
      </w:pPr>
      <w:r>
        <w:t>A Banerjee, A V Jindal</w:t>
      </w:r>
      <w:r w:rsidRPr="001C78F7">
        <w:t>, A Shankar</w:t>
      </w:r>
      <w:r>
        <w:t>, V Sachdeva and M Kanthi, “</w:t>
      </w:r>
      <w:r w:rsidRPr="001C78F7">
        <w:t>Motorsport Data Acquisition System and Live Telemetry using FPGA based CAN controller</w:t>
      </w:r>
      <w:r>
        <w:t xml:space="preserve">”, </w:t>
      </w:r>
      <w:r w:rsidRPr="001C78F7">
        <w:t>Journal of Physics:</w:t>
      </w:r>
      <w:r w:rsidR="008C1CA7">
        <w:t xml:space="preserve"> </w:t>
      </w:r>
      <w:r w:rsidRPr="001C78F7">
        <w:t>Series</w:t>
      </w:r>
      <w:r>
        <w:t>, 2022,</w:t>
      </w:r>
      <w:r w:rsidRPr="001C78F7">
        <w:t xml:space="preserve"> doi:10.1088/1742-6596/2161/1/012041</w:t>
      </w:r>
      <w:r>
        <w:t>.</w:t>
      </w:r>
    </w:p>
    <w:p w14:paraId="590D91A1" w14:textId="6854171D" w:rsidR="00427081" w:rsidRDefault="001C78F7" w:rsidP="001C78F7">
      <w:pPr>
        <w:pStyle w:val="references"/>
      </w:pPr>
      <w:r w:rsidRPr="001C78F7">
        <w:t>D</w:t>
      </w:r>
      <w:r>
        <w:t xml:space="preserve">. </w:t>
      </w:r>
      <w:r w:rsidRPr="001C78F7">
        <w:t>Assies</w:t>
      </w:r>
      <w:r>
        <w:t>, “</w:t>
      </w:r>
      <w:r w:rsidRPr="001C78F7">
        <w:t>Developing a Smart Telemetry Feedback System for Sim Racing</w:t>
      </w:r>
      <w:r>
        <w:t xml:space="preserve">”, </w:t>
      </w:r>
      <w:r w:rsidRPr="001C78F7">
        <w:t>35</w:t>
      </w:r>
      <w:r w:rsidRPr="001C78F7">
        <w:rPr>
          <w:vertAlign w:val="superscript"/>
        </w:rPr>
        <w:t>th</w:t>
      </w:r>
      <w:r>
        <w:t xml:space="preserve"> </w:t>
      </w:r>
      <w:r w:rsidRPr="001C78F7">
        <w:t>Twente Student Conference on IT</w:t>
      </w:r>
      <w:r>
        <w:t>, 2022.</w:t>
      </w:r>
    </w:p>
    <w:p w14:paraId="15AB186C" w14:textId="277C59E4" w:rsidR="00427081" w:rsidRDefault="001C78F7" w:rsidP="001C78F7">
      <w:pPr>
        <w:pStyle w:val="references"/>
      </w:pPr>
      <w:r w:rsidRPr="001C78F7">
        <w:t>https://www.shellecomarathon.com/about/global-rules.html</w:t>
      </w:r>
    </w:p>
    <w:p w14:paraId="13AA4EB3" w14:textId="5FD49144" w:rsidR="008567F0" w:rsidRDefault="008567F0" w:rsidP="0004781E">
      <w:pPr>
        <w:pStyle w:val="references"/>
        <w:ind w:start="17.70pt" w:hanging="17.70pt"/>
      </w:pPr>
      <w:r w:rsidRPr="008567F0">
        <w:t>U. Hunkeler, H. L. Truong e A. Stanford-Clark, “MQTT-S — A publish/subscribe protocol for Wireless Sensor Networks”, 3</w:t>
      </w:r>
      <w:r w:rsidRPr="008567F0">
        <w:rPr>
          <w:vertAlign w:val="superscript"/>
        </w:rPr>
        <w:t>rd</w:t>
      </w:r>
      <w:r>
        <w:t xml:space="preserve">  </w:t>
      </w:r>
      <w:r w:rsidRPr="008567F0">
        <w:t xml:space="preserve">International Conference on Communication Systems Software and Middleware and Workshops COMSWARE, 2008. </w:t>
      </w:r>
    </w:p>
    <w:p w14:paraId="59258CEC" w14:textId="128C5711" w:rsidR="008567F0" w:rsidRDefault="008567F0" w:rsidP="008567F0">
      <w:pPr>
        <w:pStyle w:val="references"/>
      </w:pPr>
      <w:r w:rsidRPr="008567F0">
        <w:t>W. G. Brombacher, “Altitude by measurement of air pressure and temperature”, Journal of the Washington Academy of Sciences, vol. 34, n. 9, pp. 277-299, 1944.</w:t>
      </w:r>
    </w:p>
    <w:p w14:paraId="169E9411" w14:textId="4E9B70BA" w:rsidR="00B70D65" w:rsidRPr="007B51D1" w:rsidRDefault="007B51D1" w:rsidP="002E2CF8">
      <w:pPr>
        <w:pStyle w:val="references"/>
      </w:pPr>
      <w:r w:rsidRPr="007B51D1">
        <w:rPr>
          <w:lang w:val="en-GB"/>
        </w:rPr>
        <w:t xml:space="preserve">M. </w:t>
      </w:r>
      <w:r w:rsidR="002E2CF8" w:rsidRPr="007B51D1">
        <w:rPr>
          <w:lang w:val="en-GB"/>
        </w:rPr>
        <w:t xml:space="preserve">Carello, </w:t>
      </w:r>
      <w:r w:rsidRPr="007B51D1">
        <w:rPr>
          <w:lang w:val="en-GB"/>
        </w:rPr>
        <w:t xml:space="preserve">A. </w:t>
      </w:r>
      <w:r w:rsidR="002E2CF8" w:rsidRPr="007B51D1">
        <w:rPr>
          <w:lang w:val="en-GB"/>
        </w:rPr>
        <w:t xml:space="preserve">Ferraris, </w:t>
      </w:r>
      <w:r w:rsidRPr="007B51D1">
        <w:rPr>
          <w:lang w:val="en-GB"/>
        </w:rPr>
        <w:t>H. de</w:t>
      </w:r>
      <w:r w:rsidR="002E2CF8" w:rsidRPr="007B51D1">
        <w:rPr>
          <w:lang w:val="en-GB"/>
        </w:rPr>
        <w:t xml:space="preserve"> </w:t>
      </w:r>
      <w:r w:rsidR="002E2CF8">
        <w:t xml:space="preserve">Carvalho Pinheiro, </w:t>
      </w:r>
      <w:r>
        <w:t xml:space="preserve">D. </w:t>
      </w:r>
      <w:r w:rsidR="002E2CF8">
        <w:t xml:space="preserve">Cruz Stanke,  </w:t>
      </w:r>
      <w:r>
        <w:t xml:space="preserve">G. </w:t>
      </w:r>
      <w:r w:rsidR="002E2CF8">
        <w:t xml:space="preserve">Gabiati, </w:t>
      </w:r>
      <w:r>
        <w:t>I.</w:t>
      </w:r>
      <w:r w:rsidR="002E2CF8">
        <w:t xml:space="preserve"> Camuffo, and </w:t>
      </w:r>
      <w:r>
        <w:t xml:space="preserve">M. </w:t>
      </w:r>
      <w:r w:rsidR="002E2CF8">
        <w:t>Grillo, “Human-Driving Highway Overtake and Its Perceived Comfort: Correlational Study Using Data Fusion</w:t>
      </w:r>
      <w:r w:rsidR="002E2CF8" w:rsidRPr="007B51D1">
        <w:t xml:space="preserve">,” </w:t>
      </w:r>
      <w:r w:rsidR="002E2CF8" w:rsidRPr="007B51D1">
        <w:rPr>
          <w:iCs/>
        </w:rPr>
        <w:t>WCX SAE World Congress Experience</w:t>
      </w:r>
      <w:r w:rsidR="002E2CF8" w:rsidRPr="007B51D1">
        <w:t>, SAE Technical Paper 2020-01-1036, 2020, doi:10.4271/2020-01-1036.</w:t>
      </w:r>
    </w:p>
    <w:p w14:paraId="3D0DB5B1" w14:textId="179033C3" w:rsidR="008567F0" w:rsidRPr="007B51D1" w:rsidRDefault="008567F0" w:rsidP="001C78F7">
      <w:pPr>
        <w:pStyle w:val="references"/>
      </w:pPr>
      <w:r w:rsidRPr="007B51D1">
        <w:t xml:space="preserve">M. Carello, M. De Carlo and G. P. Tempone, “1D control model of a hydrogen-powered vehicle for race strategy optimization” 2023 IEEE International Conference on Environment and Electrical Engineering and 2023 IEEE Industrial and Commercial Power Systems Europe (EEEIC / I&amp;CPS Europe), </w:t>
      </w:r>
      <w:r w:rsidR="001C78F7" w:rsidRPr="007B51D1">
        <w:t xml:space="preserve">Madrid, 6-9 june, 2023, </w:t>
      </w:r>
      <w:hyperlink r:id="rId22" w:history="1"/>
      <w:r w:rsidR="001C78F7" w:rsidRPr="007B51D1">
        <w:t>doi:  10.1109/EEEIC/ICPSEurope57605.2023.10194634</w:t>
      </w:r>
      <w:r w:rsidR="007B51D1">
        <w:t>.</w:t>
      </w:r>
    </w:p>
    <w:p w14:paraId="0DED41D4" w14:textId="70926094" w:rsidR="008567F0" w:rsidRPr="007B51D1" w:rsidRDefault="008567F0" w:rsidP="008567F0">
      <w:pPr>
        <w:pStyle w:val="references"/>
      </w:pPr>
      <w:r w:rsidRPr="007B51D1">
        <w:t xml:space="preserve">M. Carello, M. De Carlo and P. Dragone, “3DOF Vehicle Dynamics Model for Fuel Consumption Estimation”, WCX SAE World Congress, Detroit, </w:t>
      </w:r>
      <w:r w:rsidR="001C78F7" w:rsidRPr="007B51D1">
        <w:t xml:space="preserve">16-18 </w:t>
      </w:r>
      <w:r w:rsidRPr="007B51D1">
        <w:t>April 2024 [</w:t>
      </w:r>
      <w:r w:rsidR="001C78F7" w:rsidRPr="007B51D1">
        <w:t xml:space="preserve">accepted, </w:t>
      </w:r>
      <w:r w:rsidRPr="007B51D1">
        <w:t xml:space="preserve">in press]. </w:t>
      </w:r>
    </w:p>
    <w:p w14:paraId="30F82ABA" w14:textId="6E66D0E1" w:rsidR="00743952" w:rsidRPr="007B51D1" w:rsidRDefault="00743952" w:rsidP="00743952">
      <w:pPr>
        <w:pStyle w:val="references"/>
      </w:pPr>
      <w:r w:rsidRPr="007B51D1">
        <w:t>R. Tibshirani, “Regression Shrinkage and Selection via the Lasso” Journal of the Royal Statistical Society. Series B (Methodological), vol. 58, n. 1, pp. 267-288, 1996.</w:t>
      </w:r>
    </w:p>
    <w:p w14:paraId="073C39A7" w14:textId="76D7509D" w:rsidR="008567F0" w:rsidRPr="007B51D1" w:rsidRDefault="00743952" w:rsidP="008567F0">
      <w:pPr>
        <w:pStyle w:val="references"/>
      </w:pPr>
      <w:r w:rsidRPr="007B51D1">
        <w:t>S.E.M.</w:t>
      </w:r>
      <w:r w:rsidR="007B51D1">
        <w:t xml:space="preserve"> </w:t>
      </w:r>
      <w:r w:rsidRPr="007B51D1">
        <w:t>2023.</w:t>
      </w:r>
      <w:r w:rsidR="007B51D1">
        <w:t xml:space="preserve"> </w:t>
      </w:r>
      <w:r w:rsidRPr="007B51D1">
        <w:t>https://www.shellecomarathon.com/2023-programme-on-track/regional-europe.html.</w:t>
      </w:r>
    </w:p>
    <w:p w14:paraId="786588F9" w14:textId="3CCDE265" w:rsidR="00CB3EDA" w:rsidRPr="00F60F7B" w:rsidRDefault="00CB3EDA" w:rsidP="00F60F7B">
      <w:pPr>
        <w:pStyle w:val="references"/>
        <w:numPr>
          <w:ilvl w:val="0"/>
          <w:numId w:val="0"/>
        </w:numPr>
        <w:rPr>
          <w:rFonts w:eastAsia="SimSun"/>
          <w:b/>
          <w:noProof w:val="0"/>
          <w:color w:val="FF0000"/>
          <w:spacing w:val="-1"/>
          <w:sz w:val="20"/>
          <w:szCs w:val="20"/>
          <w:lang w:val="en-GB" w:eastAsia="x-none"/>
        </w:rPr>
        <w:sectPr w:rsidR="00CB3EDA" w:rsidRPr="00F60F7B" w:rsidSect="00C919A4">
          <w:type w:val="continuous"/>
          <w:pgSz w:w="612pt" w:h="792pt" w:code="1"/>
          <w:pgMar w:top="54pt" w:right="45.35pt" w:bottom="72pt" w:left="45.35pt" w:header="36pt" w:footer="36pt" w:gutter="0pt"/>
          <w:cols w:num="2" w:space="18pt"/>
          <w:docGrid w:linePitch="360"/>
        </w:sectPr>
      </w:pPr>
    </w:p>
    <w:p w14:paraId="6A44B583" w14:textId="77777777" w:rsidR="009303D9" w:rsidRPr="00F96569" w:rsidRDefault="009303D9" w:rsidP="00F96569">
      <w:pPr>
        <w:rPr>
          <w:color w:val="FF0000"/>
        </w:rPr>
      </w:pPr>
    </w:p>
    <w:sectPr w:rsidR="009303D9" w:rsidRPr="00F96569">
      <w:type w:val="continuous"/>
      <w:pgSz w:w="612pt" w:h="792pt" w:code="1"/>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337C9F40" w14:textId="77777777" w:rsidR="0087047A" w:rsidRDefault="0087047A" w:rsidP="001A3B3D">
      <w:r>
        <w:separator/>
      </w:r>
    </w:p>
  </w:endnote>
  <w:endnote w:type="continuationSeparator" w:id="0">
    <w:p w14:paraId="536A885C" w14:textId="77777777" w:rsidR="0087047A" w:rsidRDefault="0087047A"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9"/>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003" w:usb1="288F0000" w:usb2="00000016" w:usb3="00000000" w:csb0="00040001" w:csb1="00000000"/>
  </w:font>
  <w:font w:name="MS Mincho">
    <w:altName w:val="ＭＳ 明朝"/>
    <w:panose1 w:val="02020609040205080304"/>
    <w:charset w:characterSet="shift_jis"/>
    <w:family w:val="roman"/>
    <w:pitch w:val="fixed"/>
    <w:sig w:usb0="00000001" w:usb1="08070000" w:usb2="00000010" w:usb3="00000000" w:csb0="00020000" w:csb1="00000000"/>
  </w:font>
  <w:font w:name="Calibri">
    <w:panose1 w:val="020F0502020204030204"/>
    <w:charset w:characterSet="iso-8859-1"/>
    <w:family w:val="swiss"/>
    <w:pitch w:val="variable"/>
    <w:sig w:usb0="E0002EFF" w:usb1="C000247B" w:usb2="00000009" w:usb3="00000000" w:csb0="000001FF" w:csb1="00000000"/>
  </w:font>
  <w:font w:name="Segoe UI">
    <w:panose1 w:val="020B0502040204020203"/>
    <w:charset w:characterSet="iso-8859-1"/>
    <w:family w:val="swiss"/>
    <w:pitch w:val="variable"/>
    <w:sig w:usb0="E4002EFF" w:usb1="C000E47F" w:usb2="00000009" w:usb3="00000000" w:csb0="000001FF" w:csb1="00000000"/>
  </w:font>
  <w:font w:name="Calibri Light">
    <w:panose1 w:val="020F0302020204030204"/>
    <w:charset w:characterSet="iso-8859-1"/>
    <w:family w:val="swiss"/>
    <w:pitch w:val="variable"/>
    <w:sig w:usb0="E4002EFF" w:usb1="C000247B" w:usb2="00000009" w:usb3="00000000" w:csb0="000001FF" w:csb1="00000000"/>
  </w:font>
</w:fonts>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1AFEAD75" w14:textId="77777777" w:rsidR="001A3B3D" w:rsidRPr="006F6D3D" w:rsidRDefault="001A3B3D" w:rsidP="0056610F">
    <w:pPr>
      <w:pStyle w:val="Pidipagina"/>
      <w:jc w:val="start"/>
      <w:rPr>
        <w:sz w:val="16"/>
        <w:szCs w:val="16"/>
      </w:rPr>
    </w:pPr>
    <w:r w:rsidRPr="006F6D3D">
      <w:rPr>
        <w:sz w:val="16"/>
        <w:szCs w:val="16"/>
      </w:rPr>
      <w:t>XXX-X-XXXX-XXXX-X/XX/$XX.00 ©20XX IEEE</w:t>
    </w:r>
  </w:p>
</w:ftr>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5E3A1C2E" w14:textId="77777777" w:rsidR="0087047A" w:rsidRDefault="0087047A" w:rsidP="001A3B3D">
      <w:r>
        <w:separator/>
      </w:r>
    </w:p>
  </w:footnote>
  <w:footnote w:type="continuationSeparator" w:id="0">
    <w:p w14:paraId="262FB080" w14:textId="77777777" w:rsidR="0087047A" w:rsidRDefault="0087047A" w:rsidP="001A3B3D">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4CC82564" w14:textId="6B58987B" w:rsidR="00446E3D" w:rsidRPr="00447AB9" w:rsidRDefault="00186A91" w:rsidP="00446E3D">
    <w:pPr>
      <w:autoSpaceDE w:val="0"/>
      <w:autoSpaceDN w:val="0"/>
      <w:adjustRightInd w:val="0"/>
      <w:jc w:val="end"/>
      <w:rPr>
        <w:i/>
        <w:iCs/>
        <w:sz w:val="16"/>
        <w:szCs w:val="16"/>
        <w:lang w:bidi="bn-IN"/>
      </w:rPr>
    </w:pPr>
    <w:r>
      <w:rPr>
        <w:i/>
        <w:iCs/>
        <w:sz w:val="16"/>
        <w:szCs w:val="16"/>
        <w:lang w:bidi="bn-IN"/>
      </w:rPr>
      <w:t xml:space="preserve">Proc. of </w:t>
    </w:r>
    <w:r w:rsidRPr="00186A91">
      <w:rPr>
        <w:i/>
        <w:iCs/>
        <w:sz w:val="16"/>
        <w:szCs w:val="16"/>
        <w:lang w:bidi="bn-IN"/>
      </w:rPr>
      <w:t>International Conference on Artificial Intelligence, Computer, Data Sciences and Applications (ACDSA</w:t>
    </w:r>
    <w:r>
      <w:rPr>
        <w:i/>
        <w:iCs/>
        <w:sz w:val="16"/>
        <w:szCs w:val="16"/>
        <w:lang w:bidi="bn-IN"/>
      </w:rPr>
      <w:t xml:space="preserve"> 2024</w:t>
    </w:r>
    <w:r w:rsidRPr="00186A91">
      <w:rPr>
        <w:i/>
        <w:iCs/>
        <w:sz w:val="16"/>
        <w:szCs w:val="16"/>
        <w:lang w:bidi="bn-IN"/>
      </w:rPr>
      <w:t>)</w:t>
    </w:r>
  </w:p>
  <w:p w14:paraId="354F5002" w14:textId="5BF40575" w:rsidR="00446E3D" w:rsidRPr="00447AB9" w:rsidRDefault="00186A91" w:rsidP="00446E3D">
    <w:pPr>
      <w:autoSpaceDE w:val="0"/>
      <w:autoSpaceDN w:val="0"/>
      <w:adjustRightInd w:val="0"/>
      <w:jc w:val="end"/>
      <w:rPr>
        <w:i/>
        <w:iCs/>
        <w:sz w:val="16"/>
        <w:szCs w:val="16"/>
      </w:rPr>
    </w:pPr>
    <w:r>
      <w:rPr>
        <w:i/>
        <w:iCs/>
        <w:sz w:val="16"/>
        <w:szCs w:val="16"/>
        <w:lang w:bidi="bn-IN"/>
      </w:rPr>
      <w:t>1</w:t>
    </w:r>
    <w:r w:rsidR="001622B0">
      <w:rPr>
        <w:i/>
        <w:iCs/>
        <w:sz w:val="16"/>
        <w:szCs w:val="16"/>
        <w:lang w:bidi="bn-IN"/>
      </w:rPr>
      <w:t>-</w:t>
    </w:r>
    <w:r>
      <w:rPr>
        <w:i/>
        <w:iCs/>
        <w:sz w:val="16"/>
        <w:szCs w:val="16"/>
        <w:lang w:bidi="bn-IN"/>
      </w:rPr>
      <w:t xml:space="preserve">2 February </w:t>
    </w:r>
    <w:r w:rsidR="00C628DB">
      <w:rPr>
        <w:i/>
        <w:iCs/>
        <w:sz w:val="16"/>
        <w:szCs w:val="16"/>
        <w:lang w:bidi="bn-IN"/>
      </w:rPr>
      <w:t>202</w:t>
    </w:r>
    <w:r>
      <w:rPr>
        <w:i/>
        <w:iCs/>
        <w:sz w:val="16"/>
        <w:szCs w:val="16"/>
        <w:lang w:bidi="bn-IN"/>
      </w:rPr>
      <w:t>4</w:t>
    </w:r>
    <w:r w:rsidR="00446E3D">
      <w:rPr>
        <w:i/>
        <w:iCs/>
        <w:sz w:val="16"/>
        <w:szCs w:val="16"/>
        <w:lang w:bidi="bn-IN"/>
      </w:rPr>
      <w:t xml:space="preserve">, </w:t>
    </w:r>
    <w:r w:rsidR="00E332A1">
      <w:rPr>
        <w:i/>
        <w:iCs/>
        <w:sz w:val="16"/>
        <w:szCs w:val="16"/>
        <w:lang w:bidi="bn-IN"/>
      </w:rPr>
      <w:t>Victoria</w:t>
    </w:r>
    <w:r w:rsidR="001622B0">
      <w:rPr>
        <w:i/>
        <w:iCs/>
        <w:sz w:val="16"/>
        <w:szCs w:val="16"/>
        <w:lang w:bidi="bn-IN"/>
      </w:rPr>
      <w:t>-</w:t>
    </w:r>
    <w:r>
      <w:rPr>
        <w:i/>
        <w:iCs/>
        <w:sz w:val="16"/>
        <w:szCs w:val="16"/>
        <w:lang w:bidi="bn-IN"/>
      </w:rPr>
      <w:t>Seychelles</w:t>
    </w:r>
  </w:p>
  <w:p w14:paraId="6CCF3C71" w14:textId="77777777" w:rsidR="00446E3D" w:rsidRDefault="00446E3D">
    <w:pPr>
      <w:pStyle w:val="Intestazione"/>
    </w:pPr>
  </w:p>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04990F18"/>
    <w:multiLevelType w:val="hybridMultilevel"/>
    <w:tmpl w:val="86224254"/>
    <w:lvl w:ilvl="0" w:tplc="0410000D">
      <w:start w:val="1"/>
      <w:numFmt w:val="bullet"/>
      <w:lvlText w:val=""/>
      <w:lvlJc w:val="start"/>
      <w:pPr>
        <w:ind w:start="57.30pt" w:hanging="18pt"/>
      </w:pPr>
      <w:rPr>
        <w:rFonts w:ascii="Wingdings" w:hAnsi="Wingdings" w:hint="default"/>
      </w:rPr>
    </w:lvl>
    <w:lvl w:ilvl="1" w:tplc="04100003" w:tentative="1">
      <w:start w:val="1"/>
      <w:numFmt w:val="bullet"/>
      <w:lvlText w:val="o"/>
      <w:lvlJc w:val="start"/>
      <w:pPr>
        <w:ind w:start="93.30pt" w:hanging="18pt"/>
      </w:pPr>
      <w:rPr>
        <w:rFonts w:ascii="Courier New" w:hAnsi="Courier New" w:cs="Courier New" w:hint="default"/>
      </w:rPr>
    </w:lvl>
    <w:lvl w:ilvl="2" w:tplc="04100005" w:tentative="1">
      <w:start w:val="1"/>
      <w:numFmt w:val="bullet"/>
      <w:lvlText w:val=""/>
      <w:lvlJc w:val="start"/>
      <w:pPr>
        <w:ind w:start="129.30pt" w:hanging="18pt"/>
      </w:pPr>
      <w:rPr>
        <w:rFonts w:ascii="Wingdings" w:hAnsi="Wingdings" w:hint="default"/>
      </w:rPr>
    </w:lvl>
    <w:lvl w:ilvl="3" w:tplc="04100001" w:tentative="1">
      <w:start w:val="1"/>
      <w:numFmt w:val="bullet"/>
      <w:lvlText w:val=""/>
      <w:lvlJc w:val="start"/>
      <w:pPr>
        <w:ind w:start="165.30pt" w:hanging="18pt"/>
      </w:pPr>
      <w:rPr>
        <w:rFonts w:ascii="Symbol" w:hAnsi="Symbol" w:hint="default"/>
      </w:rPr>
    </w:lvl>
    <w:lvl w:ilvl="4" w:tplc="04100003" w:tentative="1">
      <w:start w:val="1"/>
      <w:numFmt w:val="bullet"/>
      <w:lvlText w:val="o"/>
      <w:lvlJc w:val="start"/>
      <w:pPr>
        <w:ind w:start="201.30pt" w:hanging="18pt"/>
      </w:pPr>
      <w:rPr>
        <w:rFonts w:ascii="Courier New" w:hAnsi="Courier New" w:cs="Courier New" w:hint="default"/>
      </w:rPr>
    </w:lvl>
    <w:lvl w:ilvl="5" w:tplc="04100005" w:tentative="1">
      <w:start w:val="1"/>
      <w:numFmt w:val="bullet"/>
      <w:lvlText w:val=""/>
      <w:lvlJc w:val="start"/>
      <w:pPr>
        <w:ind w:start="237.30pt" w:hanging="18pt"/>
      </w:pPr>
      <w:rPr>
        <w:rFonts w:ascii="Wingdings" w:hAnsi="Wingdings" w:hint="default"/>
      </w:rPr>
    </w:lvl>
    <w:lvl w:ilvl="6" w:tplc="04100001" w:tentative="1">
      <w:start w:val="1"/>
      <w:numFmt w:val="bullet"/>
      <w:lvlText w:val=""/>
      <w:lvlJc w:val="start"/>
      <w:pPr>
        <w:ind w:start="273.30pt" w:hanging="18pt"/>
      </w:pPr>
      <w:rPr>
        <w:rFonts w:ascii="Symbol" w:hAnsi="Symbol" w:hint="default"/>
      </w:rPr>
    </w:lvl>
    <w:lvl w:ilvl="7" w:tplc="04100003" w:tentative="1">
      <w:start w:val="1"/>
      <w:numFmt w:val="bullet"/>
      <w:lvlText w:val="o"/>
      <w:lvlJc w:val="start"/>
      <w:pPr>
        <w:ind w:start="309.30pt" w:hanging="18pt"/>
      </w:pPr>
      <w:rPr>
        <w:rFonts w:ascii="Courier New" w:hAnsi="Courier New" w:cs="Courier New" w:hint="default"/>
      </w:rPr>
    </w:lvl>
    <w:lvl w:ilvl="8" w:tplc="04100005" w:tentative="1">
      <w:start w:val="1"/>
      <w:numFmt w:val="bullet"/>
      <w:lvlText w:val=""/>
      <w:lvlJc w:val="start"/>
      <w:pPr>
        <w:ind w:start="345.30pt" w:hanging="18pt"/>
      </w:pPr>
      <w:rPr>
        <w:rFonts w:ascii="Wingdings" w:hAnsi="Wingdings" w:hint="default"/>
      </w:rPr>
    </w:lvl>
  </w:abstractNum>
  <w:abstractNum w:abstractNumId="12" w15:restartNumberingAfterBreak="0">
    <w:nsid w:val="05967181"/>
    <w:multiLevelType w:val="hybridMultilevel"/>
    <w:tmpl w:val="4EAA574A"/>
    <w:lvl w:ilvl="0" w:tplc="04100001">
      <w:start w:val="1"/>
      <w:numFmt w:val="bullet"/>
      <w:lvlText w:val=""/>
      <w:lvlJc w:val="start"/>
      <w:pPr>
        <w:ind w:start="36pt" w:hanging="18pt"/>
      </w:pPr>
      <w:rPr>
        <w:rFonts w:ascii="Symbol" w:hAnsi="Symbol" w:hint="default"/>
      </w:rPr>
    </w:lvl>
    <w:lvl w:ilvl="1" w:tplc="04100003">
      <w:start w:val="1"/>
      <w:numFmt w:val="bullet"/>
      <w:lvlText w:val="o"/>
      <w:lvlJc w:val="start"/>
      <w:pPr>
        <w:ind w:start="72pt" w:hanging="18pt"/>
      </w:pPr>
      <w:rPr>
        <w:rFonts w:ascii="Courier New" w:hAnsi="Courier New" w:cs="Courier New" w:hint="default"/>
      </w:rPr>
    </w:lvl>
    <w:lvl w:ilvl="2" w:tplc="04100005">
      <w:start w:val="1"/>
      <w:numFmt w:val="bullet"/>
      <w:lvlText w:val=""/>
      <w:lvlJc w:val="start"/>
      <w:pPr>
        <w:ind w:start="108pt" w:hanging="18pt"/>
      </w:pPr>
      <w:rPr>
        <w:rFonts w:ascii="Wingdings" w:hAnsi="Wingdings" w:hint="default"/>
      </w:rPr>
    </w:lvl>
    <w:lvl w:ilvl="3" w:tplc="04100001" w:tentative="1">
      <w:start w:val="1"/>
      <w:numFmt w:val="bullet"/>
      <w:lvlText w:val=""/>
      <w:lvlJc w:val="start"/>
      <w:pPr>
        <w:ind w:start="144pt" w:hanging="18pt"/>
      </w:pPr>
      <w:rPr>
        <w:rFonts w:ascii="Symbol" w:hAnsi="Symbol" w:hint="default"/>
      </w:rPr>
    </w:lvl>
    <w:lvl w:ilvl="4" w:tplc="04100003" w:tentative="1">
      <w:start w:val="1"/>
      <w:numFmt w:val="bullet"/>
      <w:lvlText w:val="o"/>
      <w:lvlJc w:val="start"/>
      <w:pPr>
        <w:ind w:start="180pt" w:hanging="18pt"/>
      </w:pPr>
      <w:rPr>
        <w:rFonts w:ascii="Courier New" w:hAnsi="Courier New" w:cs="Courier New" w:hint="default"/>
      </w:rPr>
    </w:lvl>
    <w:lvl w:ilvl="5" w:tplc="04100005" w:tentative="1">
      <w:start w:val="1"/>
      <w:numFmt w:val="bullet"/>
      <w:lvlText w:val=""/>
      <w:lvlJc w:val="start"/>
      <w:pPr>
        <w:ind w:start="216pt" w:hanging="18pt"/>
      </w:pPr>
      <w:rPr>
        <w:rFonts w:ascii="Wingdings" w:hAnsi="Wingdings" w:hint="default"/>
      </w:rPr>
    </w:lvl>
    <w:lvl w:ilvl="6" w:tplc="04100001" w:tentative="1">
      <w:start w:val="1"/>
      <w:numFmt w:val="bullet"/>
      <w:lvlText w:val=""/>
      <w:lvlJc w:val="start"/>
      <w:pPr>
        <w:ind w:start="252pt" w:hanging="18pt"/>
      </w:pPr>
      <w:rPr>
        <w:rFonts w:ascii="Symbol" w:hAnsi="Symbol" w:hint="default"/>
      </w:rPr>
    </w:lvl>
    <w:lvl w:ilvl="7" w:tplc="04100003" w:tentative="1">
      <w:start w:val="1"/>
      <w:numFmt w:val="bullet"/>
      <w:lvlText w:val="o"/>
      <w:lvlJc w:val="start"/>
      <w:pPr>
        <w:ind w:start="288pt" w:hanging="18pt"/>
      </w:pPr>
      <w:rPr>
        <w:rFonts w:ascii="Courier New" w:hAnsi="Courier New" w:cs="Courier New" w:hint="default"/>
      </w:rPr>
    </w:lvl>
    <w:lvl w:ilvl="8" w:tplc="04100005" w:tentative="1">
      <w:start w:val="1"/>
      <w:numFmt w:val="bullet"/>
      <w:lvlText w:val=""/>
      <w:lvlJc w:val="start"/>
      <w:pPr>
        <w:ind w:start="324pt" w:hanging="18pt"/>
      </w:pPr>
      <w:rPr>
        <w:rFonts w:ascii="Wingdings" w:hAnsi="Wingdings" w:hint="default"/>
      </w:rPr>
    </w:lvl>
  </w:abstractNum>
  <w:abstractNum w:abstractNumId="13" w15:restartNumberingAfterBreak="0">
    <w:nsid w:val="0E7C669D"/>
    <w:multiLevelType w:val="hybridMultilevel"/>
    <w:tmpl w:val="D0749D62"/>
    <w:lvl w:ilvl="0" w:tplc="04100001">
      <w:start w:val="1"/>
      <w:numFmt w:val="bullet"/>
      <w:lvlText w:val=""/>
      <w:lvlJc w:val="start"/>
      <w:pPr>
        <w:ind w:start="50.40pt" w:hanging="18pt"/>
      </w:pPr>
      <w:rPr>
        <w:rFonts w:ascii="Symbol" w:hAnsi="Symbol" w:hint="default"/>
      </w:rPr>
    </w:lvl>
    <w:lvl w:ilvl="1" w:tplc="04100003" w:tentative="1">
      <w:start w:val="1"/>
      <w:numFmt w:val="bullet"/>
      <w:lvlText w:val="o"/>
      <w:lvlJc w:val="start"/>
      <w:pPr>
        <w:ind w:start="86.40pt" w:hanging="18pt"/>
      </w:pPr>
      <w:rPr>
        <w:rFonts w:ascii="Courier New" w:hAnsi="Courier New" w:cs="Courier New" w:hint="default"/>
      </w:rPr>
    </w:lvl>
    <w:lvl w:ilvl="2" w:tplc="04100005" w:tentative="1">
      <w:start w:val="1"/>
      <w:numFmt w:val="bullet"/>
      <w:lvlText w:val=""/>
      <w:lvlJc w:val="start"/>
      <w:pPr>
        <w:ind w:start="122.40pt" w:hanging="18pt"/>
      </w:pPr>
      <w:rPr>
        <w:rFonts w:ascii="Wingdings" w:hAnsi="Wingdings" w:hint="default"/>
      </w:rPr>
    </w:lvl>
    <w:lvl w:ilvl="3" w:tplc="04100001" w:tentative="1">
      <w:start w:val="1"/>
      <w:numFmt w:val="bullet"/>
      <w:lvlText w:val=""/>
      <w:lvlJc w:val="start"/>
      <w:pPr>
        <w:ind w:start="158.40pt" w:hanging="18pt"/>
      </w:pPr>
      <w:rPr>
        <w:rFonts w:ascii="Symbol" w:hAnsi="Symbol" w:hint="default"/>
      </w:rPr>
    </w:lvl>
    <w:lvl w:ilvl="4" w:tplc="04100003" w:tentative="1">
      <w:start w:val="1"/>
      <w:numFmt w:val="bullet"/>
      <w:lvlText w:val="o"/>
      <w:lvlJc w:val="start"/>
      <w:pPr>
        <w:ind w:start="194.40pt" w:hanging="18pt"/>
      </w:pPr>
      <w:rPr>
        <w:rFonts w:ascii="Courier New" w:hAnsi="Courier New" w:cs="Courier New" w:hint="default"/>
      </w:rPr>
    </w:lvl>
    <w:lvl w:ilvl="5" w:tplc="04100005" w:tentative="1">
      <w:start w:val="1"/>
      <w:numFmt w:val="bullet"/>
      <w:lvlText w:val=""/>
      <w:lvlJc w:val="start"/>
      <w:pPr>
        <w:ind w:start="230.40pt" w:hanging="18pt"/>
      </w:pPr>
      <w:rPr>
        <w:rFonts w:ascii="Wingdings" w:hAnsi="Wingdings" w:hint="default"/>
      </w:rPr>
    </w:lvl>
    <w:lvl w:ilvl="6" w:tplc="04100001" w:tentative="1">
      <w:start w:val="1"/>
      <w:numFmt w:val="bullet"/>
      <w:lvlText w:val=""/>
      <w:lvlJc w:val="start"/>
      <w:pPr>
        <w:ind w:start="266.40pt" w:hanging="18pt"/>
      </w:pPr>
      <w:rPr>
        <w:rFonts w:ascii="Symbol" w:hAnsi="Symbol" w:hint="default"/>
      </w:rPr>
    </w:lvl>
    <w:lvl w:ilvl="7" w:tplc="04100003" w:tentative="1">
      <w:start w:val="1"/>
      <w:numFmt w:val="bullet"/>
      <w:lvlText w:val="o"/>
      <w:lvlJc w:val="start"/>
      <w:pPr>
        <w:ind w:start="302.40pt" w:hanging="18pt"/>
      </w:pPr>
      <w:rPr>
        <w:rFonts w:ascii="Courier New" w:hAnsi="Courier New" w:cs="Courier New" w:hint="default"/>
      </w:rPr>
    </w:lvl>
    <w:lvl w:ilvl="8" w:tplc="04100005" w:tentative="1">
      <w:start w:val="1"/>
      <w:numFmt w:val="bullet"/>
      <w:lvlText w:val=""/>
      <w:lvlJc w:val="start"/>
      <w:pPr>
        <w:ind w:start="338.40pt" w:hanging="18pt"/>
      </w:pPr>
      <w:rPr>
        <w:rFonts w:ascii="Wingdings" w:hAnsi="Wingdings" w:hint="default"/>
      </w:rPr>
    </w:lvl>
  </w:abstractNum>
  <w:abstractNum w:abstractNumId="14" w15:restartNumberingAfterBreak="0">
    <w:nsid w:val="16C2541B"/>
    <w:multiLevelType w:val="hybridMultilevel"/>
    <w:tmpl w:val="A062728C"/>
    <w:lvl w:ilvl="0" w:tplc="04100001">
      <w:start w:val="1"/>
      <w:numFmt w:val="bullet"/>
      <w:lvlText w:val=""/>
      <w:lvlJc w:val="start"/>
      <w:pPr>
        <w:ind w:start="36pt" w:hanging="18pt"/>
      </w:pPr>
      <w:rPr>
        <w:rFonts w:ascii="Symbol" w:hAnsi="Symbol" w:hint="default"/>
      </w:rPr>
    </w:lvl>
    <w:lvl w:ilvl="1" w:tplc="04100003" w:tentative="1">
      <w:start w:val="1"/>
      <w:numFmt w:val="bullet"/>
      <w:lvlText w:val="o"/>
      <w:lvlJc w:val="start"/>
      <w:pPr>
        <w:ind w:start="72pt" w:hanging="18pt"/>
      </w:pPr>
      <w:rPr>
        <w:rFonts w:ascii="Courier New" w:hAnsi="Courier New" w:cs="Courier New" w:hint="default"/>
      </w:rPr>
    </w:lvl>
    <w:lvl w:ilvl="2" w:tplc="04100005" w:tentative="1">
      <w:start w:val="1"/>
      <w:numFmt w:val="bullet"/>
      <w:lvlText w:val=""/>
      <w:lvlJc w:val="start"/>
      <w:pPr>
        <w:ind w:start="108pt" w:hanging="18pt"/>
      </w:pPr>
      <w:rPr>
        <w:rFonts w:ascii="Wingdings" w:hAnsi="Wingdings" w:hint="default"/>
      </w:rPr>
    </w:lvl>
    <w:lvl w:ilvl="3" w:tplc="04100001" w:tentative="1">
      <w:start w:val="1"/>
      <w:numFmt w:val="bullet"/>
      <w:lvlText w:val=""/>
      <w:lvlJc w:val="start"/>
      <w:pPr>
        <w:ind w:start="144pt" w:hanging="18pt"/>
      </w:pPr>
      <w:rPr>
        <w:rFonts w:ascii="Symbol" w:hAnsi="Symbol" w:hint="default"/>
      </w:rPr>
    </w:lvl>
    <w:lvl w:ilvl="4" w:tplc="04100003" w:tentative="1">
      <w:start w:val="1"/>
      <w:numFmt w:val="bullet"/>
      <w:lvlText w:val="o"/>
      <w:lvlJc w:val="start"/>
      <w:pPr>
        <w:ind w:start="180pt" w:hanging="18pt"/>
      </w:pPr>
      <w:rPr>
        <w:rFonts w:ascii="Courier New" w:hAnsi="Courier New" w:cs="Courier New" w:hint="default"/>
      </w:rPr>
    </w:lvl>
    <w:lvl w:ilvl="5" w:tplc="04100005" w:tentative="1">
      <w:start w:val="1"/>
      <w:numFmt w:val="bullet"/>
      <w:lvlText w:val=""/>
      <w:lvlJc w:val="start"/>
      <w:pPr>
        <w:ind w:start="216pt" w:hanging="18pt"/>
      </w:pPr>
      <w:rPr>
        <w:rFonts w:ascii="Wingdings" w:hAnsi="Wingdings" w:hint="default"/>
      </w:rPr>
    </w:lvl>
    <w:lvl w:ilvl="6" w:tplc="04100001" w:tentative="1">
      <w:start w:val="1"/>
      <w:numFmt w:val="bullet"/>
      <w:lvlText w:val=""/>
      <w:lvlJc w:val="start"/>
      <w:pPr>
        <w:ind w:start="252pt" w:hanging="18pt"/>
      </w:pPr>
      <w:rPr>
        <w:rFonts w:ascii="Symbol" w:hAnsi="Symbol" w:hint="default"/>
      </w:rPr>
    </w:lvl>
    <w:lvl w:ilvl="7" w:tplc="04100003" w:tentative="1">
      <w:start w:val="1"/>
      <w:numFmt w:val="bullet"/>
      <w:lvlText w:val="o"/>
      <w:lvlJc w:val="start"/>
      <w:pPr>
        <w:ind w:start="288pt" w:hanging="18pt"/>
      </w:pPr>
      <w:rPr>
        <w:rFonts w:ascii="Courier New" w:hAnsi="Courier New" w:cs="Courier New" w:hint="default"/>
      </w:rPr>
    </w:lvl>
    <w:lvl w:ilvl="8" w:tplc="04100005" w:tentative="1">
      <w:start w:val="1"/>
      <w:numFmt w:val="bullet"/>
      <w:lvlText w:val=""/>
      <w:lvlJc w:val="start"/>
      <w:pPr>
        <w:ind w:start="324pt" w:hanging="18pt"/>
      </w:pPr>
      <w:rPr>
        <w:rFonts w:ascii="Wingdings" w:hAnsi="Wingdings" w:hint="default"/>
      </w:rPr>
    </w:lvl>
  </w:abstractNum>
  <w:abstractNum w:abstractNumId="15" w15:restartNumberingAfterBreak="0">
    <w:nsid w:val="1BCC0862"/>
    <w:multiLevelType w:val="multilevel"/>
    <w:tmpl w:val="7744F3D6"/>
    <w:lvl w:ilvl="0">
      <w:numFmt w:val="bullet"/>
      <w:lvlText w:val=""/>
      <w:lvlJc w:val="start"/>
      <w:pPr>
        <w:ind w:start="36pt" w:hanging="18pt"/>
      </w:pPr>
      <w:rPr>
        <w:rFonts w:ascii="Symbol" w:hAnsi="Symbol"/>
      </w:rPr>
    </w:lvl>
    <w:lvl w:ilvl="1">
      <w:numFmt w:val="bullet"/>
      <w:lvlText w:val="o"/>
      <w:lvlJc w:val="start"/>
      <w:pPr>
        <w:ind w:start="72pt" w:hanging="18pt"/>
      </w:pPr>
      <w:rPr>
        <w:rFonts w:ascii="Courier New" w:hAnsi="Courier New" w:cs="Courier New"/>
      </w:rPr>
    </w:lvl>
    <w:lvl w:ilvl="2">
      <w:numFmt w:val="bullet"/>
      <w:lvlText w:val=""/>
      <w:lvlJc w:val="start"/>
      <w:pPr>
        <w:ind w:start="108pt" w:hanging="18pt"/>
      </w:pPr>
      <w:rPr>
        <w:rFonts w:ascii="Wingdings" w:hAnsi="Wingdings"/>
      </w:rPr>
    </w:lvl>
    <w:lvl w:ilvl="3">
      <w:numFmt w:val="bullet"/>
      <w:lvlText w:val=""/>
      <w:lvlJc w:val="start"/>
      <w:pPr>
        <w:ind w:start="144pt" w:hanging="18pt"/>
      </w:pPr>
      <w:rPr>
        <w:rFonts w:ascii="Symbol" w:hAnsi="Symbol"/>
      </w:rPr>
    </w:lvl>
    <w:lvl w:ilvl="4">
      <w:numFmt w:val="bullet"/>
      <w:lvlText w:val="o"/>
      <w:lvlJc w:val="start"/>
      <w:pPr>
        <w:ind w:start="180pt" w:hanging="18pt"/>
      </w:pPr>
      <w:rPr>
        <w:rFonts w:ascii="Courier New" w:hAnsi="Courier New" w:cs="Courier New"/>
      </w:rPr>
    </w:lvl>
    <w:lvl w:ilvl="5">
      <w:numFmt w:val="bullet"/>
      <w:lvlText w:val=""/>
      <w:lvlJc w:val="start"/>
      <w:pPr>
        <w:ind w:start="216pt" w:hanging="18pt"/>
      </w:pPr>
      <w:rPr>
        <w:rFonts w:ascii="Wingdings" w:hAnsi="Wingdings"/>
      </w:rPr>
    </w:lvl>
    <w:lvl w:ilvl="6">
      <w:numFmt w:val="bullet"/>
      <w:lvlText w:val=""/>
      <w:lvlJc w:val="start"/>
      <w:pPr>
        <w:ind w:start="252pt" w:hanging="18pt"/>
      </w:pPr>
      <w:rPr>
        <w:rFonts w:ascii="Symbol" w:hAnsi="Symbol"/>
      </w:rPr>
    </w:lvl>
    <w:lvl w:ilvl="7">
      <w:numFmt w:val="bullet"/>
      <w:lvlText w:val="o"/>
      <w:lvlJc w:val="start"/>
      <w:pPr>
        <w:ind w:start="288pt" w:hanging="18pt"/>
      </w:pPr>
      <w:rPr>
        <w:rFonts w:ascii="Courier New" w:hAnsi="Courier New" w:cs="Courier New"/>
      </w:rPr>
    </w:lvl>
    <w:lvl w:ilvl="8">
      <w:numFmt w:val="bullet"/>
      <w:lvlText w:val=""/>
      <w:lvlJc w:val="start"/>
      <w:pPr>
        <w:ind w:start="324pt" w:hanging="18pt"/>
      </w:pPr>
      <w:rPr>
        <w:rFonts w:ascii="Wingdings" w:hAnsi="Wingdings"/>
      </w:rPr>
    </w:lvl>
  </w:abstractNum>
  <w:abstractNum w:abstractNumId="16"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7"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8"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9" w15:restartNumberingAfterBreak="0">
    <w:nsid w:val="2FA92B1F"/>
    <w:multiLevelType w:val="hybridMultilevel"/>
    <w:tmpl w:val="FC9C7EC8"/>
    <w:lvl w:ilvl="0" w:tplc="04100001">
      <w:start w:val="1"/>
      <w:numFmt w:val="bullet"/>
      <w:lvlText w:val=""/>
      <w:lvlJc w:val="start"/>
      <w:pPr>
        <w:ind w:start="36pt" w:hanging="18pt"/>
      </w:pPr>
      <w:rPr>
        <w:rFonts w:ascii="Symbol" w:hAnsi="Symbol" w:hint="default"/>
      </w:rPr>
    </w:lvl>
    <w:lvl w:ilvl="1" w:tplc="04100003" w:tentative="1">
      <w:start w:val="1"/>
      <w:numFmt w:val="bullet"/>
      <w:lvlText w:val="o"/>
      <w:lvlJc w:val="start"/>
      <w:pPr>
        <w:ind w:start="72pt" w:hanging="18pt"/>
      </w:pPr>
      <w:rPr>
        <w:rFonts w:ascii="Courier New" w:hAnsi="Courier New" w:cs="Courier New" w:hint="default"/>
      </w:rPr>
    </w:lvl>
    <w:lvl w:ilvl="2" w:tplc="04100005" w:tentative="1">
      <w:start w:val="1"/>
      <w:numFmt w:val="bullet"/>
      <w:lvlText w:val=""/>
      <w:lvlJc w:val="start"/>
      <w:pPr>
        <w:ind w:start="108pt" w:hanging="18pt"/>
      </w:pPr>
      <w:rPr>
        <w:rFonts w:ascii="Wingdings" w:hAnsi="Wingdings" w:hint="default"/>
      </w:rPr>
    </w:lvl>
    <w:lvl w:ilvl="3" w:tplc="04100001" w:tentative="1">
      <w:start w:val="1"/>
      <w:numFmt w:val="bullet"/>
      <w:lvlText w:val=""/>
      <w:lvlJc w:val="start"/>
      <w:pPr>
        <w:ind w:start="144pt" w:hanging="18pt"/>
      </w:pPr>
      <w:rPr>
        <w:rFonts w:ascii="Symbol" w:hAnsi="Symbol" w:hint="default"/>
      </w:rPr>
    </w:lvl>
    <w:lvl w:ilvl="4" w:tplc="04100003" w:tentative="1">
      <w:start w:val="1"/>
      <w:numFmt w:val="bullet"/>
      <w:lvlText w:val="o"/>
      <w:lvlJc w:val="start"/>
      <w:pPr>
        <w:ind w:start="180pt" w:hanging="18pt"/>
      </w:pPr>
      <w:rPr>
        <w:rFonts w:ascii="Courier New" w:hAnsi="Courier New" w:cs="Courier New" w:hint="default"/>
      </w:rPr>
    </w:lvl>
    <w:lvl w:ilvl="5" w:tplc="04100005" w:tentative="1">
      <w:start w:val="1"/>
      <w:numFmt w:val="bullet"/>
      <w:lvlText w:val=""/>
      <w:lvlJc w:val="start"/>
      <w:pPr>
        <w:ind w:start="216pt" w:hanging="18pt"/>
      </w:pPr>
      <w:rPr>
        <w:rFonts w:ascii="Wingdings" w:hAnsi="Wingdings" w:hint="default"/>
      </w:rPr>
    </w:lvl>
    <w:lvl w:ilvl="6" w:tplc="04100001" w:tentative="1">
      <w:start w:val="1"/>
      <w:numFmt w:val="bullet"/>
      <w:lvlText w:val=""/>
      <w:lvlJc w:val="start"/>
      <w:pPr>
        <w:ind w:start="252pt" w:hanging="18pt"/>
      </w:pPr>
      <w:rPr>
        <w:rFonts w:ascii="Symbol" w:hAnsi="Symbol" w:hint="default"/>
      </w:rPr>
    </w:lvl>
    <w:lvl w:ilvl="7" w:tplc="04100003" w:tentative="1">
      <w:start w:val="1"/>
      <w:numFmt w:val="bullet"/>
      <w:lvlText w:val="o"/>
      <w:lvlJc w:val="start"/>
      <w:pPr>
        <w:ind w:start="288pt" w:hanging="18pt"/>
      </w:pPr>
      <w:rPr>
        <w:rFonts w:ascii="Courier New" w:hAnsi="Courier New" w:cs="Courier New" w:hint="default"/>
      </w:rPr>
    </w:lvl>
    <w:lvl w:ilvl="8" w:tplc="04100005" w:tentative="1">
      <w:start w:val="1"/>
      <w:numFmt w:val="bullet"/>
      <w:lvlText w:val=""/>
      <w:lvlJc w:val="start"/>
      <w:pPr>
        <w:ind w:start="324pt" w:hanging="18pt"/>
      </w:pPr>
      <w:rPr>
        <w:rFonts w:ascii="Wingdings" w:hAnsi="Wingdings" w:hint="default"/>
      </w:rPr>
    </w:lvl>
  </w:abstractNum>
  <w:abstractNum w:abstractNumId="20"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21"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22" w15:restartNumberingAfterBreak="0">
    <w:nsid w:val="4189603E"/>
    <w:multiLevelType w:val="multilevel"/>
    <w:tmpl w:val="0AB06E12"/>
    <w:lvl w:ilvl="0">
      <w:start w:val="1"/>
      <w:numFmt w:val="upperRoman"/>
      <w:pStyle w:val="Titolo1"/>
      <w:lvlText w:val="%1."/>
      <w:lvlJc w:val="center"/>
      <w:pPr>
        <w:tabs>
          <w:tab w:val="num" w:pos="88.9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itolo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itolo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itolo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23"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4"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25" w15:restartNumberingAfterBreak="0">
    <w:nsid w:val="5BBC0B55"/>
    <w:multiLevelType w:val="hybridMultilevel"/>
    <w:tmpl w:val="EE06E072"/>
    <w:lvl w:ilvl="0" w:tplc="04100001">
      <w:start w:val="1"/>
      <w:numFmt w:val="bullet"/>
      <w:lvlText w:val=""/>
      <w:lvlJc w:val="start"/>
      <w:pPr>
        <w:ind w:start="50.40pt" w:hanging="18pt"/>
      </w:pPr>
      <w:rPr>
        <w:rFonts w:ascii="Symbol" w:hAnsi="Symbol" w:hint="default"/>
      </w:rPr>
    </w:lvl>
    <w:lvl w:ilvl="1" w:tplc="04100003" w:tentative="1">
      <w:start w:val="1"/>
      <w:numFmt w:val="bullet"/>
      <w:lvlText w:val="o"/>
      <w:lvlJc w:val="start"/>
      <w:pPr>
        <w:ind w:start="86.40pt" w:hanging="18pt"/>
      </w:pPr>
      <w:rPr>
        <w:rFonts w:ascii="Courier New" w:hAnsi="Courier New" w:cs="Courier New" w:hint="default"/>
      </w:rPr>
    </w:lvl>
    <w:lvl w:ilvl="2" w:tplc="04100005" w:tentative="1">
      <w:start w:val="1"/>
      <w:numFmt w:val="bullet"/>
      <w:lvlText w:val=""/>
      <w:lvlJc w:val="start"/>
      <w:pPr>
        <w:ind w:start="122.40pt" w:hanging="18pt"/>
      </w:pPr>
      <w:rPr>
        <w:rFonts w:ascii="Wingdings" w:hAnsi="Wingdings" w:hint="default"/>
      </w:rPr>
    </w:lvl>
    <w:lvl w:ilvl="3" w:tplc="04100001" w:tentative="1">
      <w:start w:val="1"/>
      <w:numFmt w:val="bullet"/>
      <w:lvlText w:val=""/>
      <w:lvlJc w:val="start"/>
      <w:pPr>
        <w:ind w:start="158.40pt" w:hanging="18pt"/>
      </w:pPr>
      <w:rPr>
        <w:rFonts w:ascii="Symbol" w:hAnsi="Symbol" w:hint="default"/>
      </w:rPr>
    </w:lvl>
    <w:lvl w:ilvl="4" w:tplc="04100003" w:tentative="1">
      <w:start w:val="1"/>
      <w:numFmt w:val="bullet"/>
      <w:lvlText w:val="o"/>
      <w:lvlJc w:val="start"/>
      <w:pPr>
        <w:ind w:start="194.40pt" w:hanging="18pt"/>
      </w:pPr>
      <w:rPr>
        <w:rFonts w:ascii="Courier New" w:hAnsi="Courier New" w:cs="Courier New" w:hint="default"/>
      </w:rPr>
    </w:lvl>
    <w:lvl w:ilvl="5" w:tplc="04100005" w:tentative="1">
      <w:start w:val="1"/>
      <w:numFmt w:val="bullet"/>
      <w:lvlText w:val=""/>
      <w:lvlJc w:val="start"/>
      <w:pPr>
        <w:ind w:start="230.40pt" w:hanging="18pt"/>
      </w:pPr>
      <w:rPr>
        <w:rFonts w:ascii="Wingdings" w:hAnsi="Wingdings" w:hint="default"/>
      </w:rPr>
    </w:lvl>
    <w:lvl w:ilvl="6" w:tplc="04100001" w:tentative="1">
      <w:start w:val="1"/>
      <w:numFmt w:val="bullet"/>
      <w:lvlText w:val=""/>
      <w:lvlJc w:val="start"/>
      <w:pPr>
        <w:ind w:start="266.40pt" w:hanging="18pt"/>
      </w:pPr>
      <w:rPr>
        <w:rFonts w:ascii="Symbol" w:hAnsi="Symbol" w:hint="default"/>
      </w:rPr>
    </w:lvl>
    <w:lvl w:ilvl="7" w:tplc="04100003" w:tentative="1">
      <w:start w:val="1"/>
      <w:numFmt w:val="bullet"/>
      <w:lvlText w:val="o"/>
      <w:lvlJc w:val="start"/>
      <w:pPr>
        <w:ind w:start="302.40pt" w:hanging="18pt"/>
      </w:pPr>
      <w:rPr>
        <w:rFonts w:ascii="Courier New" w:hAnsi="Courier New" w:cs="Courier New" w:hint="default"/>
      </w:rPr>
    </w:lvl>
    <w:lvl w:ilvl="8" w:tplc="04100005" w:tentative="1">
      <w:start w:val="1"/>
      <w:numFmt w:val="bullet"/>
      <w:lvlText w:val=""/>
      <w:lvlJc w:val="start"/>
      <w:pPr>
        <w:ind w:start="338.40pt" w:hanging="18pt"/>
      </w:pPr>
      <w:rPr>
        <w:rFonts w:ascii="Wingdings" w:hAnsi="Wingdings" w:hint="default"/>
      </w:rPr>
    </w:lvl>
  </w:abstractNum>
  <w:abstractNum w:abstractNumId="26" w15:restartNumberingAfterBreak="0">
    <w:nsid w:val="601316DC"/>
    <w:multiLevelType w:val="hybridMultilevel"/>
    <w:tmpl w:val="BB206BAA"/>
    <w:lvl w:ilvl="0" w:tplc="2CAE7C36">
      <w:numFmt w:val="bullet"/>
      <w:lvlText w:val="•"/>
      <w:lvlJc w:val="start"/>
      <w:pPr>
        <w:ind w:start="36pt" w:hanging="18pt"/>
      </w:pPr>
      <w:rPr>
        <w:rFonts w:ascii="Times New Roman" w:eastAsia="SimSun" w:hAnsi="Times New Roman" w:cs="Times New Roman" w:hint="default"/>
      </w:rPr>
    </w:lvl>
    <w:lvl w:ilvl="1" w:tplc="04100003" w:tentative="1">
      <w:start w:val="1"/>
      <w:numFmt w:val="bullet"/>
      <w:lvlText w:val="o"/>
      <w:lvlJc w:val="start"/>
      <w:pPr>
        <w:ind w:start="72pt" w:hanging="18pt"/>
      </w:pPr>
      <w:rPr>
        <w:rFonts w:ascii="Courier New" w:hAnsi="Courier New" w:cs="Courier New" w:hint="default"/>
      </w:rPr>
    </w:lvl>
    <w:lvl w:ilvl="2" w:tplc="04100005" w:tentative="1">
      <w:start w:val="1"/>
      <w:numFmt w:val="bullet"/>
      <w:lvlText w:val=""/>
      <w:lvlJc w:val="start"/>
      <w:pPr>
        <w:ind w:start="108pt" w:hanging="18pt"/>
      </w:pPr>
      <w:rPr>
        <w:rFonts w:ascii="Wingdings" w:hAnsi="Wingdings" w:hint="default"/>
      </w:rPr>
    </w:lvl>
    <w:lvl w:ilvl="3" w:tplc="04100001" w:tentative="1">
      <w:start w:val="1"/>
      <w:numFmt w:val="bullet"/>
      <w:lvlText w:val=""/>
      <w:lvlJc w:val="start"/>
      <w:pPr>
        <w:ind w:start="144pt" w:hanging="18pt"/>
      </w:pPr>
      <w:rPr>
        <w:rFonts w:ascii="Symbol" w:hAnsi="Symbol" w:hint="default"/>
      </w:rPr>
    </w:lvl>
    <w:lvl w:ilvl="4" w:tplc="04100003" w:tentative="1">
      <w:start w:val="1"/>
      <w:numFmt w:val="bullet"/>
      <w:lvlText w:val="o"/>
      <w:lvlJc w:val="start"/>
      <w:pPr>
        <w:ind w:start="180pt" w:hanging="18pt"/>
      </w:pPr>
      <w:rPr>
        <w:rFonts w:ascii="Courier New" w:hAnsi="Courier New" w:cs="Courier New" w:hint="default"/>
      </w:rPr>
    </w:lvl>
    <w:lvl w:ilvl="5" w:tplc="04100005" w:tentative="1">
      <w:start w:val="1"/>
      <w:numFmt w:val="bullet"/>
      <w:lvlText w:val=""/>
      <w:lvlJc w:val="start"/>
      <w:pPr>
        <w:ind w:start="216pt" w:hanging="18pt"/>
      </w:pPr>
      <w:rPr>
        <w:rFonts w:ascii="Wingdings" w:hAnsi="Wingdings" w:hint="default"/>
      </w:rPr>
    </w:lvl>
    <w:lvl w:ilvl="6" w:tplc="04100001" w:tentative="1">
      <w:start w:val="1"/>
      <w:numFmt w:val="bullet"/>
      <w:lvlText w:val=""/>
      <w:lvlJc w:val="start"/>
      <w:pPr>
        <w:ind w:start="252pt" w:hanging="18pt"/>
      </w:pPr>
      <w:rPr>
        <w:rFonts w:ascii="Symbol" w:hAnsi="Symbol" w:hint="default"/>
      </w:rPr>
    </w:lvl>
    <w:lvl w:ilvl="7" w:tplc="04100003" w:tentative="1">
      <w:start w:val="1"/>
      <w:numFmt w:val="bullet"/>
      <w:lvlText w:val="o"/>
      <w:lvlJc w:val="start"/>
      <w:pPr>
        <w:ind w:start="288pt" w:hanging="18pt"/>
      </w:pPr>
      <w:rPr>
        <w:rFonts w:ascii="Courier New" w:hAnsi="Courier New" w:cs="Courier New" w:hint="default"/>
      </w:rPr>
    </w:lvl>
    <w:lvl w:ilvl="8" w:tplc="04100005" w:tentative="1">
      <w:start w:val="1"/>
      <w:numFmt w:val="bullet"/>
      <w:lvlText w:val=""/>
      <w:lvlJc w:val="start"/>
      <w:pPr>
        <w:ind w:start="324pt" w:hanging="18pt"/>
      </w:pPr>
      <w:rPr>
        <w:rFonts w:ascii="Wingdings" w:hAnsi="Wingdings" w:hint="default"/>
      </w:rPr>
    </w:lvl>
  </w:abstractNum>
  <w:abstractNum w:abstractNumId="27"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8"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num w:numId="1">
    <w:abstractNumId w:val="20"/>
  </w:num>
  <w:num w:numId="2">
    <w:abstractNumId w:val="27"/>
  </w:num>
  <w:num w:numId="3">
    <w:abstractNumId w:val="18"/>
  </w:num>
  <w:num w:numId="4">
    <w:abstractNumId w:val="22"/>
  </w:num>
  <w:num w:numId="5">
    <w:abstractNumId w:val="22"/>
  </w:num>
  <w:num w:numId="6">
    <w:abstractNumId w:val="22"/>
  </w:num>
  <w:num w:numId="7">
    <w:abstractNumId w:val="22"/>
  </w:num>
  <w:num w:numId="8">
    <w:abstractNumId w:val="24"/>
  </w:num>
  <w:num w:numId="9">
    <w:abstractNumId w:val="28"/>
  </w:num>
  <w:num w:numId="10">
    <w:abstractNumId w:val="21"/>
  </w:num>
  <w:num w:numId="11">
    <w:abstractNumId w:val="17"/>
  </w:num>
  <w:num w:numId="12">
    <w:abstractNumId w:val="16"/>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23"/>
  </w:num>
  <w:num w:numId="25">
    <w:abstractNumId w:val="13"/>
  </w:num>
  <w:num w:numId="26">
    <w:abstractNumId w:val="15"/>
  </w:num>
  <w:num w:numId="27">
    <w:abstractNumId w:val="12"/>
  </w:num>
  <w:num w:numId="28">
    <w:abstractNumId w:val="25"/>
  </w:num>
  <w:num w:numId="29">
    <w:abstractNumId w:val="19"/>
  </w:num>
  <w:num w:numId="30">
    <w:abstractNumId w:val="26"/>
  </w:num>
  <w:num w:numId="31">
    <w:abstractNumId w:val="11"/>
  </w:num>
  <w:num w:numId="32">
    <w:abstractNumId w:val="14"/>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defaultTabStop w:val="36pt"/>
  <w:hyphenationZone w:val="21.25pt"/>
  <w:doNotHyphenateCaps/>
  <w:characterSpacingControl w:val="doNotCompress"/>
  <w:savePreviewPicture/>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D9"/>
    <w:rsid w:val="00010016"/>
    <w:rsid w:val="000113A9"/>
    <w:rsid w:val="0004781E"/>
    <w:rsid w:val="0008758A"/>
    <w:rsid w:val="00090BD1"/>
    <w:rsid w:val="00091AB3"/>
    <w:rsid w:val="0009515A"/>
    <w:rsid w:val="000C1E68"/>
    <w:rsid w:val="000D3C85"/>
    <w:rsid w:val="000D554F"/>
    <w:rsid w:val="0015079E"/>
    <w:rsid w:val="00151944"/>
    <w:rsid w:val="001622B0"/>
    <w:rsid w:val="001834E3"/>
    <w:rsid w:val="001851FC"/>
    <w:rsid w:val="00186A91"/>
    <w:rsid w:val="001A2EFD"/>
    <w:rsid w:val="001A3B3D"/>
    <w:rsid w:val="001A42EA"/>
    <w:rsid w:val="001A720F"/>
    <w:rsid w:val="001B67DC"/>
    <w:rsid w:val="001C1C93"/>
    <w:rsid w:val="001C78F7"/>
    <w:rsid w:val="001D4508"/>
    <w:rsid w:val="001D7BCF"/>
    <w:rsid w:val="001F6A45"/>
    <w:rsid w:val="00201FD0"/>
    <w:rsid w:val="002254A9"/>
    <w:rsid w:val="00233D97"/>
    <w:rsid w:val="00254BCB"/>
    <w:rsid w:val="002850E3"/>
    <w:rsid w:val="002E2CF8"/>
    <w:rsid w:val="00304C95"/>
    <w:rsid w:val="00317C0A"/>
    <w:rsid w:val="003241CD"/>
    <w:rsid w:val="00331FD4"/>
    <w:rsid w:val="00354FCF"/>
    <w:rsid w:val="00372B41"/>
    <w:rsid w:val="003A19E2"/>
    <w:rsid w:val="003A774B"/>
    <w:rsid w:val="003B1511"/>
    <w:rsid w:val="003B6397"/>
    <w:rsid w:val="003D7011"/>
    <w:rsid w:val="00412465"/>
    <w:rsid w:val="00421EC6"/>
    <w:rsid w:val="00427081"/>
    <w:rsid w:val="00430F70"/>
    <w:rsid w:val="004325FB"/>
    <w:rsid w:val="004432BA"/>
    <w:rsid w:val="0044407E"/>
    <w:rsid w:val="00446E3D"/>
    <w:rsid w:val="004637C9"/>
    <w:rsid w:val="004A4A8D"/>
    <w:rsid w:val="004D72B5"/>
    <w:rsid w:val="004E2319"/>
    <w:rsid w:val="004F02EC"/>
    <w:rsid w:val="004F444A"/>
    <w:rsid w:val="005223EB"/>
    <w:rsid w:val="00547E73"/>
    <w:rsid w:val="00551B7F"/>
    <w:rsid w:val="00562267"/>
    <w:rsid w:val="0056610F"/>
    <w:rsid w:val="00575BCA"/>
    <w:rsid w:val="00595532"/>
    <w:rsid w:val="005B0344"/>
    <w:rsid w:val="005B3E44"/>
    <w:rsid w:val="005B520E"/>
    <w:rsid w:val="005E2800"/>
    <w:rsid w:val="005E30A8"/>
    <w:rsid w:val="005F373A"/>
    <w:rsid w:val="0062162C"/>
    <w:rsid w:val="0062275B"/>
    <w:rsid w:val="006347CF"/>
    <w:rsid w:val="00645D22"/>
    <w:rsid w:val="00651A08"/>
    <w:rsid w:val="00654204"/>
    <w:rsid w:val="00670434"/>
    <w:rsid w:val="006779BC"/>
    <w:rsid w:val="0069075C"/>
    <w:rsid w:val="006B6B66"/>
    <w:rsid w:val="006C6437"/>
    <w:rsid w:val="006E66FE"/>
    <w:rsid w:val="006F6D3D"/>
    <w:rsid w:val="00704134"/>
    <w:rsid w:val="00715BEA"/>
    <w:rsid w:val="00740EEA"/>
    <w:rsid w:val="007423C1"/>
    <w:rsid w:val="00743952"/>
    <w:rsid w:val="00753B6C"/>
    <w:rsid w:val="0076727C"/>
    <w:rsid w:val="007854E7"/>
    <w:rsid w:val="00794804"/>
    <w:rsid w:val="007B33F1"/>
    <w:rsid w:val="007B51D1"/>
    <w:rsid w:val="007C0308"/>
    <w:rsid w:val="007C0D2F"/>
    <w:rsid w:val="007C2FF2"/>
    <w:rsid w:val="007D6232"/>
    <w:rsid w:val="007F1F99"/>
    <w:rsid w:val="007F768F"/>
    <w:rsid w:val="0080791D"/>
    <w:rsid w:val="008208DB"/>
    <w:rsid w:val="008567F0"/>
    <w:rsid w:val="0087047A"/>
    <w:rsid w:val="00873603"/>
    <w:rsid w:val="008A2C7D"/>
    <w:rsid w:val="008A3B7A"/>
    <w:rsid w:val="008A61F7"/>
    <w:rsid w:val="008C1CA7"/>
    <w:rsid w:val="008C4B23"/>
    <w:rsid w:val="008F376E"/>
    <w:rsid w:val="008F6E2C"/>
    <w:rsid w:val="00927085"/>
    <w:rsid w:val="009303D9"/>
    <w:rsid w:val="00933C64"/>
    <w:rsid w:val="00972203"/>
    <w:rsid w:val="009A02C8"/>
    <w:rsid w:val="009C7B63"/>
    <w:rsid w:val="009D632D"/>
    <w:rsid w:val="00A021D9"/>
    <w:rsid w:val="00A059B3"/>
    <w:rsid w:val="00A207B2"/>
    <w:rsid w:val="00A20C24"/>
    <w:rsid w:val="00A355B6"/>
    <w:rsid w:val="00A61AD7"/>
    <w:rsid w:val="00A83751"/>
    <w:rsid w:val="00AE3409"/>
    <w:rsid w:val="00AF3B87"/>
    <w:rsid w:val="00B11A60"/>
    <w:rsid w:val="00B22613"/>
    <w:rsid w:val="00B471B1"/>
    <w:rsid w:val="00B554F9"/>
    <w:rsid w:val="00B67972"/>
    <w:rsid w:val="00B70D65"/>
    <w:rsid w:val="00B74009"/>
    <w:rsid w:val="00B976F0"/>
    <w:rsid w:val="00BA1025"/>
    <w:rsid w:val="00BA4AE2"/>
    <w:rsid w:val="00BC3420"/>
    <w:rsid w:val="00BE7D3C"/>
    <w:rsid w:val="00BE7D4A"/>
    <w:rsid w:val="00BF5FF6"/>
    <w:rsid w:val="00BF7C98"/>
    <w:rsid w:val="00C0207F"/>
    <w:rsid w:val="00C16117"/>
    <w:rsid w:val="00C27868"/>
    <w:rsid w:val="00C3075A"/>
    <w:rsid w:val="00C628DB"/>
    <w:rsid w:val="00C6795B"/>
    <w:rsid w:val="00C75B25"/>
    <w:rsid w:val="00C76FFC"/>
    <w:rsid w:val="00C826B6"/>
    <w:rsid w:val="00C919A4"/>
    <w:rsid w:val="00CA32CB"/>
    <w:rsid w:val="00CA4392"/>
    <w:rsid w:val="00CB3EDA"/>
    <w:rsid w:val="00CC034D"/>
    <w:rsid w:val="00CC393F"/>
    <w:rsid w:val="00CF5FCB"/>
    <w:rsid w:val="00D10EF0"/>
    <w:rsid w:val="00D1119E"/>
    <w:rsid w:val="00D13749"/>
    <w:rsid w:val="00D2176E"/>
    <w:rsid w:val="00D27536"/>
    <w:rsid w:val="00D30AAC"/>
    <w:rsid w:val="00D632BE"/>
    <w:rsid w:val="00D72D06"/>
    <w:rsid w:val="00D73A2B"/>
    <w:rsid w:val="00D7522C"/>
    <w:rsid w:val="00D7536F"/>
    <w:rsid w:val="00D76668"/>
    <w:rsid w:val="00DA3A45"/>
    <w:rsid w:val="00DA7105"/>
    <w:rsid w:val="00E167B1"/>
    <w:rsid w:val="00E332A1"/>
    <w:rsid w:val="00E61E12"/>
    <w:rsid w:val="00E63BFF"/>
    <w:rsid w:val="00E7596C"/>
    <w:rsid w:val="00E878F2"/>
    <w:rsid w:val="00E92FFE"/>
    <w:rsid w:val="00EA5F59"/>
    <w:rsid w:val="00EC0588"/>
    <w:rsid w:val="00ED0149"/>
    <w:rsid w:val="00EF5002"/>
    <w:rsid w:val="00EF7DE3"/>
    <w:rsid w:val="00F03103"/>
    <w:rsid w:val="00F271DE"/>
    <w:rsid w:val="00F357A1"/>
    <w:rsid w:val="00F51457"/>
    <w:rsid w:val="00F51502"/>
    <w:rsid w:val="00F60F7B"/>
    <w:rsid w:val="00F627DA"/>
    <w:rsid w:val="00F66405"/>
    <w:rsid w:val="00F7288F"/>
    <w:rsid w:val="00F847A6"/>
    <w:rsid w:val="00F90141"/>
    <w:rsid w:val="00F9441B"/>
    <w:rsid w:val="00F96569"/>
    <w:rsid w:val="00FA4C32"/>
    <w:rsid w:val="00FC008B"/>
    <w:rsid w:val="00FE7114"/>
    <w:rsid w:val="00FF76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0281459E"/>
  <w15:chartTrackingRefBased/>
  <w15:docId w15:val="{F70393F7-BE71-4745-A4B2-AE3F69CD35C9}"/>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iPriority="35"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jc w:val="center"/>
    </w:pPr>
  </w:style>
  <w:style w:type="paragraph" w:styleId="Titolo1">
    <w:name w:val="heading 1"/>
    <w:basedOn w:val="Normale"/>
    <w:next w:val="Normale"/>
    <w:qFormat/>
    <w:rsid w:val="006B6B66"/>
    <w:pPr>
      <w:keepNext/>
      <w:keepLines/>
      <w:numPr>
        <w:numId w:val="4"/>
      </w:numPr>
      <w:tabs>
        <w:tab w:val="start" w:pos="10.80pt"/>
      </w:tabs>
      <w:spacing w:before="8pt" w:after="4pt"/>
      <w:ind w:firstLine="0pt"/>
      <w:outlineLvl w:val="0"/>
    </w:pPr>
    <w:rPr>
      <w:smallCaps/>
      <w:noProof/>
    </w:rPr>
  </w:style>
  <w:style w:type="paragraph" w:styleId="Titolo2">
    <w:name w:val="heading 2"/>
    <w:basedOn w:val="Normale"/>
    <w:next w:val="Normale"/>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Titolo3">
    <w:name w:val="heading 3"/>
    <w:basedOn w:val="Normale"/>
    <w:next w:val="Normale"/>
    <w:qFormat/>
    <w:rsid w:val="00794804"/>
    <w:pPr>
      <w:numPr>
        <w:ilvl w:val="2"/>
        <w:numId w:val="4"/>
      </w:numPr>
      <w:spacing w:line="12pt" w:lineRule="exact"/>
      <w:ind w:firstLine="14.40pt"/>
      <w:jc w:val="both"/>
      <w:outlineLvl w:val="2"/>
    </w:pPr>
    <w:rPr>
      <w:i/>
      <w:iCs/>
      <w:noProof/>
    </w:rPr>
  </w:style>
  <w:style w:type="paragraph" w:styleId="Titolo4">
    <w:name w:val="heading 4"/>
    <w:basedOn w:val="Normale"/>
    <w:next w:val="Normale"/>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Titolo5">
    <w:name w:val="heading 5"/>
    <w:basedOn w:val="Normale"/>
    <w:next w:val="Normale"/>
    <w:qFormat/>
    <w:pPr>
      <w:tabs>
        <w:tab w:val="start" w:pos="18pt"/>
      </w:tabs>
      <w:spacing w:before="8pt" w:after="4pt"/>
      <w:outlineLvl w:val="4"/>
    </w:pPr>
    <w:rPr>
      <w:smallCaps/>
      <w:noProo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pt" w:type="dxa"/>
      <w:tblCellMar>
        <w:top w:w="0pt" w:type="dxa"/>
        <w:start w:w="5.40pt" w:type="dxa"/>
        <w:bottom w:w="0pt" w:type="dxa"/>
        <w:end w:w="5.40pt" w:type="dxa"/>
      </w:tblCellMar>
    </w:tblPr>
  </w:style>
  <w:style w:type="numbering" w:default="1" w:styleId="Nessunelenco">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Corpotesto">
    <w:name w:val="Body Text"/>
    <w:basedOn w:val="Normale"/>
    <w:link w:val="CorpotestoCarattere"/>
    <w:rsid w:val="00E7596C"/>
    <w:pPr>
      <w:tabs>
        <w:tab w:val="start" w:pos="14.40pt"/>
      </w:tabs>
      <w:spacing w:after="6pt" w:line="11.40pt" w:lineRule="auto"/>
      <w:ind w:firstLine="14.40pt"/>
      <w:jc w:val="both"/>
    </w:pPr>
    <w:rPr>
      <w:spacing w:val="-1"/>
      <w:lang w:val="x-none" w:eastAsia="x-none"/>
    </w:rPr>
  </w:style>
  <w:style w:type="character" w:customStyle="1" w:styleId="CorpotestoCarattere">
    <w:name w:val="Corpo testo Carattere"/>
    <w:link w:val="Corpotesto"/>
    <w:rsid w:val="00E7596C"/>
    <w:rPr>
      <w:spacing w:val="-1"/>
      <w:lang w:val="x-none" w:eastAsia="x-none"/>
    </w:rPr>
  </w:style>
  <w:style w:type="paragraph" w:customStyle="1" w:styleId="bulletlist">
    <w:name w:val="bullet list"/>
    <w:basedOn w:val="Corpotesto"/>
    <w:rsid w:val="001B67DC"/>
    <w:pPr>
      <w:numPr>
        <w:numId w:val="1"/>
      </w:numPr>
      <w:tabs>
        <w:tab w:val="clear" w:pos="32.40pt"/>
      </w:tabs>
      <w:ind w:start="28.80pt" w:hanging="14.40pt"/>
    </w:pPr>
  </w:style>
  <w:style w:type="paragraph" w:customStyle="1" w:styleId="equation">
    <w:name w:val="equation"/>
    <w:basedOn w:val="Normale"/>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e"/>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Intestazione">
    <w:name w:val="header"/>
    <w:basedOn w:val="Normale"/>
    <w:link w:val="IntestazioneCarattere"/>
    <w:rsid w:val="001A3B3D"/>
    <w:pPr>
      <w:tabs>
        <w:tab w:val="center" w:pos="234pt"/>
        <w:tab w:val="end" w:pos="468pt"/>
      </w:tabs>
    </w:pPr>
  </w:style>
  <w:style w:type="character" w:customStyle="1" w:styleId="IntestazioneCarattere">
    <w:name w:val="Intestazione Carattere"/>
    <w:basedOn w:val="Carpredefinitoparagrafo"/>
    <w:link w:val="Intestazione"/>
    <w:rsid w:val="001A3B3D"/>
  </w:style>
  <w:style w:type="paragraph" w:styleId="Pidipagina">
    <w:name w:val="footer"/>
    <w:basedOn w:val="Normale"/>
    <w:link w:val="PidipaginaCarattere"/>
    <w:rsid w:val="001A3B3D"/>
    <w:pPr>
      <w:tabs>
        <w:tab w:val="center" w:pos="234pt"/>
        <w:tab w:val="end" w:pos="468pt"/>
      </w:tabs>
    </w:pPr>
  </w:style>
  <w:style w:type="character" w:customStyle="1" w:styleId="PidipaginaCarattere">
    <w:name w:val="Piè di pagina Carattere"/>
    <w:basedOn w:val="Carpredefinitoparagrafo"/>
    <w:link w:val="Pidipagina"/>
    <w:rsid w:val="001A3B3D"/>
  </w:style>
  <w:style w:type="character" w:styleId="Collegamentoipertestuale">
    <w:name w:val="Hyperlink"/>
    <w:basedOn w:val="Carpredefinitoparagrafo"/>
    <w:uiPriority w:val="99"/>
    <w:unhideWhenUsed/>
    <w:rsid w:val="00753B6C"/>
    <w:rPr>
      <w:color w:val="0563C1" w:themeColor="hyperlink"/>
      <w:u w:val="single"/>
    </w:rPr>
  </w:style>
  <w:style w:type="paragraph" w:styleId="Paragrafoelenco">
    <w:name w:val="List Paragraph"/>
    <w:basedOn w:val="Normale"/>
    <w:qFormat/>
    <w:rsid w:val="005E30A8"/>
    <w:pPr>
      <w:spacing w:after="8pt" w:line="12.95pt" w:lineRule="auto"/>
      <w:ind w:start="36pt"/>
      <w:contextualSpacing/>
      <w:jc w:val="start"/>
    </w:pPr>
    <w:rPr>
      <w:rFonts w:asciiTheme="minorHAnsi" w:eastAsiaTheme="minorHAnsi" w:hAnsiTheme="minorHAnsi" w:cstheme="minorBidi"/>
      <w:kern w:val="2"/>
      <w:sz w:val="22"/>
      <w:szCs w:val="22"/>
      <w:lang w:val="it-IT"/>
      <w14:ligatures w14:val="standardContextual"/>
    </w:rPr>
  </w:style>
  <w:style w:type="paragraph" w:styleId="Didascalia">
    <w:name w:val="caption"/>
    <w:basedOn w:val="Normale"/>
    <w:next w:val="Normale"/>
    <w:uiPriority w:val="35"/>
    <w:unhideWhenUsed/>
    <w:qFormat/>
    <w:rsid w:val="00D27536"/>
    <w:pPr>
      <w:spacing w:after="10pt"/>
      <w:jc w:val="start"/>
    </w:pPr>
    <w:rPr>
      <w:rFonts w:asciiTheme="minorHAnsi" w:eastAsiaTheme="minorHAnsi" w:hAnsiTheme="minorHAnsi" w:cstheme="minorBidi"/>
      <w:i/>
      <w:iCs/>
      <w:color w:val="44546A" w:themeColor="text2"/>
      <w:kern w:val="2"/>
      <w:sz w:val="18"/>
      <w:szCs w:val="18"/>
      <w:lang w:val="it-IT"/>
      <w14:ligatures w14:val="standardContextual"/>
    </w:rPr>
  </w:style>
  <w:style w:type="paragraph" w:styleId="Revisione">
    <w:name w:val="Revision"/>
    <w:hidden/>
    <w:uiPriority w:val="99"/>
    <w:semiHidden/>
    <w:rsid w:val="00B554F9"/>
  </w:style>
  <w:style w:type="character" w:styleId="Rimandocommento">
    <w:name w:val="annotation reference"/>
    <w:basedOn w:val="Carpredefinitoparagrafo"/>
    <w:rsid w:val="00CC034D"/>
    <w:rPr>
      <w:sz w:val="16"/>
      <w:szCs w:val="16"/>
    </w:rPr>
  </w:style>
  <w:style w:type="paragraph" w:styleId="Testocommento">
    <w:name w:val="annotation text"/>
    <w:basedOn w:val="Normale"/>
    <w:link w:val="TestocommentoCarattere"/>
    <w:rsid w:val="00CC034D"/>
  </w:style>
  <w:style w:type="character" w:customStyle="1" w:styleId="TestocommentoCarattere">
    <w:name w:val="Testo commento Carattere"/>
    <w:basedOn w:val="Carpredefinitoparagrafo"/>
    <w:link w:val="Testocommento"/>
    <w:rsid w:val="00CC034D"/>
  </w:style>
  <w:style w:type="paragraph" w:styleId="Soggettocommento">
    <w:name w:val="annotation subject"/>
    <w:basedOn w:val="Testocommento"/>
    <w:next w:val="Testocommento"/>
    <w:link w:val="SoggettocommentoCarattere"/>
    <w:semiHidden/>
    <w:unhideWhenUsed/>
    <w:rsid w:val="00CC034D"/>
    <w:rPr>
      <w:b/>
      <w:bCs/>
    </w:rPr>
  </w:style>
  <w:style w:type="character" w:customStyle="1" w:styleId="SoggettocommentoCarattere">
    <w:name w:val="Soggetto commento Carattere"/>
    <w:basedOn w:val="TestocommentoCarattere"/>
    <w:link w:val="Soggettocommento"/>
    <w:semiHidden/>
    <w:rsid w:val="00CC034D"/>
    <w:rPr>
      <w:b/>
      <w:bCs/>
    </w:rPr>
  </w:style>
  <w:style w:type="paragraph" w:styleId="Testofumetto">
    <w:name w:val="Balloon Text"/>
    <w:basedOn w:val="Normale"/>
    <w:link w:val="TestofumettoCarattere"/>
    <w:semiHidden/>
    <w:unhideWhenUsed/>
    <w:rsid w:val="009C7B63"/>
    <w:rPr>
      <w:rFonts w:ascii="Segoe UI" w:hAnsi="Segoe UI" w:cs="Segoe UI"/>
      <w:sz w:val="18"/>
      <w:szCs w:val="18"/>
    </w:rPr>
  </w:style>
  <w:style w:type="character" w:customStyle="1" w:styleId="TestofumettoCarattere">
    <w:name w:val="Testo fumetto Carattere"/>
    <w:basedOn w:val="Carpredefinitoparagrafo"/>
    <w:link w:val="Testofumetto"/>
    <w:semiHidden/>
    <w:rsid w:val="009C7B63"/>
    <w:rPr>
      <w:rFonts w:ascii="Segoe UI" w:hAnsi="Segoe UI" w:cs="Segoe UI"/>
      <w:sz w:val="18"/>
      <w:szCs w:val="18"/>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63368395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74649320">
          <w:marLeft w:val="0pt"/>
          <w:marRight w:val="0pt"/>
          <w:marTop w:val="0pt"/>
          <w:marBottom w:val="0pt"/>
          <w:divBdr>
            <w:top w:val="none" w:sz="0" w:space="0" w:color="auto"/>
            <w:left w:val="none" w:sz="0" w:space="0" w:color="auto"/>
            <w:bottom w:val="none" w:sz="0" w:space="0" w:color="auto"/>
            <w:right w:val="none" w:sz="0" w:space="0" w:color="auto"/>
          </w:divBdr>
          <w:divsChild>
            <w:div w:id="787243651">
              <w:marLeft w:val="0pt"/>
              <w:marRight w:val="0pt"/>
              <w:marTop w:val="0pt"/>
              <w:marBottom w:val="0pt"/>
              <w:divBdr>
                <w:top w:val="none" w:sz="0" w:space="0" w:color="auto"/>
                <w:left w:val="none" w:sz="0" w:space="0" w:color="auto"/>
                <w:bottom w:val="none" w:sz="0" w:space="0" w:color="auto"/>
                <w:right w:val="none" w:sz="0" w:space="0" w:color="auto"/>
              </w:divBdr>
              <w:divsChild>
                <w:div w:id="787938">
                  <w:marLeft w:val="18pt"/>
                  <w:marRight w:val="4.80pt"/>
                  <w:marTop w:val="0pt"/>
                  <w:marBottom w:val="0pt"/>
                  <w:divBdr>
                    <w:top w:val="none" w:sz="0" w:space="0" w:color="auto"/>
                    <w:left w:val="none" w:sz="0" w:space="0" w:color="auto"/>
                    <w:bottom w:val="none" w:sz="0" w:space="0" w:color="auto"/>
                    <w:right w:val="none" w:sz="0" w:space="0" w:color="auto"/>
                  </w:divBdr>
                </w:div>
              </w:divsChild>
            </w:div>
          </w:divsChild>
        </w:div>
      </w:divsChild>
    </w:div>
    <w:div w:id="995761942">
      <w:bodyDiv w:val="1"/>
      <w:marLeft w:val="0pt"/>
      <w:marRight w:val="0pt"/>
      <w:marTop w:val="0pt"/>
      <w:marBottom w:val="0pt"/>
      <w:divBdr>
        <w:top w:val="none" w:sz="0" w:space="0" w:color="auto"/>
        <w:left w:val="none" w:sz="0" w:space="0" w:color="auto"/>
        <w:bottom w:val="none" w:sz="0" w:space="0" w:color="auto"/>
        <w:right w:val="none" w:sz="0" w:space="0" w:color="auto"/>
      </w:divBdr>
    </w:div>
    <w:div w:id="1084183779">
      <w:bodyDiv w:val="1"/>
      <w:marLeft w:val="0pt"/>
      <w:marRight w:val="0pt"/>
      <w:marTop w:val="0pt"/>
      <w:marBottom w:val="0pt"/>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header" Target="header1.xml"/><Relationship Id="rId13" Type="http://purl.oclc.org/ooxml/officeDocument/relationships/image" Target="media/image4.jpeg"/><Relationship Id="rId18" Type="http://purl.oclc.org/ooxml/officeDocument/relationships/image" Target="media/image9.png"/><Relationship Id="rId3" Type="http://purl.oclc.org/ooxml/officeDocument/relationships/styles" Target="styles.xml"/><Relationship Id="rId21" Type="http://purl.oclc.org/ooxml/officeDocument/relationships/image" Target="media/image12.png"/><Relationship Id="rId7" Type="http://purl.oclc.org/ooxml/officeDocument/relationships/endnotes" Target="endnotes.xml"/><Relationship Id="rId12" Type="http://purl.oclc.org/ooxml/officeDocument/relationships/image" Target="media/image3.png"/><Relationship Id="rId17" Type="http://purl.oclc.org/ooxml/officeDocument/relationships/image" Target="media/image8.png"/><Relationship Id="rId2" Type="http://purl.oclc.org/ooxml/officeDocument/relationships/numbering" Target="numbering.xml"/><Relationship Id="rId16" Type="http://purl.oclc.org/ooxml/officeDocument/relationships/image" Target="media/image7.png"/><Relationship Id="rId20" Type="http://purl.oclc.org/ooxml/officeDocument/relationships/image" Target="media/image11.png"/><Relationship Id="rId1" Type="http://purl.oclc.org/ooxml/officeDocument/relationships/customXml" Target="../customXml/item1.xml"/><Relationship Id="rId6" Type="http://purl.oclc.org/ooxml/officeDocument/relationships/footnotes" Target="footnotes.xml"/><Relationship Id="rId11" Type="http://purl.oclc.org/ooxml/officeDocument/relationships/image" Target="media/image2.jpeg"/><Relationship Id="rId24" Type="http://purl.oclc.org/ooxml/officeDocument/relationships/theme" Target="theme/theme1.xml"/><Relationship Id="rId5" Type="http://purl.oclc.org/ooxml/officeDocument/relationships/webSettings" Target="webSettings.xml"/><Relationship Id="rId15" Type="http://purl.oclc.org/ooxml/officeDocument/relationships/image" Target="media/image6.jpeg"/><Relationship Id="rId23" Type="http://purl.oclc.org/ooxml/officeDocument/relationships/fontTable" Target="fontTable.xml"/><Relationship Id="rId10" Type="http://purl.oclc.org/ooxml/officeDocument/relationships/image" Target="media/image1.jpeg"/><Relationship Id="rId19" Type="http://purl.oclc.org/ooxml/officeDocument/relationships/image" Target="media/image10.png"/><Relationship Id="rId4" Type="http://purl.oclc.org/ooxml/officeDocument/relationships/settings" Target="settings.xml"/><Relationship Id="rId9" Type="http://purl.oclc.org/ooxml/officeDocument/relationships/footer" Target="footer1.xml"/><Relationship Id="rId14" Type="http://purl.oclc.org/ooxml/officeDocument/relationships/image" Target="media/image5.png"/><Relationship Id="rId22" Type="http://purl.oclc.org/ooxml/officeDocument/relationships/hyperlink" Target="https://doi" TargetMode="External"/></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Bro44</b:Tag>
    <b:SourceType>JournalArticle</b:SourceType>
    <b:Guid>{F8477CAB-4A79-4777-94F7-09EF22B64C88}</b:Guid>
    <b:Author>
      <b:Author>
        <b:NameList>
          <b:Person>
            <b:Last>Brombacher</b:Last>
            <b:First>W.</b:First>
            <b:Middle>G.</b:Middle>
          </b:Person>
        </b:NameList>
      </b:Author>
    </b:Author>
    <b:Title>Altitude by measurement of air pressure and temperature</b:Title>
    <b:JournalName>Journal of the Washington Academy of Sciences</b:JournalName>
    <b:Year>1944</b:Year>
    <b:Pages>277-299</b:Pages>
    <b:Volume>34</b:Volume>
    <b:Issue>9</b:Issue>
    <b:RefOrder>2</b:RefOrder>
  </b:Source>
  <b:Source>
    <b:Tag>Tib96</b:Tag>
    <b:SourceType>JournalArticle</b:SourceType>
    <b:Guid>{B87AFCC9-7725-4CA9-B064-3EF4FFA0FC4D}</b:Guid>
    <b:Author>
      <b:Author>
        <b:NameList>
          <b:Person>
            <b:Last>Tibshirani</b:Last>
            <b:First>Robert</b:First>
          </b:Person>
        </b:NameList>
      </b:Author>
    </b:Author>
    <b:Title>Regression Shrinkage and Selection via the Lasso</b:Title>
    <b:JournalName>Journal of the Royal Statistical Society. Series B (Methodological)</b:JournalName>
    <b:Year>1996</b:Year>
    <b:Pages>267-288</b:Pages>
    <b:Volume>58</b:Volume>
    <b:Issue>1</b:Issue>
    <b:RefOrder>3</b:RefOrder>
  </b:Source>
  <b:Source>
    <b:Tag>202</b:Tag>
    <b:SourceType>InternetSite</b:SourceType>
    <b:Guid>{DC86D363-6B04-4D16-BB20-7C3261EC10B3}</b:Guid>
    <b:Author>
      <b:Author>
        <b:NameList>
          <b:Person>
            <b:Last>2023</b:Last>
            <b:First>Shell</b:First>
            <b:Middle>Eco-Marathon</b:Middle>
          </b:Person>
        </b:NameList>
      </b:Author>
    </b:Author>
    <b:URL>https://www.shellecomarathon.com/2023-programme-on-track/regional-europe.html</b:URL>
    <b:RefOrder>1</b:RefOrder>
  </b:Source>
</b:Sources>
</file>

<file path=customXml/itemProps1.xml><?xml version="1.0" encoding="utf-8"?>
<ds:datastoreItem xmlns:ds="http://purl.oclc.org/ooxml/officeDocument/customXml" ds:itemID="{06C92B92-AF1F-4D9B-814D-69BF5E77D3C5}">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215</TotalTime>
  <Pages>6</Pages>
  <Words>3485</Words>
  <Characters>19865</Characters>
  <Application>Microsoft Office Word</Application>
  <DocSecurity>0</DocSecurity>
  <Lines>165</Lines>
  <Paragraphs>46</Paragraphs>
  <ScaleCrop>false</ScaleCrop>
  <HeadingPairs>
    <vt:vector size="6" baseType="variant">
      <vt:variant>
        <vt:lpstr>Titolo</vt:lpstr>
      </vt:variant>
      <vt:variant>
        <vt:i4>1</vt:i4>
      </vt:variant>
      <vt:variant>
        <vt:lpstr>Title</vt:lpstr>
      </vt:variant>
      <vt:variant>
        <vt:i4>1</vt:i4>
      </vt:variant>
      <vt:variant>
        <vt:lpstr>Konu Başlığı</vt:lpstr>
      </vt:variant>
      <vt:variant>
        <vt:i4>1</vt:i4>
      </vt:variant>
    </vt:vector>
  </HeadingPairs>
  <TitlesOfParts>
    <vt:vector size="3" baseType="lpstr">
      <vt:lpstr>Paper Title (use style: paper title)</vt:lpstr>
      <vt:lpstr>Paper Title (use style: paper title)</vt:lpstr>
      <vt:lpstr>Paper Title (use style: paper title)</vt:lpstr>
    </vt:vector>
  </TitlesOfParts>
  <Company>IEEE</Company>
  <LinksUpToDate>false</LinksUpToDate>
  <CharactersWithSpaces>23304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Massimiliana  Carello</cp:lastModifiedBy>
  <cp:revision>12</cp:revision>
  <cp:lastPrinted>2024-01-08T11:34:00Z</cp:lastPrinted>
  <dcterms:created xsi:type="dcterms:W3CDTF">2024-01-08T07:50:00Z</dcterms:created>
  <dcterms:modified xsi:type="dcterms:W3CDTF">2024-01-08T11:36:00Z</dcterms:modified>
</cp:coreProperties>
</file>

<file path=docProps/custom.xml><?xml version="1.0" encoding="utf-8"?>
<Properties xmlns="http://purl.oclc.org/ooxml/officeDocument/customProperties" xmlns:vt="http://purl.oclc.org/ooxml/officeDocument/docPropsVTypes">
  <property fmtid="{D5CDD505-2E9C-101B-9397-08002B2CF9AE}" pid="2" name="GrammarlyDocumentId">
    <vt:lpwstr>ed5ee9385a041c28958f680c3953758b4c1067cd2823b52e9b9d0a9abaea3409</vt:lpwstr>
  </property>
</Properties>
</file>