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F6B55" w14:textId="09CF4C66" w:rsidR="00B01FCD" w:rsidRPr="00F93F3E" w:rsidRDefault="00F93F3E" w:rsidP="00AF6954">
      <w:pPr>
        <w:pStyle w:val="PaperNumber"/>
        <w:rPr>
          <w:rFonts w:ascii="Arial Narrow" w:hAnsi="Arial Narrow"/>
          <w:lang w:val="en-GB"/>
        </w:rPr>
      </w:pPr>
      <w:bookmarkStart w:id="0" w:name="_Hlk138625926"/>
      <w:bookmarkEnd w:id="0"/>
      <w:r w:rsidRPr="00F93F3E">
        <w:rPr>
          <w:rFonts w:ascii="Arial Narrow" w:hAnsi="Arial Narrow"/>
          <w:lang w:val="en-GB"/>
        </w:rPr>
        <w:t>2023-36-0068</w:t>
      </w:r>
    </w:p>
    <w:p w14:paraId="6EE55CEA" w14:textId="7B376F8A" w:rsidR="00B01FCD" w:rsidRPr="000C5853" w:rsidRDefault="008A6AD7" w:rsidP="008A6AD7">
      <w:pPr>
        <w:pStyle w:val="Title"/>
        <w:spacing w:before="240"/>
        <w:rPr>
          <w:rFonts w:ascii="Arial Narrow" w:hAnsi="Arial Narrow"/>
        </w:rPr>
      </w:pPr>
      <w:r w:rsidRPr="000C5853">
        <w:rPr>
          <w:rFonts w:ascii="Arial Narrow" w:hAnsi="Arial Narrow"/>
        </w:rPr>
        <w:t xml:space="preserve">Path </w:t>
      </w:r>
      <w:r w:rsidR="00F93F3E">
        <w:rPr>
          <w:rFonts w:ascii="Arial Narrow" w:hAnsi="Arial Narrow"/>
        </w:rPr>
        <w:t>p</w:t>
      </w:r>
      <w:r w:rsidRPr="000C5853">
        <w:rPr>
          <w:rFonts w:ascii="Arial Narrow" w:hAnsi="Arial Narrow"/>
        </w:rPr>
        <w:t xml:space="preserve">lanning development for </w:t>
      </w:r>
      <w:r w:rsidR="00F93F3E">
        <w:rPr>
          <w:rFonts w:ascii="Arial Narrow" w:hAnsi="Arial Narrow"/>
        </w:rPr>
        <w:t>h</w:t>
      </w:r>
      <w:r w:rsidRPr="000C5853">
        <w:rPr>
          <w:rFonts w:ascii="Arial Narrow" w:hAnsi="Arial Narrow"/>
        </w:rPr>
        <w:t>uman-</w:t>
      </w:r>
      <w:r w:rsidR="00F93F3E">
        <w:rPr>
          <w:rFonts w:ascii="Arial Narrow" w:hAnsi="Arial Narrow"/>
        </w:rPr>
        <w:t>l</w:t>
      </w:r>
      <w:r w:rsidRPr="000C5853">
        <w:rPr>
          <w:rFonts w:ascii="Arial Narrow" w:hAnsi="Arial Narrow"/>
        </w:rPr>
        <w:t xml:space="preserve">ike </w:t>
      </w:r>
      <w:r w:rsidR="00F93F3E">
        <w:rPr>
          <w:rFonts w:ascii="Arial Narrow" w:hAnsi="Arial Narrow"/>
        </w:rPr>
        <w:t>v</w:t>
      </w:r>
      <w:r w:rsidRPr="000C5853">
        <w:rPr>
          <w:rFonts w:ascii="Arial Narrow" w:hAnsi="Arial Narrow"/>
        </w:rPr>
        <w:t xml:space="preserve">irtual </w:t>
      </w:r>
      <w:r w:rsidR="00F93F3E">
        <w:rPr>
          <w:rFonts w:ascii="Arial Narrow" w:hAnsi="Arial Narrow"/>
        </w:rPr>
        <w:t>d</w:t>
      </w:r>
      <w:r w:rsidRPr="000C5853">
        <w:rPr>
          <w:rFonts w:ascii="Arial Narrow" w:hAnsi="Arial Narrow"/>
        </w:rPr>
        <w:t>river</w:t>
      </w:r>
    </w:p>
    <w:p w14:paraId="702A7052" w14:textId="09649ACF" w:rsidR="008A6AD7" w:rsidRPr="000C5853" w:rsidRDefault="00F1115F" w:rsidP="008A6AD7">
      <w:pPr>
        <w:pStyle w:val="Author"/>
        <w:rPr>
          <w:rFonts w:ascii="Arial Narrow" w:hAnsi="Arial Narrow"/>
          <w:lang w:val="pt-BR"/>
        </w:rPr>
      </w:pPr>
      <w:r w:rsidRPr="000C5853">
        <w:rPr>
          <w:rFonts w:ascii="Arial Narrow" w:hAnsi="Arial Narrow"/>
          <w:lang w:val="pt-BR"/>
        </w:rPr>
        <w:t xml:space="preserve">Henrique de Carvalho Pinheiro, </w:t>
      </w:r>
      <w:r w:rsidR="008A6AD7" w:rsidRPr="000C5853">
        <w:rPr>
          <w:rFonts w:ascii="Arial Narrow" w:hAnsi="Arial Narrow"/>
          <w:lang w:val="pt-BR"/>
        </w:rPr>
        <w:t>Salvatore Lubertino</w:t>
      </w:r>
      <w:r w:rsidRPr="000C5853">
        <w:rPr>
          <w:rFonts w:ascii="Arial Narrow" w:hAnsi="Arial Narrow"/>
          <w:lang w:val="pt-BR"/>
        </w:rPr>
        <w:t xml:space="preserve"> and Massimiliana Carello</w:t>
      </w:r>
    </w:p>
    <w:p w14:paraId="279F7507" w14:textId="77777777" w:rsidR="006009F0" w:rsidRPr="000C5853" w:rsidRDefault="006009F0" w:rsidP="009908CF">
      <w:pPr>
        <w:pStyle w:val="Copyright"/>
        <w:rPr>
          <w:lang w:val="pt-BR"/>
        </w:rPr>
      </w:pPr>
    </w:p>
    <w:p w14:paraId="2B59448B" w14:textId="77777777" w:rsidR="004D1F7B" w:rsidRPr="000C5853" w:rsidRDefault="004D1F7B" w:rsidP="009908CF">
      <w:pPr>
        <w:pStyle w:val="Copyright"/>
        <w:rPr>
          <w:lang w:val="pt-BR"/>
        </w:rPr>
        <w:sectPr w:rsidR="004D1F7B" w:rsidRPr="000C5853" w:rsidSect="0006755B">
          <w:footerReference w:type="even" r:id="rId8"/>
          <w:footerReference w:type="default" r:id="rId9"/>
          <w:type w:val="continuous"/>
          <w:pgSz w:w="12240" w:h="15840"/>
          <w:pgMar w:top="720" w:right="720" w:bottom="720" w:left="720" w:header="720" w:footer="720" w:gutter="0"/>
          <w:cols w:space="720"/>
          <w:docGrid w:linePitch="360"/>
        </w:sectPr>
      </w:pPr>
    </w:p>
    <w:p w14:paraId="1AA7486A" w14:textId="5F92298E" w:rsidR="00B01FCD" w:rsidRPr="000C5853" w:rsidRDefault="00B01FCD" w:rsidP="0006755B">
      <w:pPr>
        <w:pStyle w:val="Head1"/>
      </w:pPr>
      <w:r w:rsidRPr="000C5853">
        <w:t>A</w:t>
      </w:r>
      <w:r w:rsidR="009908CF" w:rsidRPr="000C5853">
        <w:t>bstract</w:t>
      </w:r>
    </w:p>
    <w:p w14:paraId="053FA1E6" w14:textId="6FC9F4D3" w:rsidR="00782B2F" w:rsidRPr="000C5853" w:rsidRDefault="00782B2F" w:rsidP="00782B2F">
      <w:r w:rsidRPr="000C5853">
        <w:t xml:space="preserve">Virtual simulation is a fundamental tool for the development of new vehicles, both for individual components and for complete subsystems and full </w:t>
      </w:r>
      <w:r w:rsidR="001A54B9" w:rsidRPr="000C5853">
        <w:t>vehicles</w:t>
      </w:r>
      <w:r w:rsidRPr="000C5853">
        <w:t xml:space="preserve">. Many software tools exist in the automotive sector to assess full-vehicle behavior and performance, including multibody software and algorithms based on 14 (or more) degrees-of-freedom vehicle dynamics models. In order to reproduce the testing maneuvers and typical vehicle mission, a key part of such simulation tools is the virtual driver algorithm. It is essential to implement a control logic that </w:t>
      </w:r>
      <w:r w:rsidR="000C5853" w:rsidRPr="000C5853">
        <w:t>reproduces</w:t>
      </w:r>
      <w:r w:rsidRPr="000C5853">
        <w:t xml:space="preserve"> the handling response of the driver, so that the closed-loop maneuvers can be evaluated. However, the response of typical virtual </w:t>
      </w:r>
      <w:r w:rsidR="000C5853" w:rsidRPr="000C5853">
        <w:t>drivers</w:t>
      </w:r>
      <w:r w:rsidRPr="000C5853">
        <w:t xml:space="preserve"> </w:t>
      </w:r>
      <w:r w:rsidR="000C5853" w:rsidRPr="000C5853">
        <w:t>is</w:t>
      </w:r>
      <w:r w:rsidRPr="000C5853">
        <w:t xml:space="preserve"> not always similar to the human driving characteristics. Virtual driver algorithms can perform very fast, precise, and smooth steering and pedal actions, while humans display a more variable, delayed and often not optimal actions.</w:t>
      </w:r>
    </w:p>
    <w:p w14:paraId="7532AF72" w14:textId="77777777" w:rsidR="00782B2F" w:rsidRPr="000C5853" w:rsidRDefault="00782B2F" w:rsidP="00782B2F">
      <w:r w:rsidRPr="000C5853">
        <w:t>The aim of this article is to describe the concept and implementation of a novel human-like path planning model. The algorithm is developed in MATLAB environment, creating a function that obtains a human-like path and vision logic by setting some key-parameters. They are: Distance Factor, Widening Factor, Cutting Factor, Inner Smoothing Factor and Outer Smoothing Factor.</w:t>
      </w:r>
    </w:p>
    <w:p w14:paraId="34819FC7" w14:textId="77777777" w:rsidR="00782B2F" w:rsidRPr="000C5853" w:rsidRDefault="00782B2F" w:rsidP="00782B2F">
      <w:r w:rsidRPr="000C5853">
        <w:t>The parameters - essential to alter the shape of the trajectory described in a track - have their values attributed by fitting experimental data gathered during test sessions in a driving simulator. The vehicle model used to implement the path planning system is based on the VI-Grade CarRealTime environment, in co-simulation with MATLAB/Simulink, and the results indicate that the novel algorithm has a closer correlation with the DiL tests than the original virtual driver. The stronger correlation is confirmed also in the comparison between different human drivers, showing that the proposed strategy is robust to driving styles.</w:t>
      </w:r>
    </w:p>
    <w:p w14:paraId="6BDB5667" w14:textId="769A15AF" w:rsidR="00782B2F" w:rsidRPr="000C5853" w:rsidRDefault="00782B2F" w:rsidP="00782B2F">
      <w:r w:rsidRPr="000C5853">
        <w:t xml:space="preserve">Among the potential applications of this new “human-like virtual driver” approach </w:t>
      </w:r>
      <w:r w:rsidR="000C5853" w:rsidRPr="000C5853">
        <w:t>is</w:t>
      </w:r>
      <w:r w:rsidRPr="000C5853">
        <w:t xml:space="preserve"> the ability to better predict human driver response during tuning and optimization of vehicles and control systems, apart from a further understanding of human driving behavior useful for tasks like ADAS and autonomous driving.</w:t>
      </w:r>
    </w:p>
    <w:p w14:paraId="48C6B8FE" w14:textId="4D2A017F" w:rsidR="00B01FCD" w:rsidRPr="000C5853" w:rsidRDefault="00B01FCD" w:rsidP="00A418D3">
      <w:pPr>
        <w:pStyle w:val="Head1"/>
      </w:pPr>
      <w:r w:rsidRPr="000C5853">
        <w:t>I</w:t>
      </w:r>
      <w:r w:rsidR="009908CF" w:rsidRPr="000C5853">
        <w:t>ntroduction</w:t>
      </w:r>
    </w:p>
    <w:p w14:paraId="4DD2276B" w14:textId="5F8D142C" w:rsidR="00D2732D" w:rsidRPr="000C5853" w:rsidRDefault="00B43125" w:rsidP="00B43125">
      <w:r w:rsidRPr="000C5853">
        <w:t>The strong impact of the virtual simulations has greatly lowered the costs related to the development of prototypes and a growth in the quality of products. Clearly, to achieve all these benefits, these simulations need to be as reliable as possible</w:t>
      </w:r>
      <w:r w:rsidR="00845081">
        <w:t xml:space="preserve"> </w:t>
      </w:r>
      <w:r w:rsidR="00F11BCD">
        <w:t xml:space="preserve">on the individual vehicle subsystems – structural </w:t>
      </w:r>
      <w:r w:rsidR="00F11BCD">
        <w:fldChar w:fldCharType="begin"/>
      </w:r>
      <w:r w:rsidR="008348DE">
        <w:instrText xml:space="preserve"> ADDIN ZOTERO_ITEM CSL_CITATION {"citationID":"wGi5XOBg","properties":{"formattedCitation":"[1,2]","plainCitation":"[1,2]","noteIndex":0},"citationItems":[{"id":1919,"uris":["http://zotero.org/groups/2109684/items/PA52MATV"],"itemData":{"id":1919,"type":"article-journal","abstract":"This paper presents a complete overview of the computational design of an advanced suspension control arm constructed of composite material for light weighting purposes. The proposed methodology presented in detail is split into 3 phases. Phase 1 or Vehicle Performance Simulation, in which basic modelling and a sensibility study is performed to better understand the advantages of unsprung mass reduction (compared to sprung mass reduction) with respect to the vehicle’s vertical dynamics. It followed by the development and utilization of a multibody approach to evaluate the full-vehicle response to different dynamic maneuvers, such as harsh road imperfections, sine sweep steering, and double lane change tests. The impact of the improved suspension control arm is highlighted in detail, and the loads to which it is subjected are computed to serve as inputs for the successive phases. Phase 2 or Design and Calculation Phase, where a closer look is given to the structural side of the component, understanding the specific behavior of composite materials and performing modelling of the control arm, followed by fine tuning with Finite Element Method optimization techniques. This phase consists of a topology optimization, followed by composite topography free size, size, and shuffle optimizations to arrive upon the ideal part-layup, and guarantee the desired mechanical characteristics of the component. Lastly, Phase 3 or the Production Preparation closes the design process by generating the production processes, steps, constraints, and tooling for the correct realization of the innovative control arm in a real-world application. The tools presented in this paper were created to allow the design to be completed rapidly, thus defining a blueprint for a full workflow, from engineering request to product delivery, which can be applied to different vehicles and customer requests, representing an essential step forward to the consolidation of the use of composite materials for structural suspension components.","container-title":"SAE International Journal of Advances and Current Practices in Mobility","DOI":"10.4271/2021-01-0364","issue":"5","journalAbbreviation":"SAE Int. J. Adv. &amp; Curr. Prac. in Mobility","note":"SAE WCX Digital Summit - SAE Technical Paper 2021-01-0364","page":"2355-2369","source":"DOI.org (Crossref)","title":"Composite Control Arm Design: A Comprehensive Workflow","volume":"3","author":[{"family":"Carello","given":"Massimiliana"},{"family":"Carvalho Pinheiro","given":"Henrique","non-dropping-particle":"de"},{"family":"Messana","given":"Alessandro"},{"family":"Freedman","given":"Alexander"},{"family":"Ferraris","given":"Alessandro"},{"family":"Airale","given":"Andrea Giancarlo"}],"issued":{"date-parts":[["2021",4,6]]}},"label":"page"},{"id":1915,"uris":["http://zotero.org/groups/2109684/items/BZKRFXFH"],"itemData":{"id":1915,"type":"paper-conference","abstract":"This paper presents the computational analysis of the frame flexibility influence on the dynamics of light commercial vehicles. The goal is deter-mine the handling performance influence of a lightweight aluminum rear frame pre-design and its comparison with the original steel body behaviour. A biblio-graphical review points out FEM and Multibody computational integration as the best way of approaching the problem and a theoretical analysis highlights the main handling related issues originated from the flexibility of the body. Simplified FEM models are constructed using Hypermesh in order to obtain the static torsional stiffness and the vibration modes and frequencies below 100 Hz. This reduced model is included in the Multi-body simulation in Adams/Car, where four different full-vehicle models are built – rigid and flexible body versions of the original vehicle and of the aluminum design. To draw the conclusions, these models are submitted to three different dynamic maneuvers: constant radius curve, step steering, and pothole encountering. The results point out the importance of the body flexibility inclusion in the vehicular dynamic studies of light commercial vehicles and about the changes required to the aluminum frame in order to assure better dynamic performance of the vehicle.","collection-title":"Mechanisms and Machine Science","container-title":"Advances in Mechanism and Machine Science","DOI":"10.1007/978-3-030-20131-9_307","ISBN":"978-3-030-20131-9","language":"en","note":"container-title: Advances in Mechanism and Machine Science","page":"3117-3126","publisher":"Springer International Publishing","source":"Springer Link","title":"Computational Analysis of Body Stiffness Influence on the Dynamics of Light Commercial Vehicles","author":[{"family":"Carvalho Pinheiro","given":"Henrique","non-dropping-particle":"de"},{"family":"Messana","given":"Alessandro"},{"family":"Sisca","given":"Lorenzo"},{"family":"Ferraris","given":"Alessandro"},{"family":"Airale","given":"Andrea Giancarlo"},{"family":"Carello","given":"Massimiliana"}],"editor":[{"family":"Uhl","given":"Tadeusz"}],"issued":{"date-parts":[["2019"]]}},"label":"page"}],"schema":"https://github.com/citation-style-language/schema/raw/master/csl-citation.json"} </w:instrText>
      </w:r>
      <w:r w:rsidR="00F11BCD">
        <w:fldChar w:fldCharType="separate"/>
      </w:r>
      <w:r w:rsidR="00F11BCD" w:rsidRPr="00F11BCD">
        <w:t>[1,2]</w:t>
      </w:r>
      <w:r w:rsidR="00F11BCD">
        <w:fldChar w:fldCharType="end"/>
      </w:r>
      <w:r w:rsidR="00F11BCD">
        <w:t xml:space="preserve">, multibody </w:t>
      </w:r>
      <w:r w:rsidR="00F11BCD">
        <w:fldChar w:fldCharType="begin"/>
      </w:r>
      <w:r w:rsidR="008348DE">
        <w:instrText xml:space="preserve"> ADDIN ZOTERO_ITEM CSL_CITATION {"citationID":"YjgyNA2D","properties":{"formattedCitation":"[3,4]","plainCitation":"[3,4]","noteIndex":0},"citationItems":[{"id":1935,"uris":["http://zotero.org/groups/2109684/items/L8F73KLT"],"itemData":{"id":1935,"type":"paper-conference","DOI":"10.4271/2022-36-0059","event-title":"SAE BRASIL 2022 Congress","page":"2022-36-0059","source":"DOI.org (Crossref)","title":"Multibody parameter estimation: a comprehensive case-study for an innovative rear suspension","title-short":"Multibody parameter estimation","URL":"https://www.sae.org/content/2022-36-0059/","author":[{"family":"Carvalho Pinheiro","given":"Henrique","non-dropping-particle":"de"},{"family":"Messana","given":"Alessandro"},{"family":"Carello","given":"Massimiliana"},{"family":"Rosso","given":"Nicola"}],"accessed":{"date-parts":[["2023",3,21]]},"issued":{"date-parts":[["2023",2,10]]}},"label":"page"},{"id":1937,"uris":["http://zotero.org/groups/2109684/items/L4SUGZ2K"],"itemData":{"id":1937,"type":"paper-conference","abstract":"Following the electrification trends in the automotive sector, many powertrain architectures are being studied, and among them a very interesting possibility - not yet fully developed - regards the use of in-wheel motors. This kind of electric machine positioned inside the wheel rims grants the vehicles great design freedom and opens numerous possibilities in terms of vehicle control, however some issues regarding handling and comfort are raised with the increase of the unsprung mass. This paper proposes a comprehensive study, combining the electric modelling of the motors, inverter, and battery using Simulink and its co-simulation with multibody simulation in Adams/CAR, in such a way that a full electro-mechanical coupling is achieved, and a full range of dynamic phenomena can be inquired both for an in-wheel and an on-board EV setup. The paper focuses on lateral and vertical performance, since they represent the main controversies in the adoption of in-wheel motors, and promising results are obtained.","container-title":"2022 IEEE International Conference on Environment and Electrical Engineering and 2022 IEEE Industrial and Commercial Power Systems Europe (EEEIC / I&amp;CPS Europe)","DOI":"10.1109/EEEIC/ICPSEurope54979.2022.9854774","event-title":"2022 IEEE International Conference on Environment and Electrical Engineering and 2022 IEEE Industrial and Commercial Power Systems Europe (EEEIC / I&amp;CPS Europe)","page":"1-6","source":"IEEE Xplore","title":"In-wheel and on-board motors in BEV: lateral and vertical performance comparison","title-short":"In-wheel and on-board motors in BEV","author":[{"family":"Carvalho Pinheiro","given":"Henrique","non-dropping-particle":"de"},{"family":"Messana","given":"Alessandro"},{"family":"Carello","given":"Massimiliana"}],"issued":{"date-parts":[["2022",6]]}},"label":"page"}],"schema":"https://github.com/citation-style-language/schema/raw/master/csl-citation.json"} </w:instrText>
      </w:r>
      <w:r w:rsidR="00F11BCD">
        <w:fldChar w:fldCharType="separate"/>
      </w:r>
      <w:r w:rsidR="00F11BCD" w:rsidRPr="00F11BCD">
        <w:t>[3,4]</w:t>
      </w:r>
      <w:r w:rsidR="00F11BCD">
        <w:fldChar w:fldCharType="end"/>
      </w:r>
      <w:r w:rsidR="00F11BCD">
        <w:t xml:space="preserve">, tire </w:t>
      </w:r>
      <w:r w:rsidR="00F11BCD">
        <w:fldChar w:fldCharType="begin"/>
      </w:r>
      <w:r w:rsidR="008348DE">
        <w:instrText xml:space="preserve"> ADDIN ZOTERO_ITEM CSL_CITATION {"citationID":"uuO6UVBI","properties":{"formattedCitation":"[5]","plainCitation":"[5]","noteIndex":0},"citationItems":[{"id":2591,"uris":["http://zotero.org/groups/2109684/items/URUHQFUI"],"itemData":{"id":2591,"type":"article-journal","abstract":"The automotive industry is experiencing increasing competition, and vehicle development is becoming increasingly complex. Manufacturers must therefore be able to rapidly compare the outcomes of experimental tests carried out under different conditions. Robust simulation tools that can adjust for external factors have the potential to save a significant amount of time. In this regard, the purpose of this paper is to propose a method for evaluating the effect of asphalt temperature on tire and vehicle lateral dynamic performance, based on empirical data. Because rubber is a viscoelastic material, its properties are heavily influenced by the operating conditions. Therefore, a corrective algorithm must be created to enable the transfer of results obtained from tests carried out under different asphalt temperature conditions to a reference temperature of 25 °C. This article presents an analytical model that accurately describes this phenomenon, as well as the methods employed to generalize and optimize the model. Generalizability represents a crucial aspect of this research, as the model must be widely applicable across several vehicle categories while requiring minimal data to perform the corrections effectively. Finally, the analytical compensatory tool was incorporated into a MATLAB bicycle model to update the numerical transfer function measurements that describe the vehicle’s dynamic behavior during experimental maneuvers. These results indicate that modest data is needed to achieve good levels of accuracy, making the model and vehicle dynamics implementation promising.","container-title":"Machines","DOI":"10.3390/machines11060654","ISSN":"2075-1702","issue":"6","language":"en","license":"http://creativecommons.org/licenses/by/3.0/","note":"number: 6\npublisher: Multidisciplinary Digital Publishing Institute","page":"654","source":"www.mdpi.com","title":"Tires and Vehicle Lateral Dynamic Performance: A Corrective Algorithm for the Influence of Temperature","title-short":"Tires and Vehicle Lateral Dynamic Performance","volume":"11","author":[{"family":"Savant","given":"Simone"},{"family":"De Carvalho Pinheiro","given":"Henrique"},{"family":"Sacchi","given":"Matteo Eugenio"},{"family":"Conti","given":"Cinzia"},{"family":"Carello","given":"Massimiliana"}],"issued":{"date-parts":[["2023",6]]}}}],"schema":"https://github.com/citation-style-language/schema/raw/master/csl-citation.json"} </w:instrText>
      </w:r>
      <w:r w:rsidR="00F11BCD">
        <w:fldChar w:fldCharType="separate"/>
      </w:r>
      <w:r w:rsidR="00F11BCD" w:rsidRPr="00F11BCD">
        <w:t>[5]</w:t>
      </w:r>
      <w:r w:rsidR="00F11BCD">
        <w:fldChar w:fldCharType="end"/>
      </w:r>
      <w:r w:rsidR="00F11BCD">
        <w:t xml:space="preserve">, powertrain </w:t>
      </w:r>
      <w:r w:rsidR="00F11BCD">
        <w:fldChar w:fldCharType="begin"/>
      </w:r>
      <w:r w:rsidR="008348DE">
        <w:instrText xml:space="preserve"> ADDIN ZOTERO_ITEM CSL_CITATION {"citationID":"GPvHiRTq","properties":{"formattedCitation":"[4,6]","plainCitation":"[4,6]","noteIndex":0},"citationItems":[{"id":1937,"uris":["http://zotero.org/groups/2109684/items/L4SUGZ2K"],"itemData":{"id":1937,"type":"paper-conference","abstract":"Following the electrification trends in the automotive sector, many powertrain architectures are being studied, and among them a very interesting possibility - not yet fully developed - regards the use of in-wheel motors. This kind of electric machine positioned inside the wheel rims grants the vehicles great design freedom and opens numerous possibilities in terms of vehicle control, however some issues regarding handling and comfort are raised with the increase of the unsprung mass. This paper proposes a comprehensive study, combining the electric modelling of the motors, inverter, and battery using Simulink and its co-simulation with multibody simulation in Adams/CAR, in such a way that a full electro-mechanical coupling is achieved, and a full range of dynamic phenomena can be inquired both for an in-wheel and an on-board EV setup. The paper focuses on lateral and vertical performance, since they represent the main controversies in the adoption of in-wheel motors, and promising results are obtained.","container-title":"2022 IEEE International Conference on Environment and Electrical Engineering and 2022 IEEE Industrial and Commercial Power Systems Europe (EEEIC / I&amp;CPS Europe)","DOI":"10.1109/EEEIC/ICPSEurope54979.2022.9854774","event-title":"2022 IEEE International Conference on Environment and Electrical Engineering and 2022 IEEE Industrial and Commercial Power Systems Europe (EEEIC / I&amp;CPS Europe)","page":"1-6","source":"IEEE Xplore","title":"In-wheel and on-board motors in BEV: lateral and vertical performance comparison","title-short":"In-wheel and on-board motors in BEV","author":[{"family":"Carvalho Pinheiro","given":"Henrique","non-dropping-particle":"de"},{"family":"Messana","given":"Alessandro"},{"family":"Carello","given":"Massimiliana"}],"issued":{"date-parts":[["2022",6]]}},"label":"page"},{"id":1918,"uris":["http://zotero.org/groups/2109684/items/26249LLV"],"itemData":{"id":1918,"type":"paper-conference","abstract":"Electrification is a main trend in the automotive industry and in-wheel electric motors are among the underdeveloped yet promising technologies. The presence of multiple independent traction sources permits the implementation of innovative active systems and control strategies. This paper explores the possibility of a torque vectoring system applied to a FWD hybrid electric compact vehicle with two in-wheel electric motors in the rear axle and a thermal engine in the front axle. A 14 degrees of freedom co-simulation model of the vehicle is presented, developed to reproduce faithfully the non-linearities of the vehicle dynamics phenomena. Two control strategies are compared: a PID controller and a Sliding Mode Control architecture. Both achieve promising results in terms of lateral dynamics when compared to the baseline hybrid version, however the first order SMC chattering induces undesirable vibrations that undermine its potential when the vehicle is close to limit adherence condition. The effects of delays and hysteresis bands are analyzed and discussed as well as future developments of the research.","container-title":"2021 IEEE International Conference on Environment and Electrical Engineering and 2021 IEEE Industrial and Commercial Power Systems Europe (EEEIC / I CPS Europe)","DOI":"10.1109/EEEIC/ICPSEurope51590.2021.9584732","event-title":"2021 IEEE International Conference on Environment and Electrical Engineering and 2021 IEEE Industrial and Commercial Power Systems Europe (EEEIC / I CPS Europe)","page":"1-6","source":"IEEE Xplore","title":"Torque Vectoring in Hybrid Vehicles with In-Wheel Electric Motors: Comparing SMC and PID control","title-short":"Torque Vectoring in Hybrid Vehicles with In-Wheel Electric Motors","author":[{"family":"Carvalho Pinheiro","given":"Henrique","non-dropping-particle":"de"},{"family":"Punta","given":"Elisabetta"},{"family":"Carello","given":"Massimiliana"},{"family":"Ferraris","given":"Alessandro"},{"family":"Airale","given":"Andrea Giancarlo"}],"issued":{"date-parts":[["2021",9]]}},"label":"page"}],"schema":"https://github.com/citation-style-language/schema/raw/master/csl-citation.json"} </w:instrText>
      </w:r>
      <w:r w:rsidR="00F11BCD">
        <w:fldChar w:fldCharType="separate"/>
      </w:r>
      <w:r w:rsidR="00F11BCD" w:rsidRPr="00F11BCD">
        <w:t>[4,6]</w:t>
      </w:r>
      <w:r w:rsidR="00F11BCD">
        <w:fldChar w:fldCharType="end"/>
      </w:r>
      <w:r w:rsidR="00F11BCD">
        <w:t xml:space="preserve">, braking </w:t>
      </w:r>
      <w:r w:rsidR="00F11BCD">
        <w:fldChar w:fldCharType="begin"/>
      </w:r>
      <w:r w:rsidR="008348DE">
        <w:instrText xml:space="preserve"> ADDIN ZOTERO_ITEM CSL_CITATION {"citationID":"vFYdCOQe","properties":{"formattedCitation":"[7]","plainCitation":"[7]","noteIndex":0},"citationItems":[{"id":1932,"uris":["http://zotero.org/groups/2109684/items/RZXI7DKG"],"itemData":{"id":1932,"type":"paper-conference","abstract":"Electric Vehicles (EV) have been introduced in the market as a zero-emission solution for the automotive industries, but they are not globally zero-emissions. In fact, there are components, like brakes and tires, emitting dangerous pollutants also in electric cars. This paper focuses on the analysis of a possible ways to reduce the pollutants emitted by the braking system on electric vehicles, in order to reach possible real zero-emissions drive, more specifically during regenerative braking. The aim is to develop a driving model able to simulate the braking behaviour of a vehicle, understanding how impactful regenerative braking is on the dust emissions of the car, comparing the global parameter to a model where regenerative braking is not present. The validation of the model has been performed comparing the computed data to the ones obtained during on-track tests. Finally, it has been possible to implement the optimal driving layout to maximise the regenerative braking and obtaining the maximum reduction of the dust emitted by the braking system.","collection-title":"Mechanisms and Machine Science","container-title":"Advances in Italian Mechanism Science","DOI":"10.1007/978-3-031-10776-4_95","event-place":"Cham","ISBN":"978-3-031-10776-4","language":"en","page":"831-839","publisher":"Springer International Publishing","publisher-place":"Cham","source":"Springer Link","title":"Regenerative Braking Effects on Non-combustion Pollutant Release","author":[{"family":"Imberti","given":"Giovanni"},{"family":"De Carvalho Pinheiro","given":"Henrique"},{"family":"Carello","given":"Massimiliana"}],"editor":[{"family":"Niola","given":"Vincenzo"},{"family":"Gasparetto","given":"Alessandro"},{"family":"Quaglia","given":"Giuseppe"},{"family":"Carbone","given":"Giuseppe"}],"issued":{"date-parts":[["2022"]]}}}],"schema":"https://github.com/citation-style-language/schema/raw/master/csl-citation.json"} </w:instrText>
      </w:r>
      <w:r w:rsidR="00F11BCD">
        <w:fldChar w:fldCharType="separate"/>
      </w:r>
      <w:r w:rsidR="00F11BCD" w:rsidRPr="00F11BCD">
        <w:t>[7]</w:t>
      </w:r>
      <w:r w:rsidR="00F11BCD">
        <w:fldChar w:fldCharType="end"/>
      </w:r>
      <w:r w:rsidR="00F11BCD">
        <w:t xml:space="preserve">, control systems </w:t>
      </w:r>
      <w:r w:rsidR="00F11BCD">
        <w:fldChar w:fldCharType="begin"/>
      </w:r>
      <w:r w:rsidR="008348DE">
        <w:instrText xml:space="preserve"> ADDIN ZOTERO_ITEM CSL_CITATION {"citationID":"BygbUEQ7","properties":{"formattedCitation":"[8,9]","plainCitation":"[8,9]","noteIndex":0},"citationItems":[{"id":1939,"uris":["http://zotero.org/groups/2109684/items/F49XN8T2"],"itemData":{"id":1939,"type":"article-journal","container-title":"SAE International Journal of Vehicle Dynamics, Stability, and NVH","DOI":"10.4271/10-07-01-0006","ISSN":"2380-2170","issue":"1","journalAbbreviation":"SAE Int. J. Veh. Dyn., Stab., and NVH","language":"en","page":"10-07-01-0006","source":"DOI.org (Crossref)","title":"Design and Validation of a High-Level Controller for Automotive Active Systems","volume":"7","author":[{"family":"Carvalho Pinheiro","given":"Henrique","non-dropping-particle":"de"},{"family":"Carello","given":"Massimiliana"}],"issued":{"date-parts":[["2023"]]}},"label":"page"},{"id":2621,"uris":["http://zotero.org/groups/1212598/items/3G4RUAYT"],"itemData":{"id":2621,"type":"article-journal","abstract":"In today’s automotive industry, electrification is a major trend. In-wheel electric motors are among the most promising technologies yet to be fully developed. Indeed, the presence of multiple in-wheel motors acting as independent actuators allows for the implementation of innovative active systems and control strategies. This paper analyzes different design possibilities for a torque vectoring system applied to an originally compact front-wheel drive hybrid electric vehicle with one internal combustion engine for the front axle and two added electric motors integrated in the wheels of the rear axle. A 14 degrees of freedom vehicle model is present o accurately reproduce the nonlinearities of vehicle dynamic phenomena and exploited to obtain high-fidelity numerical simulation results. Different control methods are compared, a PID, an LQR, and four different sliding mode control strategies. All controllers achieve sufficiently good results in terms of lateral dynamics compared with the basic hybrid version. The various aspects and features of the different strategies are analyzed and discussed. Chattering reduction strategies are developed to improve the performance of sliding mode controllers. For a complete overview, control systems are compared using a performance factor that weighs control accuracy and effort in different driving maneuvers, i.e., ramp and step steering maneuvers performed under quite different conditions ranging up to the limits.","container-title":"Applied Sciences","DOI":"10.3390/app13148109","ISSN":"2076-3417","issue":"14","language":"en","license":"http://creativecommons.org/licenses/by/3.0/","note":"number: 14\npublisher: Multidisciplinary Digital Publishing Institute","page":"8109","source":"www.mdpi.com","title":"Torque Vectoring Control Strategies Comparison for Hybrid Vehicles with Two Rear Electric Motors","volume":"13","author":[{"family":"Carvalho Pinheiro","given":"Henrique","non-dropping-particle":"de"},{"family":"Carello","given":"Massimiliana"},{"family":"Punta","given":"Elisabetta"}],"issued":{"date-parts":[["2023",1]]}},"label":"page"}],"schema":"https://github.com/citation-style-language/schema/raw/master/csl-citation.json"} </w:instrText>
      </w:r>
      <w:r w:rsidR="00F11BCD">
        <w:fldChar w:fldCharType="separate"/>
      </w:r>
      <w:r w:rsidR="008348DE" w:rsidRPr="008348DE">
        <w:t>[8,9]</w:t>
      </w:r>
      <w:r w:rsidR="00F11BCD">
        <w:fldChar w:fldCharType="end"/>
      </w:r>
      <w:r w:rsidR="00F11BCD">
        <w:t>, etc. -</w:t>
      </w:r>
      <w:r w:rsidRPr="000C5853">
        <w:t xml:space="preserve"> and</w:t>
      </w:r>
      <w:r w:rsidR="00845081">
        <w:t xml:space="preserve"> </w:t>
      </w:r>
      <w:r w:rsidR="00845081">
        <w:t>contemporarily</w:t>
      </w:r>
      <w:r w:rsidRPr="000C5853">
        <w:t xml:space="preserve"> capable </w:t>
      </w:r>
      <w:r w:rsidR="000C5853" w:rsidRPr="000C5853">
        <w:t>of describing</w:t>
      </w:r>
      <w:r w:rsidRPr="000C5853">
        <w:t xml:space="preserve"> in an efficient way </w:t>
      </w:r>
      <w:r w:rsidR="00845081">
        <w:t>the driver</w:t>
      </w:r>
      <w:r w:rsidRPr="000C5853">
        <w:t xml:space="preserve"> </w:t>
      </w:r>
      <w:r w:rsidR="000C5853" w:rsidRPr="000C5853">
        <w:t>behavior</w:t>
      </w:r>
      <w:r w:rsidRPr="000C5853">
        <w:t xml:space="preserve">. So, the design of this product can be performed on a system able to simulate how a </w:t>
      </w:r>
      <w:r w:rsidR="000C5853" w:rsidRPr="000C5853">
        <w:t>human being</w:t>
      </w:r>
      <w:r w:rsidRPr="000C5853">
        <w:t xml:space="preserve"> acts on it, and so the simulations are more realistic, and the quality of the final product can be improved</w:t>
      </w:r>
      <w:r w:rsidR="00C342C8">
        <w:t xml:space="preserve"> </w:t>
      </w:r>
      <w:r w:rsidR="00C342C8">
        <w:fldChar w:fldCharType="begin"/>
      </w:r>
      <w:r w:rsidR="008348DE">
        <w:instrText xml:space="preserve"> ADDIN ZOTERO_ITEM CSL_CITATION {"citationID":"pdPXw2eB","properties":{"formattedCitation":"[10,11]","plainCitation":"[10,11]","noteIndex":0},"citationItems":[{"id":1914,"uris":["http://zotero.org/groups/2109684/items/3P6EF5X2"],"itemData":{"id":1914,"type":"paper-conference","abstract":"For an effective study of specific driving scenarios, in particular related to overtaking manoeuvres, developing well-thought-out manoeuvre databases from the acquired data will greatly improve the analysis process. The key point being that identifying clearly the studied scenario and clustering the manoeuvres based on specific sub-cases of this will bring an extra dimension of information that allows to visualise existing correlations between a given set of conditions and the manoeuvres performed under them. This paper expands on how to obtain these databases starting from only from overtaken manoeuvres extracted from experimental data. Consisting in two main procedures, the manoeuvre classification itself, in which a hybrid-classifier that combines both supervised and unsupervised algorithms generates the scenario sub-cases, and the database compilation stage, in where it displays the different types of databases that can be created, based on the aim of the study.","collection-title":"Mechanisms and Machine Science","container-title":"Advances in Italian Mechanism Science","DOI":"10.1007/978-3-030-55807-9_87","ISBN":"978-3-030-55807-9","language":"en","page":"786-794","publisher":"Springer","source":"Springer Link","title":"Autonomous Driving Scenario Generation in Overtake Manoeuvres Through Data Fusion","author":[{"family":"Carvalho Pinheiro","given":"Henrique","non-dropping-particle":"de"},{"family":"Cruz Stanke","given":"Diego"},{"family":"Ferraris","given":"Alessandro"},{"family":"Carello","given":"Massimiliana"},{"family":"Gabiati","given":"Giovanni"},{"family":"Camuffo","given":"Isabella"},{"family":"Grillo","given":"Massimo"}],"editor":[{"family":"Niola","given":"Vincenzo"},{"family":"Gasparetto","given":"Alessandro"}],"issued":{"date-parts":[["2021"]]}}},{"id":1911,"uris":["http://zotero.org/groups/2109684/items/DWV5JXJ3"],"itemData":{"id":1911,"type":"paper-conference","abstract":"As an era of autonomous driving approaches, it is necessary to translate handling comfort  - currently a responsibility of human drivers - to a vehicle imbedded algorithm. Therefore, it is imperative to understand the relationship between perceived driving comfort and human driving behaviour. This paper develops a methodology able to generate the information necessary to study how this relationship is expressed in highway overtakes. To achieve this goal, the approach revolved around the implementation of sensor Data Fusion, by processing data from CAN, camera and LIDAR from experimental tests. A myriad of variables was available, requiring individuating the key-information and parameters for recognition, classification and understanding of the manoeuvres. The paper presents the methodology and the role each sensor plays, by expanding on three main steps: Data segregation and parameter selection; Manoeuvre detection and processing; Manoeuvre classification and database generation. It also describes the testing setup, and posterior statistical analysis. To perform all the steps MATLAB was chosen, serving as an all-in-one environment equipped with the necessary toolboxes and libraries to perform filtering, camera perception, operate on matrixes, and database generation. The resultant algorithms can extract manoeuvres, identify their subsegments (e.g. cut-out, cut-in) and isolate their contribution on the vehicle dynamics and comfort, such as supplemental lateral acceleration. Furthermore, they allow the comparison of different manoeuvres, by grouping them into scenarios conceived through an altered decision tree, in which the selection criteria assimilated a human driver’s decision-making process. This methodology proved effective on extracting over 300 manoeuvres from 14 experiments, calculating all relative parameters, classifying them into statistically generated scenarios and originating a database useful for statistical analysis, machine learning and manoeuvre generation. In future development, increasing the amount of experiments and diversifying the vehicle types can create a more complete database and a more robust analysis shall be achieved.","container-title":"WCX SAE World Congress Experience","DOI":"10.4271/2020-01-1036","language":"en","page":"SAE Technical Paper 2020-01-1036","source":"Crossref","title":"Human-Driving Highway Overtake and Its Perceived Comfort: Correlational Study Using Data Fusion","title-short":"Human-Driving Highway Overtake and Its Perceived Comfort","URL":"https://www.sae.org/content/2020-01-1036/","author":[{"family":"Carello","given":"Massimiliana"},{"family":"Ferraris","given":"Alessandro"},{"family":"Carvalho Pinheiro","given":"Henrique","non-dropping-particle":"de"},{"family":"Cruz Stanke","given":"Diego"},{"family":"Gabiati","given":"Giovanni"},{"family":"Camuffo","given":"Isabella"},{"family":"Grillo","given":"Massimo"}],"accessed":{"date-parts":[["2020",4,17]]},"issued":{"date-parts":[["2020",4,14]]}},"label":"page"}],"schema":"https://github.com/citation-style-language/schema/raw/master/csl-citation.json"} </w:instrText>
      </w:r>
      <w:r w:rsidR="00C342C8">
        <w:fldChar w:fldCharType="separate"/>
      </w:r>
      <w:r w:rsidR="008348DE" w:rsidRPr="008348DE">
        <w:t>[10,11]</w:t>
      </w:r>
      <w:r w:rsidR="00C342C8">
        <w:fldChar w:fldCharType="end"/>
      </w:r>
      <w:r w:rsidRPr="000C5853">
        <w:t xml:space="preserve">. </w:t>
      </w:r>
    </w:p>
    <w:p w14:paraId="61182DD0" w14:textId="65C18A38" w:rsidR="00B43125" w:rsidRPr="000C5853" w:rsidRDefault="00B43125" w:rsidP="00B43125">
      <w:r w:rsidRPr="000C5853">
        <w:t xml:space="preserve">Having as </w:t>
      </w:r>
      <w:r w:rsidR="000C5853" w:rsidRPr="000C5853">
        <w:t>its goal</w:t>
      </w:r>
      <w:r w:rsidRPr="000C5853">
        <w:t xml:space="preserve"> the creation of a model capable of achieving results true and real as much as possible, this </w:t>
      </w:r>
      <w:r w:rsidR="00D2732D" w:rsidRPr="000C5853">
        <w:t>article</w:t>
      </w:r>
      <w:r w:rsidRPr="000C5853">
        <w:t xml:space="preserve"> was developed trying to create a Driver Model that represents </w:t>
      </w:r>
      <w:r w:rsidR="000C5853" w:rsidRPr="000C5853">
        <w:t>human</w:t>
      </w:r>
      <w:r w:rsidRPr="000C5853">
        <w:t xml:space="preserve"> </w:t>
      </w:r>
      <w:r w:rsidR="000C5853" w:rsidRPr="000C5853">
        <w:t>behavior</w:t>
      </w:r>
      <w:r w:rsidR="00C342C8">
        <w:t xml:space="preserve"> </w:t>
      </w:r>
      <w:r w:rsidR="00C342C8">
        <w:fldChar w:fldCharType="begin"/>
      </w:r>
      <w:r w:rsidR="008348DE">
        <w:instrText xml:space="preserve"> ADDIN ZOTERO_ITEM CSL_CITATION {"citationID":"UkQRQoVu","properties":{"formattedCitation":"[12]","plainCitation":"[12]","noteIndex":0},"citationItems":[{"id":2590,"uris":["http://zotero.org/groups/2109684/items/L2PBNDVI"],"itemData":{"id":2590,"type":"article-journal","abstract":"This paper reviews a set of scientific studies on how driver modelling may serve as the basis for designing advanced driving assistance systems. The work was aimed at explicitly representing the human visual and motor processes involved in the control of steering, and took into account current knowledge in the behavioural sciences. The nature and structure of the model, and its calibration using experimental data (identification), were addressed. Two design applications were considered: 1) estimating the driver state in various conditions of distraction and 2) building an automatic controller for haptic shared control of the steering wheel.","container-title":"Annual Reviews in Control","DOI":"10.1016/j.arcontrol.2017.09.011","ISSN":"1367-5788","journalAbbreviation":"Annual Reviews in Control","language":"en","page":"292-302","source":"ScienceDirect","title":"Modelling human control of steering for the design of advanced driver assistance systems","volume":"44","author":[{"family":"Mars","given":"Franck"},{"family":"Chevrel","given":"Philippe"}],"issued":{"date-parts":[["2017",1,1]]}}}],"schema":"https://github.com/citation-style-language/schema/raw/master/csl-citation.json"} </w:instrText>
      </w:r>
      <w:r w:rsidR="00C342C8">
        <w:fldChar w:fldCharType="separate"/>
      </w:r>
      <w:r w:rsidR="008348DE" w:rsidRPr="008348DE">
        <w:t>[12]</w:t>
      </w:r>
      <w:r w:rsidR="00C342C8">
        <w:fldChar w:fldCharType="end"/>
      </w:r>
      <w:r w:rsidRPr="000C5853">
        <w:t>.</w:t>
      </w:r>
      <w:r w:rsidR="000C5853">
        <w:t xml:space="preserve"> </w:t>
      </w:r>
      <w:r w:rsidRPr="000C5853">
        <w:t xml:space="preserve">Human </w:t>
      </w:r>
      <w:r w:rsidR="000C5853" w:rsidRPr="000C5853">
        <w:t>behavior</w:t>
      </w:r>
      <w:r w:rsidRPr="000C5853">
        <w:t xml:space="preserve"> is one of the most complicated and fascinating aspects in design. The proposed method can be a way to extrapolate some factors that may describe human driving. The implementation of an algorithm that works as a human.</w:t>
      </w:r>
    </w:p>
    <w:p w14:paraId="2FC0D0E7" w14:textId="3EB8AA21" w:rsidR="00B43125" w:rsidRPr="000C5853" w:rsidRDefault="00B43125" w:rsidP="00B43125">
      <w:r w:rsidRPr="000C5853">
        <w:t xml:space="preserve">This </w:t>
      </w:r>
      <w:r w:rsidR="00D2732D" w:rsidRPr="000C5853">
        <w:t>work</w:t>
      </w:r>
      <w:r w:rsidRPr="000C5853">
        <w:t xml:space="preserve"> is carried out in collaboration with VI-Grade, </w:t>
      </w:r>
      <w:r w:rsidR="00D82EC1">
        <w:t xml:space="preserve">and </w:t>
      </w:r>
      <w:r w:rsidRPr="000C5853">
        <w:t xml:space="preserve">the reference driver model is precisely the one implemented in VI-CarRealTime. </w:t>
      </w:r>
      <w:r w:rsidR="000C5853" w:rsidRPr="000C5853">
        <w:t>Human</w:t>
      </w:r>
      <w:r w:rsidRPr="000C5853">
        <w:t xml:space="preserve">-like driving </w:t>
      </w:r>
      <w:r w:rsidR="000C5853" w:rsidRPr="000C5853">
        <w:t>refers to</w:t>
      </w:r>
      <w:r w:rsidRPr="000C5853">
        <w:t xml:space="preserve"> a type of driving that can describe how a human would drive</w:t>
      </w:r>
      <w:r w:rsidR="00D82EC1">
        <w:t xml:space="preserve"> c</w:t>
      </w:r>
      <w:r w:rsidR="001317BB" w:rsidRPr="000C5853">
        <w:t>onsidering</w:t>
      </w:r>
      <w:r w:rsidRPr="000C5853">
        <w:t xml:space="preserve"> that driving variability depends on many factors, such as driver experience, emotional state, fatigue, age, gender etc., factors that can also influence the driving of the same driver.</w:t>
      </w:r>
    </w:p>
    <w:p w14:paraId="131B0703" w14:textId="59B9E81B" w:rsidR="00B43125" w:rsidRDefault="00B43125" w:rsidP="00B43125">
      <w:r w:rsidRPr="000C5853">
        <w:t xml:space="preserve">Taking experimental data, collected in the preparatory phase using a </w:t>
      </w:r>
      <w:r w:rsidR="00D82EC1">
        <w:t>Driver-in-the-loop (</w:t>
      </w:r>
      <w:r w:rsidRPr="000C5853">
        <w:t>D</w:t>
      </w:r>
      <w:r w:rsidR="00D82EC1">
        <w:t>i</w:t>
      </w:r>
      <w:r w:rsidRPr="000C5853">
        <w:t>L</w:t>
      </w:r>
      <w:r w:rsidR="00D82EC1">
        <w:t>)</w:t>
      </w:r>
      <w:r w:rsidRPr="000C5853">
        <w:t xml:space="preserve"> Desktop Simulator, as a reference for the model implementation, some </w:t>
      </w:r>
      <w:r w:rsidR="001317BB" w:rsidRPr="000C5853">
        <w:t>analyses</w:t>
      </w:r>
      <w:r w:rsidRPr="000C5853">
        <w:t xml:space="preserve"> are performed in order to achieve the best configuration for each driver</w:t>
      </w:r>
      <w:r w:rsidR="00C342C8">
        <w:t xml:space="preserve"> </w:t>
      </w:r>
      <w:r w:rsidR="00C342C8">
        <w:fldChar w:fldCharType="begin"/>
      </w:r>
      <w:r w:rsidR="008348DE">
        <w:instrText xml:space="preserve"> ADDIN ZOTERO_ITEM CSL_CITATION {"citationID":"vs6voy9s","properties":{"formattedCitation":"[13,14]","plainCitation":"[13,14]","noteIndex":0},"citationItems":[{"id":1904,"uris":["http://zotero.org/groups/2109684/items/EMJQSHS8"],"itemData":{"id":1904,"type":"paper-conference","abstract":"In this paper, the development procedure of an innovative control algorithm is shown, with the aim of improving handling performance of a high-end sport vehicle by actively controlling aerodynamic forces acting on the vehicle itself. The proposed control algorithm operates indirectly by modifying ride-heights of the vehicle through an active suspensions system. \nThe vehicle dynamics analysis is conducted in parallel to the aerodynamics analysis performed in a concurrent engineering operation. \nThe software used for control algorithms development is VI-CarRealTime, in co-simulation with Matlab-Simulink, with an extended use of the MaxPerformance package. Specific tracks have been implemented ad hoc to highlight the effects of the control systems operation in development phase.\nTo better explore the potential of the technique, a fuzzy logic system was developed.","DOI":"10.1115/DETC2020-22290","event-title":"ASME 2020 International Design Engineering Technical Conferences and Computers and Information in Engineering Conference","language":"en","publisher":"American Society of Mechanical Engineers Digital Collection","source":"asmedigitalcollection.asme.org","title":"Advanced Vehicle Dynamics Through Active Aerodynamics and Active Body Control","URL":"https://asmedigitalcollection.asme.org/IDETC-CIE/proceedings/IDETC-CIE2020/83938/V004T04A011/1089877","author":[{"family":"Carvalho Pinheiro","given":"Henrique","non-dropping-particle":"de"},{"family":"Russo","given":"Francesco"},{"family":"Sisca","given":"Lorenzo"},{"family":"Messana","given":"Alessandro"},{"family":"De Cupis","given":"Davide"},{"family":"Ferraris","given":"Alessandro"},{"family":"Airale","given":"Andrea Giancarlo"},{"family":"Carello","given":"Massimiliana"}],"accessed":{"date-parts":[["2020",11,10]]},"issued":{"date-parts":[["2020",11,3]]}},"label":"page"},{"id":1908,"uris":["http://zotero.org/groups/2109684/items/LHAQYEUE"],"itemData":{"id":1908,"type":"paper-conference","abstract":"Aerodynamics plays a major role in the design of all kinds of vehicles throughout automotive history. Initially the main topic under investigation was the aerodynamic drag reduction to achieve highenergy efficiency, however in the late ‘60s the vertical aerodynamic forces gained traction, particularly in high performance cars. The automotive market usually treats design, aerodynamics and vehicle dynamics in different departments. This paper proposes an integrated approach for the aerodynamics development in which a sport car is defined as reference vehicle. The objective of the concurrent engineering operation is to control the aerodynamic forces by implementing active surfaces control finally improving vehicle lap time. The vehicle dynamics analysis is carried out in cooperation with vehicle aerodynamics in order to perform the hardware and software design of the active system. The paper presents a case study in which an active aerodynamics control system is designed and successfully simulated numerically, with a co-simulation between MATLAB/Simulink and VI-Grade CarRealTime. The development process of the control system with fuzzy logic is described and relevant results are presented. Furthermore, to assess the vehicle dynamics improvements, a specific maneuver and a tailored track were developed to highlight the phenomena induced by the active aero surfaces. A final validation, through a static simulator testing session, is performed and presented and the overall conclusions in terms of objective and subjective performance improvements are presented.","container-title":"SAE Technical Paper 2020-36-0079","DOI":"10.4271/2020-36-0079","event-title":"SAE Brasil 2020","language":"English","note":"ISSN: 0148-7191, 2688-3627\nDOI: 10.4271/2020-36-0079","source":"www.sae.org","title":"Integrated Design and Control of Active Aerodynamic Features for High Performance Electric Vehicles","URL":"https://www.sae.org/publications/technical-papers/content/2020-36-0079/","author":[{"family":"Ferraris","given":"Alessandro"},{"family":"De Cupis","given":"Davide"},{"family":"De Carvalho Pinheiro","given":"Henrique"},{"family":"Messana","given":"Alessandro"},{"family":"Sisca","given":"Lorenzo"},{"family":"Airale","given":"Andrea Giancarlo"},{"family":"Carello","given":"Massimiliana"}],"accessed":{"date-parts":[["2021",3,31]]},"issued":{"date-parts":[["2021",3,26]]}},"label":"page"}],"schema":"https://github.com/citation-style-language/schema/raw/master/csl-citation.json"} </w:instrText>
      </w:r>
      <w:r w:rsidR="00C342C8">
        <w:fldChar w:fldCharType="separate"/>
      </w:r>
      <w:r w:rsidR="008348DE" w:rsidRPr="008348DE">
        <w:t>[13,14]</w:t>
      </w:r>
      <w:r w:rsidR="00C342C8">
        <w:fldChar w:fldCharType="end"/>
      </w:r>
      <w:r w:rsidRPr="000C5853">
        <w:t xml:space="preserve">. </w:t>
      </w:r>
      <w:r w:rsidR="001317BB" w:rsidRPr="000C5853">
        <w:t>So,</w:t>
      </w:r>
      <w:r w:rsidRPr="000C5853">
        <w:t xml:space="preserve"> at the end is possible to extrapolate a set of parameters able to describe the path of the different driver. And so, to arrive closely </w:t>
      </w:r>
      <w:r w:rsidR="000C5853" w:rsidRPr="000C5853">
        <w:t>at</w:t>
      </w:r>
      <w:r w:rsidRPr="000C5853">
        <w:t xml:space="preserve"> humanized </w:t>
      </w:r>
      <w:r w:rsidR="000C5853" w:rsidRPr="000C5853">
        <w:t>behavior</w:t>
      </w:r>
      <w:r w:rsidRPr="000C5853">
        <w:t>.</w:t>
      </w:r>
    </w:p>
    <w:p w14:paraId="295FB54C" w14:textId="3A9DCBC4" w:rsidR="000C5853" w:rsidRPr="000C5853" w:rsidRDefault="001A54B9" w:rsidP="00B43125">
      <w:r>
        <w:rPr>
          <w:noProof/>
        </w:rPr>
        <w:drawing>
          <wp:inline distT="0" distB="0" distL="0" distR="0" wp14:anchorId="02C51517" wp14:editId="58731867">
            <wp:extent cx="3249018" cy="535460"/>
            <wp:effectExtent l="0" t="0" r="0" b="0"/>
            <wp:docPr id="6526048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duotone>
                        <a:prstClr val="black"/>
                        <a:schemeClr val="bg1">
                          <a:lumMod val="95000"/>
                          <a:tint val="45000"/>
                          <a:satMod val="400000"/>
                        </a:schemeClr>
                      </a:duotone>
                      <a:extLst>
                        <a:ext uri="{28A0092B-C50C-407E-A947-70E740481C1C}">
                          <a14:useLocalDpi xmlns:a14="http://schemas.microsoft.com/office/drawing/2010/main" val="0"/>
                        </a:ext>
                      </a:extLst>
                    </a:blip>
                    <a:srcRect t="35324" b="35972"/>
                    <a:stretch/>
                  </pic:blipFill>
                  <pic:spPr bwMode="auto">
                    <a:xfrm>
                      <a:off x="0" y="0"/>
                      <a:ext cx="3249295" cy="535506"/>
                    </a:xfrm>
                    <a:prstGeom prst="rect">
                      <a:avLst/>
                    </a:prstGeom>
                    <a:noFill/>
                    <a:ln>
                      <a:noFill/>
                    </a:ln>
                    <a:extLst>
                      <a:ext uri="{53640926-AAD7-44D8-BBD7-CCE9431645EC}">
                        <a14:shadowObscured xmlns:a14="http://schemas.microsoft.com/office/drawing/2010/main"/>
                      </a:ext>
                    </a:extLst>
                  </pic:spPr>
                </pic:pic>
              </a:graphicData>
            </a:graphic>
          </wp:inline>
        </w:drawing>
      </w:r>
    </w:p>
    <w:p w14:paraId="3C0B67DC" w14:textId="2C9177D3" w:rsidR="009A0B36" w:rsidRPr="000C5853" w:rsidRDefault="001317BB"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1</w:t>
      </w:r>
      <w:r w:rsidRPr="000C5853">
        <w:fldChar w:fldCharType="end"/>
      </w:r>
      <w:r w:rsidR="00D82EC1">
        <w:t>.</w:t>
      </w:r>
      <w:r w:rsidRPr="000C5853">
        <w:t xml:space="preserve"> Logical </w:t>
      </w:r>
      <w:r w:rsidR="00B45F4D" w:rsidRPr="000C5853">
        <w:t>Workflow</w:t>
      </w:r>
    </w:p>
    <w:p w14:paraId="13871A8A" w14:textId="77777777" w:rsidR="000C5853" w:rsidRDefault="00D2732D" w:rsidP="00D2732D">
      <w:r w:rsidRPr="000C5853">
        <w:t xml:space="preserve">The aim of this paper is to describe how to implement a human-like model and, how construct a logic capable of more realistically describing how, a human, plans a trajectory acquiring information from the external world. This has been implemented in MATLAB, creating a function that obtains a human-like path and vision logic by entering various parameters. These parameters are five: </w:t>
      </w:r>
    </w:p>
    <w:p w14:paraId="3F73EF9D" w14:textId="76F0EB7D" w:rsidR="00D2732D" w:rsidRPr="000C5853" w:rsidRDefault="00D2732D" w:rsidP="006D7785">
      <w:pPr>
        <w:pStyle w:val="ListParagraph"/>
        <w:numPr>
          <w:ilvl w:val="0"/>
          <w:numId w:val="31"/>
        </w:numPr>
        <w:ind w:left="360"/>
      </w:pPr>
      <w:r w:rsidRPr="000C5853">
        <w:t>Distance Factor</w:t>
      </w:r>
    </w:p>
    <w:p w14:paraId="5DBC2DCE" w14:textId="77777777" w:rsidR="00D2732D" w:rsidRPr="000C5853" w:rsidRDefault="00D2732D" w:rsidP="006D7785">
      <w:pPr>
        <w:pStyle w:val="ListParagraph"/>
        <w:numPr>
          <w:ilvl w:val="0"/>
          <w:numId w:val="31"/>
        </w:numPr>
        <w:ind w:left="360"/>
      </w:pPr>
      <w:r w:rsidRPr="000C5853">
        <w:t>Widening Factor</w:t>
      </w:r>
    </w:p>
    <w:p w14:paraId="17362B87" w14:textId="77777777" w:rsidR="00D2732D" w:rsidRPr="000C5853" w:rsidRDefault="00D2732D" w:rsidP="006D7785">
      <w:pPr>
        <w:pStyle w:val="ListParagraph"/>
        <w:numPr>
          <w:ilvl w:val="0"/>
          <w:numId w:val="31"/>
        </w:numPr>
        <w:ind w:left="360"/>
      </w:pPr>
      <w:r w:rsidRPr="000C5853">
        <w:t>Cutting Factor</w:t>
      </w:r>
    </w:p>
    <w:p w14:paraId="14309EE8" w14:textId="77777777" w:rsidR="00D2732D" w:rsidRPr="000C5853" w:rsidRDefault="00D2732D" w:rsidP="006D7785">
      <w:pPr>
        <w:pStyle w:val="ListParagraph"/>
        <w:numPr>
          <w:ilvl w:val="0"/>
          <w:numId w:val="31"/>
        </w:numPr>
        <w:ind w:left="360"/>
      </w:pPr>
      <w:r w:rsidRPr="000C5853">
        <w:t>Inner Smoothing Factor</w:t>
      </w:r>
    </w:p>
    <w:p w14:paraId="284CDAFD" w14:textId="77777777" w:rsidR="00D2732D" w:rsidRPr="000C5853" w:rsidRDefault="00D2732D" w:rsidP="006D7785">
      <w:pPr>
        <w:pStyle w:val="ListParagraph"/>
        <w:numPr>
          <w:ilvl w:val="0"/>
          <w:numId w:val="31"/>
        </w:numPr>
        <w:ind w:left="360"/>
      </w:pPr>
      <w:r w:rsidRPr="000C5853">
        <w:t>Outer Smoothing Factor</w:t>
      </w:r>
    </w:p>
    <w:p w14:paraId="02101EA2" w14:textId="6A4F620D" w:rsidR="00D2732D" w:rsidRPr="000C5853" w:rsidRDefault="00D2732D" w:rsidP="00D2732D">
      <w:r w:rsidRPr="000C5853">
        <w:lastRenderedPageBreak/>
        <w:t xml:space="preserve">All these parameters influence the shape of path, that comes out from the implemented algorithm, and can describe the driving style of the driver. In their software, VI-CarRealTime, the driver model (VI-Driver) is a Cognitive Architecture that gives a starting point to the implementation of the algorithm. Comparing the results of the VI-Driver with the experimental ones, and the results coming from the algorithm is possible to </w:t>
      </w:r>
      <w:r w:rsidR="000C5853" w:rsidRPr="000C5853">
        <w:t>make</w:t>
      </w:r>
      <w:r w:rsidRPr="000C5853">
        <w:t xml:space="preserve"> some comments on the results. And it’s really interesting the fact that the parametrization described </w:t>
      </w:r>
      <w:r w:rsidR="000C5853" w:rsidRPr="000C5853">
        <w:t>previously</w:t>
      </w:r>
      <w:r w:rsidRPr="000C5853">
        <w:t xml:space="preserve"> gives the possibility to achieve results nearer to a human </w:t>
      </w:r>
      <w:r w:rsidR="000C5853" w:rsidRPr="000C5853">
        <w:t>driver</w:t>
      </w:r>
      <w:r w:rsidRPr="000C5853">
        <w:t xml:space="preserve">. </w:t>
      </w:r>
    </w:p>
    <w:p w14:paraId="2ED41111" w14:textId="5A54CB82" w:rsidR="008C19F5" w:rsidRPr="000C5853" w:rsidRDefault="00B47D9C" w:rsidP="008C19F5">
      <w:pPr>
        <w:pStyle w:val="Head1"/>
      </w:pPr>
      <w:r w:rsidRPr="000C5853">
        <w:t>Background</w:t>
      </w:r>
    </w:p>
    <w:p w14:paraId="4D347944" w14:textId="0684EA61" w:rsidR="00B47D9C" w:rsidRPr="000C5853" w:rsidRDefault="00B47D9C" w:rsidP="00B47D9C">
      <w:r w:rsidRPr="000C5853">
        <w:t xml:space="preserve">A human-like model is understood as a </w:t>
      </w:r>
      <w:r w:rsidR="00F93F3E">
        <w:t xml:space="preserve">virtual </w:t>
      </w:r>
      <w:r w:rsidRPr="000C5853">
        <w:t xml:space="preserve">model capable of describing </w:t>
      </w:r>
      <w:r w:rsidR="00F93F3E">
        <w:t xml:space="preserve">and reproducing, as accurately as possible, </w:t>
      </w:r>
      <w:r w:rsidRPr="000C5853">
        <w:t xml:space="preserve">human </w:t>
      </w:r>
      <w:r w:rsidR="00F93F3E">
        <w:t xml:space="preserve">driving </w:t>
      </w:r>
      <w:r w:rsidR="00F93F3E" w:rsidRPr="000C5853">
        <w:t>behavior</w:t>
      </w:r>
      <w:r w:rsidR="00F93F3E">
        <w:t xml:space="preserve"> in different driving conditions</w:t>
      </w:r>
      <w:r w:rsidRPr="000C5853">
        <w:t xml:space="preserve">. Clearly, human </w:t>
      </w:r>
      <w:r w:rsidR="00F93F3E" w:rsidRPr="000C5853">
        <w:t>behavior</w:t>
      </w:r>
      <w:r w:rsidRPr="000C5853">
        <w:t xml:space="preserve"> cannot be reproduced through an algorithm or model precisely because the </w:t>
      </w:r>
      <w:r w:rsidR="00D82EC1" w:rsidRPr="000C5853">
        <w:t>behavior</w:t>
      </w:r>
      <w:r w:rsidRPr="000C5853">
        <w:t xml:space="preserve"> of the same individual can vary even having the same conditions. Some useful questions that focus the attention on “What characterizes the human driving style?” are</w:t>
      </w:r>
      <w:r w:rsidR="00D82EC1">
        <w:t>:</w:t>
      </w:r>
    </w:p>
    <w:p w14:paraId="711D0CBA" w14:textId="13BE39E1" w:rsidR="00B47D9C" w:rsidRPr="000C5853" w:rsidRDefault="00B47D9C" w:rsidP="00B47D9C">
      <w:pPr>
        <w:pStyle w:val="ListParagraph"/>
        <w:numPr>
          <w:ilvl w:val="0"/>
          <w:numId w:val="7"/>
        </w:numPr>
        <w:spacing w:after="160" w:line="259" w:lineRule="auto"/>
        <w:jc w:val="both"/>
      </w:pPr>
      <w:r w:rsidRPr="000C5853">
        <w:t xml:space="preserve">How </w:t>
      </w:r>
      <w:r w:rsidR="00D82EC1">
        <w:t>does the driver</w:t>
      </w:r>
      <w:r w:rsidRPr="000C5853">
        <w:t xml:space="preserve"> approach the curves?</w:t>
      </w:r>
    </w:p>
    <w:p w14:paraId="027E3269" w14:textId="0941BCFE" w:rsidR="00B47D9C" w:rsidRPr="000C5853" w:rsidRDefault="00D82EC1" w:rsidP="00B47D9C">
      <w:pPr>
        <w:pStyle w:val="ListParagraph"/>
        <w:numPr>
          <w:ilvl w:val="0"/>
          <w:numId w:val="7"/>
        </w:numPr>
        <w:spacing w:after="160" w:line="259" w:lineRule="auto"/>
        <w:jc w:val="both"/>
      </w:pPr>
      <w:r>
        <w:t>Are the m</w:t>
      </w:r>
      <w:r w:rsidR="00B47D9C" w:rsidRPr="000C5853">
        <w:t>istakes and errors in driving</w:t>
      </w:r>
      <w:r>
        <w:t xml:space="preserve"> due to</w:t>
      </w:r>
      <w:r w:rsidR="00B47D9C" w:rsidRPr="000C5853">
        <w:t xml:space="preserve"> prediction or to distraction?</w:t>
      </w:r>
    </w:p>
    <w:p w14:paraId="3E609CEB" w14:textId="4C27835E" w:rsidR="00B47D9C" w:rsidRPr="000C5853" w:rsidRDefault="00B47D9C" w:rsidP="00B47D9C">
      <w:pPr>
        <w:pStyle w:val="ListParagraph"/>
        <w:numPr>
          <w:ilvl w:val="0"/>
          <w:numId w:val="7"/>
        </w:numPr>
        <w:spacing w:after="160" w:line="259" w:lineRule="auto"/>
        <w:jc w:val="both"/>
      </w:pPr>
      <w:r w:rsidRPr="000C5853">
        <w:t xml:space="preserve">How </w:t>
      </w:r>
      <w:r w:rsidR="00D82EC1">
        <w:t xml:space="preserve">does </w:t>
      </w:r>
      <w:r w:rsidRPr="000C5853">
        <w:t>he/she compensate these errors?</w:t>
      </w:r>
    </w:p>
    <w:p w14:paraId="1B70B4C0" w14:textId="6AD68C55" w:rsidR="00B47D9C" w:rsidRPr="000C5853" w:rsidRDefault="00D82EC1" w:rsidP="00B47D9C">
      <w:pPr>
        <w:pStyle w:val="ListParagraph"/>
        <w:numPr>
          <w:ilvl w:val="0"/>
          <w:numId w:val="7"/>
        </w:numPr>
        <w:spacing w:after="160" w:line="259" w:lineRule="auto"/>
        <w:jc w:val="both"/>
      </w:pPr>
      <w:r>
        <w:t>Are there physiological</w:t>
      </w:r>
      <w:r w:rsidR="00B47D9C" w:rsidRPr="000C5853">
        <w:t xml:space="preserve"> limits, like </w:t>
      </w:r>
      <w:r>
        <w:t>r</w:t>
      </w:r>
      <w:r w:rsidR="00B47D9C" w:rsidRPr="000C5853">
        <w:t xml:space="preserve">eaction </w:t>
      </w:r>
      <w:r>
        <w:t>t</w:t>
      </w:r>
      <w:r w:rsidR="00B47D9C" w:rsidRPr="000C5853">
        <w:t>ime or the tiredness of the driver?</w:t>
      </w:r>
    </w:p>
    <w:p w14:paraId="4DD2D7E8" w14:textId="03291D8A" w:rsidR="00B47D9C" w:rsidRPr="000C5853" w:rsidRDefault="00D82EC1" w:rsidP="00B47D9C">
      <w:pPr>
        <w:pStyle w:val="ListParagraph"/>
        <w:numPr>
          <w:ilvl w:val="0"/>
          <w:numId w:val="7"/>
        </w:numPr>
        <w:spacing w:after="160" w:line="259" w:lineRule="auto"/>
        <w:jc w:val="both"/>
      </w:pPr>
      <w:r>
        <w:t>What is the e</w:t>
      </w:r>
      <w:r w:rsidR="00B47D9C" w:rsidRPr="000C5853">
        <w:t>xperience in driving and in track knowledge?</w:t>
      </w:r>
    </w:p>
    <w:p w14:paraId="2CB1B4ED" w14:textId="40E86373" w:rsidR="00B47D9C" w:rsidRPr="000C5853" w:rsidRDefault="00D82EC1" w:rsidP="00B47D9C">
      <w:pPr>
        <w:pStyle w:val="ListParagraph"/>
        <w:numPr>
          <w:ilvl w:val="0"/>
          <w:numId w:val="7"/>
        </w:numPr>
        <w:spacing w:after="160" w:line="259" w:lineRule="auto"/>
        <w:jc w:val="both"/>
      </w:pPr>
      <w:r>
        <w:t>What’s the d</w:t>
      </w:r>
      <w:r w:rsidR="00B47D9C" w:rsidRPr="000C5853">
        <w:t xml:space="preserve">river’s </w:t>
      </w:r>
      <w:r>
        <w:t>m</w:t>
      </w:r>
      <w:r w:rsidR="00B47D9C" w:rsidRPr="000C5853">
        <w:t>ental state?</w:t>
      </w:r>
    </w:p>
    <w:p w14:paraId="3876B32D" w14:textId="7D5F1A6F" w:rsidR="00B47D9C" w:rsidRPr="000C5853" w:rsidRDefault="00B47D9C" w:rsidP="00B47D9C">
      <w:pPr>
        <w:pStyle w:val="ListParagraph"/>
        <w:numPr>
          <w:ilvl w:val="0"/>
          <w:numId w:val="7"/>
        </w:numPr>
        <w:spacing w:after="160" w:line="259" w:lineRule="auto"/>
        <w:jc w:val="both"/>
      </w:pPr>
      <w:r w:rsidRPr="000C5853">
        <w:t xml:space="preserve">How </w:t>
      </w:r>
      <w:r w:rsidR="00D82EC1">
        <w:t xml:space="preserve">does </w:t>
      </w:r>
      <w:r w:rsidRPr="000C5853">
        <w:t>the driver acquire information?</w:t>
      </w:r>
    </w:p>
    <w:p w14:paraId="3CC49F56" w14:textId="4E1466D1" w:rsidR="00B47D9C" w:rsidRPr="000C5853" w:rsidRDefault="00D82EC1" w:rsidP="00B47D9C">
      <w:pPr>
        <w:pStyle w:val="ListParagraph"/>
        <w:numPr>
          <w:ilvl w:val="0"/>
          <w:numId w:val="7"/>
        </w:numPr>
        <w:spacing w:after="160" w:line="259" w:lineRule="auto"/>
        <w:jc w:val="both"/>
      </w:pPr>
      <w:r>
        <w:t>What’s t</w:t>
      </w:r>
      <w:r w:rsidR="00B47D9C" w:rsidRPr="000C5853">
        <w:t xml:space="preserve">he mental process done to plan the </w:t>
      </w:r>
      <w:r w:rsidRPr="000C5853">
        <w:t>maneuver</w:t>
      </w:r>
      <w:r w:rsidR="00B47D9C" w:rsidRPr="000C5853">
        <w:t xml:space="preserve"> and </w:t>
      </w:r>
      <w:r w:rsidR="00CA44F5" w:rsidRPr="000C5853">
        <w:t>perform</w:t>
      </w:r>
      <w:r w:rsidR="00B47D9C" w:rsidRPr="000C5853">
        <w:t xml:space="preserve"> it?</w:t>
      </w:r>
    </w:p>
    <w:p w14:paraId="282EF0A8" w14:textId="70C70C13" w:rsidR="0098715A" w:rsidRPr="000C5853" w:rsidRDefault="00B47D9C" w:rsidP="0098715A">
      <w:r w:rsidRPr="000C5853">
        <w:t xml:space="preserve">The previous questions are not immediately answered, and many of them are characterized by factors that cannot be measured. So, the approach used in this </w:t>
      </w:r>
      <w:r w:rsidR="00D82EC1">
        <w:t>article</w:t>
      </w:r>
      <w:r w:rsidRPr="000C5853">
        <w:t xml:space="preserve"> is based on parameterizing factors that can be measured and extracted from a path. During the driving phase, the driver is subject to multiple interactions, from which </w:t>
      </w:r>
      <w:r w:rsidR="00D82EC1">
        <w:t>he/</w:t>
      </w:r>
      <w:r w:rsidRPr="000C5853">
        <w:t xml:space="preserve">she perceives </w:t>
      </w:r>
      <w:r w:rsidR="008348DE" w:rsidRPr="000C5853">
        <w:t>information</w:t>
      </w:r>
      <w:r w:rsidRPr="000C5853">
        <w:t xml:space="preserve"> and through a process of elaboration leads to the planning of a strategy </w:t>
      </w:r>
      <w:r w:rsidR="0098715A" w:rsidRPr="000C5853">
        <w:t>and ultimately the implementation of that strategy. Clearly, human limits must be respected, such as reaction time, then the implementation of the input command itself. Which varies with age, mental state, fatigue, etc.</w:t>
      </w:r>
      <w:r w:rsidR="00D171E9" w:rsidRPr="000C5853">
        <w:rPr>
          <w:noProof/>
        </w:rPr>
        <w:t xml:space="preserve"> </w:t>
      </w:r>
    </w:p>
    <w:p w14:paraId="29BE6334" w14:textId="6990E043" w:rsidR="0098715A" w:rsidRPr="000C5853" w:rsidRDefault="0098715A" w:rsidP="0098715A">
      <w:r w:rsidRPr="000C5853">
        <w:rPr>
          <w:shd w:val="clear" w:color="auto" w:fill="FFFFFF"/>
        </w:rPr>
        <w:t xml:space="preserve">The current studies cannot supply an architecture for learning-based methods that can reflect driver’s characteristics comprehensively and have solid foundations. So, a lot of different strategies are performed. Some studies that work on the Human-like driving methods based on various learning algorithms while the architectures are not related to human cognition characteristics closely. Like the studies done on </w:t>
      </w:r>
      <w:r w:rsidRPr="000C5853">
        <w:t>how human drivers assess environments and drive in signalized intersections</w:t>
      </w:r>
      <w:r w:rsidR="00015BDB">
        <w:t xml:space="preserve"> </w:t>
      </w:r>
      <w:r w:rsidR="00015BDB">
        <w:fldChar w:fldCharType="begin"/>
      </w:r>
      <w:r w:rsidR="008348DE">
        <w:instrText xml:space="preserve"> ADDIN ZOTERO_ITEM CSL_CITATION {"citationID":"cMlZle54","properties":{"formattedCitation":"[15]","plainCitation":"[15]","noteIndex":0},"citationItems":[{"id":2602,"uris":["http://zotero.org/groups/2109684/items/NRQJJDB6"],"itemData":{"id":2602,"type":"article-journal","abstract":"Highly automated and fully autonomous vehicles are much more likely to be accepted if they react in the same way as human drivers do, especially in a hybrid traffic situation, which allows autonomous vehicles and human-driven vehicles to share the same road. This paper proposes a human-like motion planning model to represent how human drivers assess environments and operate vehicles in signalized intersections. The developed model consists of a pedestrian intention detection model, gap detection model, and vehicle control model. These three submodels are individually responsible for situation assessment, decision making, and action, and also depend on each other in the process of motion planning. In addition, these submodels are constructed and learned on the basis of human drivers' data collected from real traffic environments. To verify the effectiveness of the proposed motion planning model, we compared the proposed model with actual human driver and pedestrian data. The experimental results showed that our proposed model and actual human driver behaviors are highly similar with respect to gap acceptance in intersections.","container-title":"IATSS Research","DOI":"10.1016/j.iatssr.2016.11.002","ISSN":"0386-1112","issue":"3","journalAbbreviation":"IATSS Research","language":"en","page":"129-139","source":"ScienceDirect","title":"Human-like motion planning model for driving in signalized intersections","volume":"41","author":[{"family":"Gu","given":"Yanlei"},{"family":"Hashimoto","given":"Yoriyoshi"},{"family":"Hsu","given":"Li-Ta"},{"family":"Iryo-Asano","given":"Miho"},{"family":"Kamijo","given":"Shunsuke"}],"issued":{"date-parts":[["2017",10,1]]}}}],"schema":"https://github.com/citation-style-language/schema/raw/master/csl-citation.json"} </w:instrText>
      </w:r>
      <w:r w:rsidR="00015BDB">
        <w:fldChar w:fldCharType="separate"/>
      </w:r>
      <w:r w:rsidR="008348DE" w:rsidRPr="008348DE">
        <w:t>[15]</w:t>
      </w:r>
      <w:r w:rsidR="00015BDB">
        <w:fldChar w:fldCharType="end"/>
      </w:r>
      <w:r w:rsidRPr="000C5853">
        <w:t>. Or the one referred to the designed Human-Like driving methods with semantic maps and attention networks</w:t>
      </w:r>
      <w:r w:rsidR="00015BDB">
        <w:t xml:space="preserve"> </w:t>
      </w:r>
      <w:r w:rsidR="00015BDB">
        <w:fldChar w:fldCharType="begin"/>
      </w:r>
      <w:r w:rsidR="008348DE">
        <w:instrText xml:space="preserve"> ADDIN ZOTERO_ITEM CSL_CITATION {"citationID":"sFiEWT1J","properties":{"formattedCitation":"[16]","plainCitation":"[16]","noteIndex":0},"citationItems":[{"id":2601,"uris":["http://zotero.org/groups/2109684/items/AQ8X5SFE"],"itemData":{"id":2601,"type":"article","abstract":"This paper investigates how end-to-end driving models can be improved to drive more accurately and human-like. To tackle the first issue we exploit semantic and visual maps from HERE Technologies and augment the existing Drive360 dataset with such. The maps are used in an attention mechanism that promotes segmentation confidence masks, thus focusing the network on semantic classes in the image that are important for the current driving situation. Human-like driving is achieved using adversarial learning, by not only minimizing the imitation loss with respect to the human driver but by further defining a discriminator, that forces the driving model to produce action sequences that are human-like. Our models are trained and evaluated on the Drive360 + HERE dataset, which features 60 hours and 3000 km of real-world driving data. Extensive experiments show that our driving models are more accurate and behave more human-like than previous methods.","DOI":"10.48550/arXiv.2007.07218","note":"arXiv:2007.07218 [cs]","number":"arXiv:2007.07218","publisher":"arXiv","source":"arXiv.org","title":"Learning Accurate and Human-Like Driving using Semantic Maps and Attention","URL":"http://arxiv.org/abs/2007.07218","author":[{"family":"Hecker","given":"Simon"},{"family":"Dai","given":"Dengxin"},{"family":"Liniger","given":"Alexander"},{"family":"Van Gool","given":"Luc"}],"accessed":{"date-parts":[["2023",6,25]]},"issued":{"date-parts":[["2020",7,10]]}}}],"schema":"https://github.com/citation-style-language/schema/raw/master/csl-citation.json"} </w:instrText>
      </w:r>
      <w:r w:rsidR="00015BDB">
        <w:fldChar w:fldCharType="separate"/>
      </w:r>
      <w:r w:rsidR="008348DE" w:rsidRPr="008348DE">
        <w:t>[16]</w:t>
      </w:r>
      <w:r w:rsidR="00015BDB">
        <w:fldChar w:fldCharType="end"/>
      </w:r>
      <w:r w:rsidRPr="000C5853">
        <w:t>.</w:t>
      </w:r>
      <w:r w:rsidR="00015BDB">
        <w:t xml:space="preserve"> </w:t>
      </w:r>
      <w:r w:rsidRPr="000C5853">
        <w:t xml:space="preserve">Other strategies adopted to achieve the human-like </w:t>
      </w:r>
      <w:r w:rsidR="00D82EC1" w:rsidRPr="000C5853">
        <w:t>behavior</w:t>
      </w:r>
      <w:r w:rsidRPr="000C5853">
        <w:t xml:space="preserve"> clearly are performed but due to their limited scenarios of validity are not </w:t>
      </w:r>
      <w:r w:rsidR="000B259C" w:rsidRPr="000C5853">
        <w:t>considered</w:t>
      </w:r>
      <w:r w:rsidRPr="000C5853">
        <w:t xml:space="preserve">. </w:t>
      </w:r>
    </w:p>
    <w:p w14:paraId="56FE9489" w14:textId="10E384B5" w:rsidR="0098715A" w:rsidRPr="000C5853" w:rsidRDefault="0098715A" w:rsidP="0098715A">
      <w:pPr>
        <w:pStyle w:val="Head2"/>
      </w:pPr>
      <w:r w:rsidRPr="000C5853">
        <w:t>VI-Driver</w:t>
      </w:r>
    </w:p>
    <w:p w14:paraId="4605A2E9" w14:textId="2DDE0347" w:rsidR="0098715A" w:rsidRPr="000C5853" w:rsidRDefault="0098715A" w:rsidP="0098715A">
      <w:r w:rsidRPr="000C5853">
        <w:t>According to the VI-Grade definition, a Human Driver can be schematized like a cognitive model</w:t>
      </w:r>
      <w:r w:rsidR="00015BDB">
        <w:t xml:space="preserve"> </w:t>
      </w:r>
      <w:r w:rsidR="00015BDB">
        <w:fldChar w:fldCharType="begin"/>
      </w:r>
      <w:r w:rsidR="008348DE">
        <w:instrText xml:space="preserve"> ADDIN ZOTERO_ITEM CSL_CITATION {"citationID":"jnbUpqUA","properties":{"formattedCitation":"[17]","plainCitation":"[17]","noteIndex":0},"citationItems":[{"id":1927,"uris":["http://zotero.org/groups/2109684/items/BFKH4SGE"],"itemData":{"id":1927,"type":"document","language":"english","publisher":"Copyright 2006-2020, VI-grade GmbH, Darmstadt, Germany.","title":"VI-CarRealTime 20.0 Documentation","author":[{"literal":"VI-grade GmbH"}],"issued":{"date-parts":[["2020",7]]}}}],"schema":"https://github.com/citation-style-language/schema/raw/master/csl-citation.json"} </w:instrText>
      </w:r>
      <w:r w:rsidR="00015BDB">
        <w:fldChar w:fldCharType="separate"/>
      </w:r>
      <w:r w:rsidR="008348DE" w:rsidRPr="008348DE">
        <w:t>[17]</w:t>
      </w:r>
      <w:r w:rsidR="00015BDB">
        <w:fldChar w:fldCharType="end"/>
      </w:r>
      <w:r w:rsidRPr="000C5853">
        <w:t>. This cognitive architecture is developed in order to establish a continuous exchange of information between Driver, Environment and Vehicle</w:t>
      </w:r>
      <w:r w:rsidR="00D82EC1">
        <w:t xml:space="preserve"> (</w:t>
      </w:r>
      <w:r w:rsidR="00D82EC1">
        <w:fldChar w:fldCharType="begin"/>
      </w:r>
      <w:r w:rsidR="00D82EC1">
        <w:instrText xml:space="preserve"> REF _Ref138144660 \h </w:instrText>
      </w:r>
      <w:r w:rsidR="00D82EC1">
        <w:fldChar w:fldCharType="separate"/>
      </w:r>
      <w:r w:rsidR="00CB2BDB" w:rsidRPr="000C5853">
        <w:t xml:space="preserve">Figure </w:t>
      </w:r>
      <w:r w:rsidR="00CB2BDB">
        <w:rPr>
          <w:noProof/>
        </w:rPr>
        <w:t>2</w:t>
      </w:r>
      <w:r w:rsidR="00D82EC1">
        <w:fldChar w:fldCharType="end"/>
      </w:r>
      <w:r w:rsidR="00D82EC1">
        <w:t>)</w:t>
      </w:r>
      <w:r w:rsidRPr="000C5853">
        <w:t>.</w:t>
      </w:r>
    </w:p>
    <w:p w14:paraId="19CFE7DB" w14:textId="77777777" w:rsidR="001317BB" w:rsidRPr="000C5853" w:rsidRDefault="00D171E9" w:rsidP="001317BB">
      <w:pPr>
        <w:keepNext/>
      </w:pPr>
      <w:r w:rsidRPr="000C5853">
        <w:rPr>
          <w:noProof/>
        </w:rPr>
        <w:drawing>
          <wp:inline distT="0" distB="0" distL="0" distR="0" wp14:anchorId="60D9A0C2" wp14:editId="360C5223">
            <wp:extent cx="2757055" cy="1440335"/>
            <wp:effectExtent l="0" t="0" r="5715" b="762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95144" cy="1460233"/>
                    </a:xfrm>
                    <a:prstGeom prst="rect">
                      <a:avLst/>
                    </a:prstGeom>
                    <a:noFill/>
                  </pic:spPr>
                </pic:pic>
              </a:graphicData>
            </a:graphic>
          </wp:inline>
        </w:drawing>
      </w:r>
    </w:p>
    <w:p w14:paraId="0366CCEE" w14:textId="722AE284" w:rsidR="0098715A" w:rsidRPr="000C5853" w:rsidRDefault="001317BB" w:rsidP="00D2732D">
      <w:pPr>
        <w:pStyle w:val="FigureCaption"/>
      </w:pPr>
      <w:bookmarkStart w:id="1" w:name="_Ref138144660"/>
      <w:r w:rsidRPr="000C5853">
        <w:t xml:space="preserve">Figure </w:t>
      </w:r>
      <w:r w:rsidRPr="000C5853">
        <w:fldChar w:fldCharType="begin"/>
      </w:r>
      <w:r w:rsidRPr="000C5853">
        <w:instrText xml:space="preserve"> SEQ Figure \* ARABIC </w:instrText>
      </w:r>
      <w:r w:rsidRPr="000C5853">
        <w:fldChar w:fldCharType="separate"/>
      </w:r>
      <w:r w:rsidR="00CB2BDB">
        <w:rPr>
          <w:noProof/>
        </w:rPr>
        <w:t>2</w:t>
      </w:r>
      <w:r w:rsidRPr="000C5853">
        <w:fldChar w:fldCharType="end"/>
      </w:r>
      <w:bookmarkEnd w:id="1"/>
      <w:r w:rsidR="00D82EC1">
        <w:t>.</w:t>
      </w:r>
      <w:r w:rsidRPr="000C5853">
        <w:t xml:space="preserve"> </w:t>
      </w:r>
      <w:r w:rsidR="00320528" w:rsidRPr="000C5853">
        <w:t>VI-Grade Cognitive Architecture of the Driver</w:t>
      </w:r>
    </w:p>
    <w:p w14:paraId="30956409" w14:textId="7E2F39CA" w:rsidR="001317BB" w:rsidRPr="000C5853" w:rsidRDefault="00D767EA" w:rsidP="000C5853">
      <w:r w:rsidRPr="000C5853">
        <w:t>The green box, that represents the Driver’s decisional process, is divided into three different layers:</w:t>
      </w:r>
      <w:r w:rsidR="000C5853" w:rsidRPr="000C5853">
        <w:t xml:space="preserve"> </w:t>
      </w:r>
      <w:r w:rsidRPr="000C5853">
        <w:t>Perception Layer;</w:t>
      </w:r>
      <w:r w:rsidR="000C5853" w:rsidRPr="000C5853">
        <w:t xml:space="preserve"> </w:t>
      </w:r>
      <w:r w:rsidRPr="000C5853">
        <w:t>Logical Layer;</w:t>
      </w:r>
      <w:r w:rsidR="000C5853" w:rsidRPr="000C5853">
        <w:t xml:space="preserve"> and </w:t>
      </w:r>
      <w:r w:rsidRPr="000C5853">
        <w:t xml:space="preserve">Actuation </w:t>
      </w:r>
      <w:r w:rsidR="00CA44F5" w:rsidRPr="000C5853">
        <w:t>Layer.</w:t>
      </w:r>
    </w:p>
    <w:p w14:paraId="493BF268" w14:textId="1F23A8CC" w:rsidR="00D767EA" w:rsidRPr="000C5853" w:rsidRDefault="00D767EA" w:rsidP="001317BB">
      <w:r w:rsidRPr="000C5853">
        <w:t xml:space="preserve">The first one, the </w:t>
      </w:r>
      <w:r w:rsidRPr="001A54B9">
        <w:rPr>
          <w:b/>
          <w:bCs/>
        </w:rPr>
        <w:t>Perception Layer</w:t>
      </w:r>
      <w:r w:rsidRPr="000C5853">
        <w:t>, handles the information that comes from the external world</w:t>
      </w:r>
      <w:r w:rsidR="00F44007" w:rsidRPr="000C5853">
        <w:t xml:space="preserve"> (E</w:t>
      </w:r>
      <w:r w:rsidRPr="000C5853">
        <w:t>nvironment</w:t>
      </w:r>
      <w:r w:rsidR="00F44007" w:rsidRPr="000C5853">
        <w:t xml:space="preserve"> and V</w:t>
      </w:r>
      <w:r w:rsidRPr="000C5853">
        <w:t>ehicle</w:t>
      </w:r>
      <w:r w:rsidR="00F44007" w:rsidRPr="000C5853">
        <w:t xml:space="preserve"> itself)</w:t>
      </w:r>
      <w:r w:rsidRPr="000C5853">
        <w:t>. The human perception flow, according the VI-Grade Documentation</w:t>
      </w:r>
      <w:r w:rsidR="00015BDB">
        <w:t xml:space="preserve"> </w:t>
      </w:r>
      <w:r w:rsidR="00015BDB">
        <w:fldChar w:fldCharType="begin"/>
      </w:r>
      <w:r w:rsidR="008348DE">
        <w:instrText xml:space="preserve"> ADDIN ZOTERO_ITEM CSL_CITATION {"citationID":"OkpVhWV7","properties":{"formattedCitation":"[17]","plainCitation":"[17]","noteIndex":0},"citationItems":[{"id":1927,"uris":["http://zotero.org/groups/2109684/items/BFKH4SGE"],"itemData":{"id":1927,"type":"document","language":"english","publisher":"Copyright 2006-2020, VI-grade GmbH, Darmstadt, Germany.","title":"VI-CarRealTime 20.0 Documentation","author":[{"literal":"VI-grade GmbH"}],"issued":{"date-parts":[["2020",7]]}}}],"schema":"https://github.com/citation-style-language/schema/raw/master/csl-citation.json"} </w:instrText>
      </w:r>
      <w:r w:rsidR="00015BDB">
        <w:fldChar w:fldCharType="separate"/>
      </w:r>
      <w:r w:rsidR="008348DE" w:rsidRPr="008348DE">
        <w:t>[17]</w:t>
      </w:r>
      <w:r w:rsidR="00015BDB">
        <w:fldChar w:fldCharType="end"/>
      </w:r>
      <w:r w:rsidRPr="000C5853">
        <w:t>, is shown in</w:t>
      </w:r>
      <w:r w:rsidR="00F41EEF" w:rsidRPr="000C5853">
        <w:t xml:space="preserve"> </w:t>
      </w:r>
      <w:r w:rsidR="00F41EEF" w:rsidRPr="000C5853">
        <w:fldChar w:fldCharType="begin"/>
      </w:r>
      <w:r w:rsidR="00F41EEF" w:rsidRPr="000C5853">
        <w:instrText xml:space="preserve"> REF _Ref138144615 \h </w:instrText>
      </w:r>
      <w:r w:rsidR="00F41EEF" w:rsidRPr="000C5853">
        <w:fldChar w:fldCharType="separate"/>
      </w:r>
      <w:r w:rsidR="00CB2BDB" w:rsidRPr="000C5853">
        <w:t xml:space="preserve">Figure </w:t>
      </w:r>
      <w:r w:rsidR="00CB2BDB">
        <w:rPr>
          <w:noProof/>
        </w:rPr>
        <w:t>3</w:t>
      </w:r>
      <w:r w:rsidR="00F41EEF" w:rsidRPr="000C5853">
        <w:fldChar w:fldCharType="end"/>
      </w:r>
      <w:r w:rsidRPr="000C5853">
        <w:t>.</w:t>
      </w:r>
    </w:p>
    <w:p w14:paraId="02D027A8" w14:textId="272ED387" w:rsidR="001317BB" w:rsidRPr="000C5853" w:rsidRDefault="001A54B9" w:rsidP="001317BB">
      <w:pPr>
        <w:keepNext/>
      </w:pPr>
      <w:r>
        <w:rPr>
          <w:noProof/>
        </w:rPr>
        <w:drawing>
          <wp:inline distT="0" distB="0" distL="0" distR="0" wp14:anchorId="2A9CEE89" wp14:editId="7E293945">
            <wp:extent cx="3455414" cy="766118"/>
            <wp:effectExtent l="0" t="0" r="0" b="0"/>
            <wp:docPr id="17784474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
                      <a:extLst>
                        <a:ext uri="{28A0092B-C50C-407E-A947-70E740481C1C}">
                          <a14:useLocalDpi xmlns:a14="http://schemas.microsoft.com/office/drawing/2010/main" val="0"/>
                        </a:ext>
                      </a:extLst>
                    </a:blip>
                    <a:srcRect t="30652" b="29181"/>
                    <a:stretch/>
                  </pic:blipFill>
                  <pic:spPr bwMode="auto">
                    <a:xfrm>
                      <a:off x="0" y="0"/>
                      <a:ext cx="3456940" cy="766456"/>
                    </a:xfrm>
                    <a:prstGeom prst="rect">
                      <a:avLst/>
                    </a:prstGeom>
                    <a:noFill/>
                    <a:ln>
                      <a:noFill/>
                    </a:ln>
                    <a:extLst>
                      <a:ext uri="{53640926-AAD7-44D8-BBD7-CCE9431645EC}">
                        <a14:shadowObscured xmlns:a14="http://schemas.microsoft.com/office/drawing/2010/main"/>
                      </a:ext>
                    </a:extLst>
                  </pic:spPr>
                </pic:pic>
              </a:graphicData>
            </a:graphic>
          </wp:inline>
        </w:drawing>
      </w:r>
    </w:p>
    <w:p w14:paraId="5ADA78C3" w14:textId="70219B9C" w:rsidR="00D767EA" w:rsidRPr="000C5853" w:rsidRDefault="001317BB" w:rsidP="00D2732D">
      <w:pPr>
        <w:pStyle w:val="FigureCaption"/>
      </w:pPr>
      <w:bookmarkStart w:id="2" w:name="_Ref138144615"/>
      <w:bookmarkStart w:id="3" w:name="_Ref138144611"/>
      <w:r w:rsidRPr="000C5853">
        <w:t xml:space="preserve">Figure </w:t>
      </w:r>
      <w:r w:rsidRPr="000C5853">
        <w:fldChar w:fldCharType="begin"/>
      </w:r>
      <w:r w:rsidRPr="000C5853">
        <w:instrText xml:space="preserve"> SEQ Figure \* ARABIC </w:instrText>
      </w:r>
      <w:r w:rsidRPr="000C5853">
        <w:fldChar w:fldCharType="separate"/>
      </w:r>
      <w:r w:rsidR="00CB2BDB">
        <w:rPr>
          <w:noProof/>
        </w:rPr>
        <w:t>3</w:t>
      </w:r>
      <w:r w:rsidRPr="000C5853">
        <w:fldChar w:fldCharType="end"/>
      </w:r>
      <w:bookmarkEnd w:id="2"/>
      <w:r w:rsidR="00D82EC1">
        <w:t>.</w:t>
      </w:r>
      <w:r w:rsidRPr="000C5853">
        <w:t xml:space="preserve"> Human </w:t>
      </w:r>
      <w:r w:rsidR="00BF66D3">
        <w:t>p</w:t>
      </w:r>
      <w:r w:rsidR="00320528" w:rsidRPr="000C5853">
        <w:t>erception</w:t>
      </w:r>
      <w:bookmarkEnd w:id="3"/>
      <w:r w:rsidR="00BF66D3">
        <w:t xml:space="preserve"> </w:t>
      </w:r>
    </w:p>
    <w:p w14:paraId="1AAF3CF2" w14:textId="4FE00105" w:rsidR="00D767EA" w:rsidRPr="000C5853" w:rsidRDefault="000C5853" w:rsidP="000C5853">
      <w:pPr>
        <w:spacing w:after="160" w:line="259" w:lineRule="auto"/>
        <w:jc w:val="both"/>
      </w:pPr>
      <w:r w:rsidRPr="000C5853">
        <w:t>Stimuli</w:t>
      </w:r>
      <w:r w:rsidR="00D767EA" w:rsidRPr="000C5853">
        <w:t xml:space="preserve"> </w:t>
      </w:r>
      <w:r w:rsidR="00F44007" w:rsidRPr="000C5853">
        <w:t xml:space="preserve">are </w:t>
      </w:r>
      <w:r w:rsidR="00D767EA" w:rsidRPr="000C5853">
        <w:t>the input signal</w:t>
      </w:r>
      <w:r w:rsidR="00F44007" w:rsidRPr="000C5853">
        <w:t>s</w:t>
      </w:r>
      <w:r w:rsidRPr="000C5853">
        <w:t xml:space="preserve">, </w:t>
      </w:r>
      <w:r w:rsidR="00D767EA" w:rsidRPr="000C5853">
        <w:t>Receptors are the ones that convert the stimulus into an electric signal</w:t>
      </w:r>
      <w:r w:rsidRPr="000C5853">
        <w:t xml:space="preserve">, </w:t>
      </w:r>
      <w:r w:rsidR="00D767EA" w:rsidRPr="000C5853">
        <w:t>Peripheral Nervous System conveys the electric signals to the Central Nervous System</w:t>
      </w:r>
      <w:r w:rsidRPr="000C5853">
        <w:t xml:space="preserve"> and </w:t>
      </w:r>
      <w:r w:rsidR="00D767EA" w:rsidRPr="000C5853">
        <w:t>Central Nervous System is the “Brain”</w:t>
      </w:r>
      <w:r w:rsidR="00F44007" w:rsidRPr="000C5853">
        <w:t>.</w:t>
      </w:r>
    </w:p>
    <w:p w14:paraId="5D7B0B1C" w14:textId="19E6A5FD" w:rsidR="00DF4832" w:rsidRPr="000C5853" w:rsidRDefault="00D767EA" w:rsidP="00D767EA">
      <w:r w:rsidRPr="000C5853">
        <w:t xml:space="preserve">This first layer, </w:t>
      </w:r>
      <w:r w:rsidR="000C5853">
        <w:t xml:space="preserve">as </w:t>
      </w:r>
      <w:r w:rsidRPr="000C5853">
        <w:t>show</w:t>
      </w:r>
      <w:r w:rsidR="000C5853">
        <w:t>n</w:t>
      </w:r>
      <w:r w:rsidRPr="000C5853">
        <w:t xml:space="preserve"> in </w:t>
      </w:r>
      <w:r w:rsidR="00F41EEF" w:rsidRPr="000C5853">
        <w:fldChar w:fldCharType="begin"/>
      </w:r>
      <w:r w:rsidR="00F41EEF" w:rsidRPr="000C5853">
        <w:instrText xml:space="preserve"> REF _Ref138144660 \h </w:instrText>
      </w:r>
      <w:r w:rsidR="00F41EEF" w:rsidRPr="000C5853">
        <w:fldChar w:fldCharType="separate"/>
      </w:r>
      <w:r w:rsidR="00CB2BDB" w:rsidRPr="000C5853">
        <w:t xml:space="preserve">Figure </w:t>
      </w:r>
      <w:r w:rsidR="00CB2BDB">
        <w:rPr>
          <w:noProof/>
        </w:rPr>
        <w:t>2</w:t>
      </w:r>
      <w:r w:rsidR="00F41EEF" w:rsidRPr="000C5853">
        <w:fldChar w:fldCharType="end"/>
      </w:r>
      <w:r w:rsidRPr="000C5853">
        <w:t xml:space="preserve"> is composed </w:t>
      </w:r>
      <w:r w:rsidR="000C5853" w:rsidRPr="000C5853">
        <w:t>of two</w:t>
      </w:r>
      <w:r w:rsidRPr="000C5853">
        <w:t xml:space="preserve"> different subsystems:</w:t>
      </w:r>
      <w:r w:rsidR="000C5853" w:rsidRPr="000C5853">
        <w:t xml:space="preserve"> t</w:t>
      </w:r>
      <w:r w:rsidRPr="000C5853">
        <w:t>he Vision subsystem</w:t>
      </w:r>
      <w:r w:rsidR="000C5853" w:rsidRPr="000C5853">
        <w:t xml:space="preserve"> and t</w:t>
      </w:r>
      <w:r w:rsidRPr="000C5853">
        <w:t>he Proprioception subsystem</w:t>
      </w:r>
      <w:r w:rsidR="000C5853" w:rsidRPr="000C5853">
        <w:t>. Vision</w:t>
      </w:r>
      <w:r w:rsidRPr="000C5853">
        <w:t xml:space="preserve"> collects all the special information from the </w:t>
      </w:r>
      <w:r w:rsidR="000C5853" w:rsidRPr="000C5853">
        <w:t>environment, like</w:t>
      </w:r>
      <w:r w:rsidR="00F44007" w:rsidRPr="000C5853">
        <w:t xml:space="preserve"> </w:t>
      </w:r>
      <w:r w:rsidRPr="000C5853">
        <w:t>obstacle</w:t>
      </w:r>
      <w:r w:rsidR="00F44007" w:rsidRPr="000C5853">
        <w:t>s, l</w:t>
      </w:r>
      <w:r w:rsidRPr="000C5853">
        <w:t xml:space="preserve">imits of the road, </w:t>
      </w:r>
      <w:r w:rsidR="00F44007" w:rsidRPr="000C5853">
        <w:t xml:space="preserve">speed limits, </w:t>
      </w:r>
      <w:r w:rsidRPr="000C5853">
        <w:t>estimation of the vehicle velocity, sideslip of the vehicle etc.</w:t>
      </w:r>
      <w:r w:rsidR="000C5853" w:rsidRPr="000C5853">
        <w:t xml:space="preserve"> </w:t>
      </w:r>
      <w:r w:rsidRPr="000C5853">
        <w:t xml:space="preserve">The Proprioception subsystem </w:t>
      </w:r>
      <w:r w:rsidR="000C5853" w:rsidRPr="000C5853">
        <w:t>collects</w:t>
      </w:r>
      <w:r w:rsidRPr="000C5853">
        <w:t xml:space="preserve"> all the information that comes from the receptors along the body</w:t>
      </w:r>
      <w:r w:rsidR="00F44007" w:rsidRPr="000C5853">
        <w:t>, like</w:t>
      </w:r>
      <w:r w:rsidRPr="000C5853">
        <w:t xml:space="preserve"> noise, vibration</w:t>
      </w:r>
      <w:r w:rsidR="00F44007" w:rsidRPr="000C5853">
        <w:t xml:space="preserve">. The ones that </w:t>
      </w:r>
      <w:r w:rsidR="000C5853" w:rsidRPr="000C5853">
        <w:t>derive</w:t>
      </w:r>
      <w:r w:rsidR="00F44007" w:rsidRPr="000C5853">
        <w:t xml:space="preserve"> from </w:t>
      </w:r>
      <w:r w:rsidR="000C5853" w:rsidRPr="000C5853">
        <w:t>vehicle</w:t>
      </w:r>
      <w:r w:rsidR="00F44007" w:rsidRPr="000C5853">
        <w:t xml:space="preserve"> dynamics. The acquisition of these stimulus </w:t>
      </w:r>
      <w:r w:rsidRPr="000C5853">
        <w:t xml:space="preserve">leads to processing it, then deciding a strategy and finally to an actuation that </w:t>
      </w:r>
      <w:r w:rsidR="000C5853" w:rsidRPr="000C5853">
        <w:t>modifies</w:t>
      </w:r>
      <w:r w:rsidRPr="000C5853">
        <w:t xml:space="preserve"> the state of the vehicle in the environment. </w:t>
      </w:r>
    </w:p>
    <w:p w14:paraId="44D32E27" w14:textId="1088B724" w:rsidR="00D767EA" w:rsidRPr="000C5853" w:rsidRDefault="00D767EA" w:rsidP="00D767EA">
      <w:r w:rsidRPr="000C5853">
        <w:t xml:space="preserve">The </w:t>
      </w:r>
      <w:r w:rsidRPr="001A54B9">
        <w:rPr>
          <w:b/>
          <w:bCs/>
        </w:rPr>
        <w:t>Logical layer</w:t>
      </w:r>
      <w:r w:rsidR="00DF4832" w:rsidRPr="000C5853">
        <w:t>,</w:t>
      </w:r>
      <w:r w:rsidRPr="000C5853">
        <w:t xml:space="preserve"> </w:t>
      </w:r>
      <w:r w:rsidR="00DF4832" w:rsidRPr="000C5853">
        <w:t xml:space="preserve">that </w:t>
      </w:r>
      <w:r w:rsidR="001A54B9" w:rsidRPr="000C5853">
        <w:t>describes</w:t>
      </w:r>
      <w:r w:rsidR="00DF4832" w:rsidRPr="000C5853">
        <w:t xml:space="preserve"> in a schematic way the flow that the brain made to elaborate the information and manage the actuation, can be subdivided in levels.</w:t>
      </w:r>
    </w:p>
    <w:p w14:paraId="749E75CA" w14:textId="5583322C" w:rsidR="00D767EA" w:rsidRPr="000C5853" w:rsidRDefault="00DF4832" w:rsidP="006D7785">
      <w:pPr>
        <w:pStyle w:val="ListParagraph"/>
        <w:numPr>
          <w:ilvl w:val="0"/>
          <w:numId w:val="31"/>
        </w:numPr>
        <w:ind w:left="360"/>
      </w:pPr>
      <w:r w:rsidRPr="000C5853">
        <w:t xml:space="preserve">The </w:t>
      </w:r>
      <w:r w:rsidR="00D767EA" w:rsidRPr="000C5853">
        <w:t>Strategic level</w:t>
      </w:r>
      <w:r w:rsidRPr="000C5853">
        <w:t xml:space="preserve">, that is one </w:t>
      </w:r>
      <w:r w:rsidR="006370E3" w:rsidRPr="000C5853">
        <w:t>in charge</w:t>
      </w:r>
      <w:r w:rsidR="003F6EB1" w:rsidRPr="000C5853">
        <w:t xml:space="preserve"> to take the</w:t>
      </w:r>
      <w:r w:rsidRPr="000C5853">
        <w:t xml:space="preserve"> High-Level </w:t>
      </w:r>
      <w:r w:rsidR="001A54B9" w:rsidRPr="000C5853">
        <w:t>Decision.</w:t>
      </w:r>
    </w:p>
    <w:p w14:paraId="7E19CE99" w14:textId="3353CBCD" w:rsidR="00D767EA" w:rsidRPr="000C5853" w:rsidRDefault="00DF4832" w:rsidP="006D7785">
      <w:pPr>
        <w:pStyle w:val="ListParagraph"/>
        <w:numPr>
          <w:ilvl w:val="0"/>
          <w:numId w:val="31"/>
        </w:numPr>
        <w:ind w:left="360"/>
      </w:pPr>
      <w:r w:rsidRPr="000C5853">
        <w:lastRenderedPageBreak/>
        <w:t xml:space="preserve">The </w:t>
      </w:r>
      <w:r w:rsidR="00D767EA" w:rsidRPr="000C5853">
        <w:t>Tactical level</w:t>
      </w:r>
      <w:r w:rsidR="003F6EB1" w:rsidRPr="000C5853">
        <w:t xml:space="preserve"> that </w:t>
      </w:r>
      <w:r w:rsidR="001A54B9" w:rsidRPr="000C5853">
        <w:t>defines</w:t>
      </w:r>
      <w:r w:rsidR="003F6EB1" w:rsidRPr="000C5853">
        <w:t xml:space="preserve"> the </w:t>
      </w:r>
      <w:r w:rsidR="001A54B9" w:rsidRPr="000C5853">
        <w:t>maneuver.</w:t>
      </w:r>
    </w:p>
    <w:p w14:paraId="76B27048" w14:textId="2811FA3A" w:rsidR="003F6EB1" w:rsidRPr="000C5853" w:rsidRDefault="00DF4832" w:rsidP="006D7785">
      <w:pPr>
        <w:pStyle w:val="ListParagraph"/>
        <w:numPr>
          <w:ilvl w:val="0"/>
          <w:numId w:val="31"/>
        </w:numPr>
        <w:ind w:left="360"/>
      </w:pPr>
      <w:r w:rsidRPr="000C5853">
        <w:t xml:space="preserve">The </w:t>
      </w:r>
      <w:r w:rsidR="00D767EA" w:rsidRPr="000C5853">
        <w:t>Operational level</w:t>
      </w:r>
      <w:r w:rsidR="003F6EB1" w:rsidRPr="000C5853">
        <w:t xml:space="preserve">, the last one, that </w:t>
      </w:r>
      <w:r w:rsidR="001A54B9" w:rsidRPr="000C5853">
        <w:t>defines</w:t>
      </w:r>
      <w:r w:rsidR="003F6EB1" w:rsidRPr="000C5853">
        <w:t xml:space="preserve"> how are the commands to performs the wanted </w:t>
      </w:r>
      <w:r w:rsidR="001A54B9" w:rsidRPr="000C5853">
        <w:t>maneuver</w:t>
      </w:r>
      <w:r w:rsidR="003F6EB1" w:rsidRPr="000C5853">
        <w:t>.</w:t>
      </w:r>
    </w:p>
    <w:p w14:paraId="62EA85E0" w14:textId="4426FC4E" w:rsidR="00D767EA" w:rsidRPr="000C5853" w:rsidRDefault="00D767EA" w:rsidP="00D767EA">
      <w:r w:rsidRPr="000C5853">
        <w:t>The last layer</w:t>
      </w:r>
      <w:r w:rsidR="00130AF9" w:rsidRPr="000C5853">
        <w:t xml:space="preserve"> is the </w:t>
      </w:r>
      <w:r w:rsidRPr="000C5853">
        <w:t>Actuation</w:t>
      </w:r>
      <w:r w:rsidR="00130AF9" w:rsidRPr="000C5853">
        <w:t xml:space="preserve"> ones and</w:t>
      </w:r>
      <w:r w:rsidRPr="000C5853">
        <w:t xml:space="preserve"> manages the interface between the logical layer and the action in the real world. Reaction time, age</w:t>
      </w:r>
      <w:r w:rsidR="00130AF9" w:rsidRPr="000C5853">
        <w:t>, gender</w:t>
      </w:r>
      <w:r w:rsidRPr="000C5853">
        <w:t xml:space="preserve"> impact </w:t>
      </w:r>
      <w:r w:rsidR="00130AF9" w:rsidRPr="000C5853">
        <w:t xml:space="preserve">strongly on this part of the </w:t>
      </w:r>
      <w:r w:rsidR="00B360E8" w:rsidRPr="000C5853">
        <w:t xml:space="preserve">driving </w:t>
      </w:r>
      <w:r w:rsidR="00130AF9" w:rsidRPr="000C5853">
        <w:t>flow</w:t>
      </w:r>
      <w:r w:rsidRPr="000C5853">
        <w:t xml:space="preserve">. </w:t>
      </w:r>
    </w:p>
    <w:p w14:paraId="2AB8FA9B" w14:textId="5AE13A07" w:rsidR="00D767EA" w:rsidRPr="000C5853" w:rsidRDefault="00D767EA" w:rsidP="00B360E8">
      <w:r w:rsidRPr="000C5853">
        <w:t xml:space="preserve">VI-CarRealTime, </w:t>
      </w:r>
      <w:r w:rsidR="00B360E8" w:rsidRPr="000C5853">
        <w:t xml:space="preserve">doesn’t implement the Tactical and the Strategic levels. </w:t>
      </w:r>
      <w:r w:rsidR="000B259C" w:rsidRPr="000C5853">
        <w:t>Also,</w:t>
      </w:r>
      <w:r w:rsidR="00B360E8" w:rsidRPr="000C5853">
        <w:t xml:space="preserve"> from the acquisition source point of view the information acquired comes only from the vehicle, the environment is partially not considered.</w:t>
      </w:r>
    </w:p>
    <w:p w14:paraId="401B7E3E" w14:textId="14E4BDD0" w:rsidR="000F0F4B" w:rsidRPr="000C5853" w:rsidRDefault="000F0F4B" w:rsidP="000F0F4B">
      <w:pPr>
        <w:spacing w:line="276" w:lineRule="auto"/>
        <w:rPr>
          <w:noProof/>
        </w:rPr>
      </w:pPr>
      <w:r w:rsidRPr="000C5853">
        <w:t xml:space="preserve">To develop a Human-Like Driver some steps must be followed, this chapter </w:t>
      </w:r>
      <w:r w:rsidR="00BF66D3" w:rsidRPr="000C5853">
        <w:t>clarifies</w:t>
      </w:r>
      <w:r w:rsidRPr="000C5853">
        <w:t xml:space="preserve"> some aspects of these steps.</w:t>
      </w:r>
      <w:r w:rsidR="0083565E" w:rsidRPr="000C5853">
        <w:t xml:space="preserve"> </w:t>
      </w:r>
      <w:r w:rsidRPr="000C5853">
        <w:t>The Human-Like Driver is an entity that can be divided into different stage:</w:t>
      </w:r>
      <w:r w:rsidRPr="000C5853">
        <w:rPr>
          <w:noProof/>
        </w:rPr>
        <w:t xml:space="preserve"> </w:t>
      </w:r>
    </w:p>
    <w:p w14:paraId="79C6DED2" w14:textId="77777777" w:rsidR="000F0F4B" w:rsidRPr="000C5853" w:rsidRDefault="000F0F4B" w:rsidP="006D7785">
      <w:pPr>
        <w:pStyle w:val="ListParagraph"/>
        <w:numPr>
          <w:ilvl w:val="0"/>
          <w:numId w:val="31"/>
        </w:numPr>
        <w:ind w:left="360"/>
      </w:pPr>
      <w:r w:rsidRPr="000C5853">
        <w:t>Path Planning;</w:t>
      </w:r>
    </w:p>
    <w:p w14:paraId="5D5F175F" w14:textId="77777777" w:rsidR="000F0F4B" w:rsidRPr="000C5853" w:rsidRDefault="000F0F4B" w:rsidP="006D7785">
      <w:pPr>
        <w:pStyle w:val="ListParagraph"/>
        <w:numPr>
          <w:ilvl w:val="0"/>
          <w:numId w:val="31"/>
        </w:numPr>
        <w:ind w:left="360"/>
      </w:pPr>
      <w:r w:rsidRPr="000C5853">
        <w:t>Motion Planning;</w:t>
      </w:r>
    </w:p>
    <w:p w14:paraId="241085BC" w14:textId="77777777" w:rsidR="000F0F4B" w:rsidRPr="000C5853" w:rsidRDefault="000F0F4B" w:rsidP="006D7785">
      <w:pPr>
        <w:pStyle w:val="ListParagraph"/>
        <w:numPr>
          <w:ilvl w:val="0"/>
          <w:numId w:val="31"/>
        </w:numPr>
        <w:ind w:left="360"/>
      </w:pPr>
      <w:r w:rsidRPr="000C5853">
        <w:t>Actuation Design;</w:t>
      </w:r>
    </w:p>
    <w:p w14:paraId="08B1DC6F" w14:textId="011BAE68" w:rsidR="008E69F7" w:rsidRPr="000C5853" w:rsidRDefault="00A6029D" w:rsidP="006D6D99">
      <w:r w:rsidRPr="000C5853">
        <w:t>Each of these stages treated different aspects, in fact, the Path Planning stage is based on the study of the vehicle’s trajectory</w:t>
      </w:r>
      <w:r w:rsidR="00FA40C6" w:rsidRPr="000C5853">
        <w:t xml:space="preserve">, so is mainly focused on the driver’s path. The Motion Planning </w:t>
      </w:r>
      <w:r w:rsidR="00F25D96" w:rsidRPr="000C5853">
        <w:t>manages</w:t>
      </w:r>
      <w:r w:rsidR="00FA40C6" w:rsidRPr="000C5853">
        <w:t xml:space="preserve"> how the Driver </w:t>
      </w:r>
      <w:r w:rsidR="000C5853" w:rsidRPr="000C5853">
        <w:t>must</w:t>
      </w:r>
      <w:r w:rsidR="00FA40C6" w:rsidRPr="000C5853">
        <w:t xml:space="preserve"> handle the velocity and the </w:t>
      </w:r>
      <w:r w:rsidR="00F41EEF" w:rsidRPr="000C5853">
        <w:t>acceleration of</w:t>
      </w:r>
      <w:r w:rsidR="00FA40C6" w:rsidRPr="000C5853">
        <w:t xml:space="preserve"> the vehicle. Factors </w:t>
      </w:r>
      <w:r w:rsidR="00F25D96" w:rsidRPr="000C5853">
        <w:t>like</w:t>
      </w:r>
      <w:r w:rsidR="00FA40C6" w:rsidRPr="000C5853">
        <w:t xml:space="preserve"> emotional state, physical state, </w:t>
      </w:r>
      <w:r w:rsidR="00F272ED" w:rsidRPr="000C5853">
        <w:t xml:space="preserve">age of the driver influence the driving style of the </w:t>
      </w:r>
      <w:r w:rsidR="00F25D96">
        <w:t>d</w:t>
      </w:r>
      <w:r w:rsidR="00F272ED" w:rsidRPr="000C5853">
        <w:t xml:space="preserve">river and so also the dynamics of the vehicle </w:t>
      </w:r>
      <w:r w:rsidR="00F25D96" w:rsidRPr="000C5853">
        <w:t>are</w:t>
      </w:r>
      <w:r w:rsidR="00F272ED" w:rsidRPr="000C5853">
        <w:t xml:space="preserve"> different. Another important stage that </w:t>
      </w:r>
      <w:r w:rsidR="00F41EEF" w:rsidRPr="000C5853">
        <w:t>characterizes</w:t>
      </w:r>
      <w:r w:rsidR="00F272ED" w:rsidRPr="000C5853">
        <w:t xml:space="preserve"> the driving style of the vehicle is the how the actuation on commands of the driver. </w:t>
      </w:r>
      <w:r w:rsidR="00420B8F" w:rsidRPr="000C5853">
        <w:t>Actuation</w:t>
      </w:r>
      <w:r w:rsidR="00F272ED" w:rsidRPr="000C5853">
        <w:t xml:space="preserve"> Design</w:t>
      </w:r>
      <w:r w:rsidR="00732924" w:rsidRPr="000C5853">
        <w:t xml:space="preserve"> </w:t>
      </w:r>
      <w:r w:rsidR="00F272ED" w:rsidRPr="000C5853">
        <w:t xml:space="preserve">is related to the human body limits, in fact, is strictly correlated to the age, that </w:t>
      </w:r>
      <w:r w:rsidR="00F25D96" w:rsidRPr="000C5853">
        <w:t>influences</w:t>
      </w:r>
      <w:r w:rsidR="00F272ED" w:rsidRPr="000C5853">
        <w:t xml:space="preserve"> the reaction time.</w:t>
      </w:r>
      <w:r w:rsidR="00732924" w:rsidRPr="000C5853">
        <w:t xml:space="preserve"> </w:t>
      </w:r>
      <w:r w:rsidR="006D6D99" w:rsidRPr="000C5853">
        <w:t>Building a human driver model these last two stages can be combined because they both affect vehicle dynamics, but on a logical level it is fair to distinguish them.</w:t>
      </w:r>
    </w:p>
    <w:p w14:paraId="599485BA" w14:textId="229C078D" w:rsidR="00665B96" w:rsidRPr="000C5853" w:rsidRDefault="00665B96" w:rsidP="00BB1B30">
      <w:pPr>
        <w:pStyle w:val="Head1"/>
      </w:pPr>
      <w:bookmarkStart w:id="4" w:name="_Ref117809416"/>
      <w:bookmarkStart w:id="5" w:name="_Toc119681745"/>
      <w:r w:rsidRPr="000C5853">
        <w:t xml:space="preserve">Driver </w:t>
      </w:r>
      <w:r w:rsidR="00585388" w:rsidRPr="000C5853">
        <w:t>I</w:t>
      </w:r>
      <w:r w:rsidRPr="000C5853">
        <w:t>nformation</w:t>
      </w:r>
      <w:bookmarkEnd w:id="4"/>
      <w:bookmarkEnd w:id="5"/>
      <w:r w:rsidR="00673CB2" w:rsidRPr="000C5853">
        <w:t xml:space="preserve"> and Data Acquisition</w:t>
      </w:r>
    </w:p>
    <w:p w14:paraId="1CC517E2" w14:textId="37E2C447" w:rsidR="00320528" w:rsidRPr="000C5853" w:rsidRDefault="00673CB2" w:rsidP="00320528">
      <w:r w:rsidRPr="000C5853">
        <w:t>To develop a Human Driver Virtual</w:t>
      </w:r>
      <w:r w:rsidR="00585388" w:rsidRPr="000C5853">
        <w:t xml:space="preserve"> model</w:t>
      </w:r>
      <w:r w:rsidRPr="000C5853">
        <w:t xml:space="preserve">, is necessary to </w:t>
      </w:r>
      <w:r w:rsidR="00585388" w:rsidRPr="000C5853">
        <w:t xml:space="preserve">describe the humans that are used as reference. Ideally having a lot of </w:t>
      </w:r>
      <w:r w:rsidR="00F41EEF" w:rsidRPr="000C5853">
        <w:t>drivers</w:t>
      </w:r>
      <w:r w:rsidR="00585388" w:rsidRPr="000C5853">
        <w:t xml:space="preserve"> can improve the robustness of the model</w:t>
      </w:r>
      <w:r w:rsidR="00993AA5" w:rsidRPr="000C5853">
        <w:t xml:space="preserve">. </w:t>
      </w:r>
      <w:r w:rsidR="00E10403" w:rsidRPr="000C5853">
        <w:fldChar w:fldCharType="begin"/>
      </w:r>
      <w:r w:rsidR="00E10403" w:rsidRPr="000C5853">
        <w:instrText xml:space="preserve"> REF _Ref136955004 \h </w:instrText>
      </w:r>
      <w:r w:rsidR="00E10403" w:rsidRPr="000C5853">
        <w:fldChar w:fldCharType="separate"/>
      </w:r>
      <w:r w:rsidR="00CB2BDB" w:rsidRPr="000C5853">
        <w:t xml:space="preserve">Table </w:t>
      </w:r>
      <w:r w:rsidR="00CB2BDB">
        <w:rPr>
          <w:noProof/>
        </w:rPr>
        <w:t>1</w:t>
      </w:r>
      <w:r w:rsidR="00E10403" w:rsidRPr="000C5853">
        <w:fldChar w:fldCharType="end"/>
      </w:r>
      <w:r w:rsidR="00E10403" w:rsidRPr="000C5853">
        <w:t xml:space="preserve">, </w:t>
      </w:r>
      <w:r w:rsidR="00604A3B" w:rsidRPr="000C5853">
        <w:t>are reported the summarized data of the driver.</w:t>
      </w:r>
    </w:p>
    <w:p w14:paraId="1605B148" w14:textId="15E716BA" w:rsidR="00BB1B30" w:rsidRDefault="00320528" w:rsidP="00D2732D">
      <w:pPr>
        <w:pStyle w:val="FigureCaption"/>
      </w:pPr>
      <w:bookmarkStart w:id="6" w:name="_Ref136955004"/>
      <w:bookmarkStart w:id="7" w:name="_Ref136955000"/>
      <w:r w:rsidRPr="000C5853">
        <w:t xml:space="preserve">Table </w:t>
      </w:r>
      <w:r w:rsidR="004404F7" w:rsidRPr="000C5853">
        <w:fldChar w:fldCharType="begin"/>
      </w:r>
      <w:r w:rsidR="004404F7" w:rsidRPr="000C5853">
        <w:instrText xml:space="preserve"> SEQ Table \* ARABIC </w:instrText>
      </w:r>
      <w:r w:rsidR="004404F7" w:rsidRPr="000C5853">
        <w:fldChar w:fldCharType="separate"/>
      </w:r>
      <w:r w:rsidR="00CB2BDB">
        <w:rPr>
          <w:noProof/>
        </w:rPr>
        <w:t>1</w:t>
      </w:r>
      <w:r w:rsidR="004404F7" w:rsidRPr="000C5853">
        <w:fldChar w:fldCharType="end"/>
      </w:r>
      <w:bookmarkEnd w:id="6"/>
      <w:r w:rsidRPr="000C5853">
        <w:t xml:space="preserve"> Driver</w:t>
      </w:r>
      <w:bookmarkEnd w:id="7"/>
      <w:r w:rsidR="00BF66D3">
        <w:t>s’ data and results overall comparison.</w:t>
      </w:r>
    </w:p>
    <w:tbl>
      <w:tblPr>
        <w:tblW w:w="3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71"/>
        <w:gridCol w:w="850"/>
        <w:gridCol w:w="850"/>
      </w:tblGrid>
      <w:tr w:rsidR="00BF66D3" w:rsidRPr="00A319AC" w14:paraId="4DEB5625" w14:textId="33C3257E" w:rsidTr="00BF66D3">
        <w:trPr>
          <w:trHeight w:hRule="exact" w:val="270"/>
          <w:jc w:val="center"/>
        </w:trPr>
        <w:tc>
          <w:tcPr>
            <w:tcW w:w="1871" w:type="dxa"/>
            <w:shd w:val="clear" w:color="auto" w:fill="auto"/>
          </w:tcPr>
          <w:p w14:paraId="789A6DC5" w14:textId="3F54D885" w:rsidR="00BF66D3" w:rsidRPr="00BF66D3" w:rsidRDefault="00BF66D3" w:rsidP="00BF66D3">
            <w:pPr>
              <w:pStyle w:val="NormalTableText"/>
              <w:jc w:val="center"/>
              <w:rPr>
                <w:b/>
                <w:bCs/>
              </w:rPr>
            </w:pPr>
            <w:r w:rsidRPr="00BF66D3">
              <w:rPr>
                <w:b/>
                <w:bCs/>
              </w:rPr>
              <w:t>Driver</w:t>
            </w:r>
          </w:p>
        </w:tc>
        <w:tc>
          <w:tcPr>
            <w:tcW w:w="850" w:type="dxa"/>
            <w:shd w:val="clear" w:color="auto" w:fill="auto"/>
          </w:tcPr>
          <w:p w14:paraId="57721062" w14:textId="77211A79" w:rsidR="00BF66D3" w:rsidRPr="00BF66D3" w:rsidRDefault="00BF66D3" w:rsidP="00BF66D3">
            <w:pPr>
              <w:pStyle w:val="NormalTableText"/>
              <w:jc w:val="center"/>
              <w:rPr>
                <w:b/>
                <w:bCs/>
              </w:rPr>
            </w:pPr>
            <w:r w:rsidRPr="00BF66D3">
              <w:rPr>
                <w:b/>
                <w:bCs/>
              </w:rPr>
              <w:t>1</w:t>
            </w:r>
          </w:p>
        </w:tc>
        <w:tc>
          <w:tcPr>
            <w:tcW w:w="850" w:type="dxa"/>
          </w:tcPr>
          <w:p w14:paraId="60822A5E" w14:textId="4C01986E" w:rsidR="00BF66D3" w:rsidRPr="00BF66D3" w:rsidRDefault="00BF66D3" w:rsidP="00BF66D3">
            <w:pPr>
              <w:pStyle w:val="NormalTableText"/>
              <w:jc w:val="center"/>
              <w:rPr>
                <w:b/>
                <w:bCs/>
              </w:rPr>
            </w:pPr>
            <w:r w:rsidRPr="00BF66D3">
              <w:rPr>
                <w:b/>
                <w:bCs/>
              </w:rPr>
              <w:t>2</w:t>
            </w:r>
          </w:p>
        </w:tc>
      </w:tr>
      <w:tr w:rsidR="00BF66D3" w:rsidRPr="00A319AC" w14:paraId="2CAB79E3" w14:textId="7CA02F96" w:rsidTr="00BF66D3">
        <w:trPr>
          <w:trHeight w:hRule="exact" w:val="270"/>
          <w:jc w:val="center"/>
        </w:trPr>
        <w:tc>
          <w:tcPr>
            <w:tcW w:w="1871" w:type="dxa"/>
            <w:shd w:val="clear" w:color="auto" w:fill="auto"/>
          </w:tcPr>
          <w:p w14:paraId="58549B69" w14:textId="12B8B9D6" w:rsidR="00BF66D3" w:rsidRPr="00C625DA" w:rsidRDefault="00BF66D3" w:rsidP="00BF66D3">
            <w:pPr>
              <w:pStyle w:val="NormalTableText"/>
              <w:jc w:val="center"/>
            </w:pPr>
            <w:r w:rsidRPr="00BF66D3">
              <w:t>Age [y/o]</w:t>
            </w:r>
          </w:p>
        </w:tc>
        <w:tc>
          <w:tcPr>
            <w:tcW w:w="850" w:type="dxa"/>
            <w:shd w:val="clear" w:color="auto" w:fill="auto"/>
          </w:tcPr>
          <w:p w14:paraId="40DB0068" w14:textId="3BB076F2" w:rsidR="00BF66D3" w:rsidRPr="00C625DA" w:rsidRDefault="00BF66D3" w:rsidP="00BF66D3">
            <w:pPr>
              <w:pStyle w:val="NormalTableText"/>
              <w:jc w:val="center"/>
            </w:pPr>
            <w:r w:rsidRPr="00BF66D3">
              <w:t>24</w:t>
            </w:r>
          </w:p>
        </w:tc>
        <w:tc>
          <w:tcPr>
            <w:tcW w:w="850" w:type="dxa"/>
          </w:tcPr>
          <w:p w14:paraId="284E8CB9" w14:textId="7BCFF468" w:rsidR="00BF66D3" w:rsidRPr="00C625DA" w:rsidRDefault="00BF66D3" w:rsidP="00BF66D3">
            <w:pPr>
              <w:pStyle w:val="NormalTableText"/>
              <w:jc w:val="center"/>
            </w:pPr>
            <w:r w:rsidRPr="00BF66D3">
              <w:t>30</w:t>
            </w:r>
          </w:p>
        </w:tc>
      </w:tr>
      <w:tr w:rsidR="00BF66D3" w:rsidRPr="00A319AC" w14:paraId="5C9E8D7C" w14:textId="6879592A" w:rsidTr="00BF66D3">
        <w:trPr>
          <w:trHeight w:hRule="exact" w:val="270"/>
          <w:jc w:val="center"/>
        </w:trPr>
        <w:tc>
          <w:tcPr>
            <w:tcW w:w="1871" w:type="dxa"/>
            <w:shd w:val="clear" w:color="auto" w:fill="auto"/>
          </w:tcPr>
          <w:p w14:paraId="496FC6B7" w14:textId="7C092B1F" w:rsidR="00BF66D3" w:rsidRPr="00C625DA" w:rsidRDefault="00BF66D3" w:rsidP="00BF66D3">
            <w:pPr>
              <w:pStyle w:val="NormalTableText"/>
              <w:jc w:val="center"/>
            </w:pPr>
            <w:r w:rsidRPr="00BF66D3">
              <w:t>Experience [-]</w:t>
            </w:r>
          </w:p>
        </w:tc>
        <w:tc>
          <w:tcPr>
            <w:tcW w:w="850" w:type="dxa"/>
            <w:shd w:val="clear" w:color="auto" w:fill="auto"/>
          </w:tcPr>
          <w:p w14:paraId="60273EBC" w14:textId="4A7BEC0C" w:rsidR="00BF66D3" w:rsidRPr="00C625DA" w:rsidRDefault="00BF66D3" w:rsidP="00BF66D3">
            <w:pPr>
              <w:pStyle w:val="NormalTableText"/>
              <w:jc w:val="center"/>
            </w:pPr>
            <w:r w:rsidRPr="00BF66D3">
              <w:t>NOVICE</w:t>
            </w:r>
          </w:p>
        </w:tc>
        <w:tc>
          <w:tcPr>
            <w:tcW w:w="850" w:type="dxa"/>
          </w:tcPr>
          <w:p w14:paraId="125E96CC" w14:textId="0F1B6F9D" w:rsidR="00BF66D3" w:rsidRPr="00C625DA" w:rsidRDefault="00BF66D3" w:rsidP="00BF66D3">
            <w:pPr>
              <w:pStyle w:val="NormalTableText"/>
              <w:jc w:val="center"/>
            </w:pPr>
            <w:r w:rsidRPr="00BF66D3">
              <w:t>NOVICE</w:t>
            </w:r>
          </w:p>
        </w:tc>
      </w:tr>
      <w:tr w:rsidR="00BF66D3" w:rsidRPr="00A319AC" w14:paraId="62F7F3EF" w14:textId="51CBD139" w:rsidTr="00BF66D3">
        <w:trPr>
          <w:trHeight w:hRule="exact" w:val="270"/>
          <w:jc w:val="center"/>
        </w:trPr>
        <w:tc>
          <w:tcPr>
            <w:tcW w:w="1871" w:type="dxa"/>
            <w:shd w:val="clear" w:color="auto" w:fill="auto"/>
          </w:tcPr>
          <w:p w14:paraId="49A6AA0F" w14:textId="481D5858" w:rsidR="00BF66D3" w:rsidRPr="00C625DA" w:rsidRDefault="00BF66D3" w:rsidP="00BF66D3">
            <w:pPr>
              <w:pStyle w:val="NormalTableText"/>
              <w:jc w:val="center"/>
            </w:pPr>
            <w:r w:rsidRPr="00BF66D3">
              <w:t>Num. Laps [-]</w:t>
            </w:r>
          </w:p>
        </w:tc>
        <w:tc>
          <w:tcPr>
            <w:tcW w:w="850" w:type="dxa"/>
            <w:shd w:val="clear" w:color="auto" w:fill="auto"/>
          </w:tcPr>
          <w:p w14:paraId="19D6DD64" w14:textId="44889663" w:rsidR="00BF66D3" w:rsidRPr="00C625DA" w:rsidRDefault="00BF66D3" w:rsidP="00BF66D3">
            <w:pPr>
              <w:pStyle w:val="NormalTableText"/>
              <w:jc w:val="center"/>
            </w:pPr>
            <w:r w:rsidRPr="00BF66D3">
              <w:t>5</w:t>
            </w:r>
          </w:p>
        </w:tc>
        <w:tc>
          <w:tcPr>
            <w:tcW w:w="850" w:type="dxa"/>
          </w:tcPr>
          <w:p w14:paraId="13264BA1" w14:textId="46FE1A79" w:rsidR="00BF66D3" w:rsidRPr="00C625DA" w:rsidRDefault="00BF66D3" w:rsidP="00BF66D3">
            <w:pPr>
              <w:pStyle w:val="NormalTableText"/>
              <w:jc w:val="center"/>
            </w:pPr>
            <w:r w:rsidRPr="00BF66D3">
              <w:t>5</w:t>
            </w:r>
          </w:p>
        </w:tc>
      </w:tr>
      <w:tr w:rsidR="00BF66D3" w:rsidRPr="00A319AC" w14:paraId="62CFAA71" w14:textId="3F3023C0" w:rsidTr="00BF66D3">
        <w:trPr>
          <w:trHeight w:hRule="exact" w:val="270"/>
          <w:jc w:val="center"/>
        </w:trPr>
        <w:tc>
          <w:tcPr>
            <w:tcW w:w="1871" w:type="dxa"/>
            <w:shd w:val="clear" w:color="auto" w:fill="auto"/>
          </w:tcPr>
          <w:p w14:paraId="5D55F0EA" w14:textId="4AF2E1D3" w:rsidR="00BF66D3" w:rsidRPr="00C625DA" w:rsidRDefault="00BF66D3" w:rsidP="00BF66D3">
            <w:pPr>
              <w:pStyle w:val="NormalTableText"/>
              <w:jc w:val="center"/>
            </w:pPr>
            <w:r w:rsidRPr="00BF66D3">
              <w:t>Mean Velocity[km/h]</w:t>
            </w:r>
          </w:p>
        </w:tc>
        <w:tc>
          <w:tcPr>
            <w:tcW w:w="850" w:type="dxa"/>
            <w:shd w:val="clear" w:color="auto" w:fill="auto"/>
          </w:tcPr>
          <w:p w14:paraId="450819B9" w14:textId="1CEC88AE" w:rsidR="00BF66D3" w:rsidRPr="00C625DA" w:rsidRDefault="00BF66D3" w:rsidP="00BF66D3">
            <w:pPr>
              <w:pStyle w:val="NormalTableText"/>
              <w:jc w:val="center"/>
            </w:pPr>
            <w:r w:rsidRPr="00BF66D3">
              <w:t>93.1</w:t>
            </w:r>
          </w:p>
        </w:tc>
        <w:tc>
          <w:tcPr>
            <w:tcW w:w="850" w:type="dxa"/>
          </w:tcPr>
          <w:p w14:paraId="34D8426F" w14:textId="394436DB" w:rsidR="00BF66D3" w:rsidRPr="00C625DA" w:rsidRDefault="00BF66D3" w:rsidP="00BF66D3">
            <w:pPr>
              <w:pStyle w:val="NormalTableText"/>
              <w:jc w:val="center"/>
            </w:pPr>
            <w:r w:rsidRPr="00BF66D3">
              <w:t>92.9</w:t>
            </w:r>
          </w:p>
        </w:tc>
      </w:tr>
      <w:tr w:rsidR="00BF66D3" w:rsidRPr="00A319AC" w14:paraId="7AF2EA52" w14:textId="67797350" w:rsidTr="00BF66D3">
        <w:trPr>
          <w:trHeight w:hRule="exact" w:val="270"/>
          <w:jc w:val="center"/>
        </w:trPr>
        <w:tc>
          <w:tcPr>
            <w:tcW w:w="1871" w:type="dxa"/>
            <w:shd w:val="clear" w:color="auto" w:fill="auto"/>
          </w:tcPr>
          <w:p w14:paraId="53CAA1E4" w14:textId="5C203B24" w:rsidR="00BF66D3" w:rsidRPr="00C625DA" w:rsidRDefault="00BF66D3" w:rsidP="00BF66D3">
            <w:pPr>
              <w:pStyle w:val="NormalTableText"/>
              <w:jc w:val="center"/>
            </w:pPr>
            <w:r w:rsidRPr="00BF66D3">
              <w:t>Mean Path Distance [m]</w:t>
            </w:r>
          </w:p>
        </w:tc>
        <w:tc>
          <w:tcPr>
            <w:tcW w:w="850" w:type="dxa"/>
            <w:shd w:val="clear" w:color="auto" w:fill="auto"/>
          </w:tcPr>
          <w:p w14:paraId="1FB196CD" w14:textId="5042EF9B" w:rsidR="00BF66D3" w:rsidRPr="00C625DA" w:rsidRDefault="00BF66D3" w:rsidP="00BF66D3">
            <w:pPr>
              <w:pStyle w:val="NormalTableText"/>
              <w:jc w:val="center"/>
            </w:pPr>
            <w:r w:rsidRPr="00BF66D3">
              <w:t>0.37</w:t>
            </w:r>
          </w:p>
        </w:tc>
        <w:tc>
          <w:tcPr>
            <w:tcW w:w="850" w:type="dxa"/>
          </w:tcPr>
          <w:p w14:paraId="3949BFD8" w14:textId="32EEEABF" w:rsidR="00BF66D3" w:rsidRPr="00C625DA" w:rsidRDefault="00BF66D3" w:rsidP="00BF66D3">
            <w:pPr>
              <w:pStyle w:val="NormalTableText"/>
              <w:jc w:val="center"/>
            </w:pPr>
            <w:r w:rsidRPr="00BF66D3">
              <w:t>0.43</w:t>
            </w:r>
          </w:p>
        </w:tc>
      </w:tr>
    </w:tbl>
    <w:p w14:paraId="5CA9C93F" w14:textId="77777777" w:rsidR="00BF66D3" w:rsidRPr="00BF66D3" w:rsidRDefault="00BF66D3" w:rsidP="00BF66D3"/>
    <w:p w14:paraId="27966EC3" w14:textId="0CDB94C4" w:rsidR="00D2732D" w:rsidRPr="000C5853" w:rsidRDefault="00BB1B30" w:rsidP="008E69F7">
      <w:r w:rsidRPr="000C5853">
        <w:t xml:space="preserve">From the table can be detected that the two </w:t>
      </w:r>
      <w:r w:rsidR="00394BE9" w:rsidRPr="000C5853">
        <w:t>drivers</w:t>
      </w:r>
      <w:r w:rsidRPr="000C5853">
        <w:t xml:space="preserve"> have some similar characteristics.</w:t>
      </w:r>
      <w:r w:rsidR="003C22C9" w:rsidRPr="000C5853">
        <w:t xml:space="preserve"> They perform the same number of laps on the track (5 laps) and another common characteristic is the mean velocity, that for the Driver 1 is slightly higher than the other. The last parameter is the Mean Path Distance, that represents a sort of variability associated </w:t>
      </w:r>
      <w:r w:rsidR="00420B8F" w:rsidRPr="000C5853">
        <w:t>with</w:t>
      </w:r>
      <w:r w:rsidR="003C22C9" w:rsidRPr="000C5853">
        <w:t xml:space="preserve"> each driver. The following figure, </w:t>
      </w:r>
      <w:r w:rsidR="00F41EEF" w:rsidRPr="000C5853">
        <w:rPr>
          <w:highlight w:val="yellow"/>
        </w:rPr>
        <w:fldChar w:fldCharType="begin"/>
      </w:r>
      <w:r w:rsidR="00F41EEF" w:rsidRPr="000C5853">
        <w:instrText xml:space="preserve"> REF _Ref138144419 \h </w:instrText>
      </w:r>
      <w:r w:rsidR="00F41EEF" w:rsidRPr="000C5853">
        <w:rPr>
          <w:highlight w:val="yellow"/>
        </w:rPr>
      </w:r>
      <w:r w:rsidR="00F41EEF" w:rsidRPr="000C5853">
        <w:rPr>
          <w:highlight w:val="yellow"/>
        </w:rPr>
        <w:fldChar w:fldCharType="separate"/>
      </w:r>
      <w:r w:rsidR="00CB2BDB" w:rsidRPr="000C5853">
        <w:t xml:space="preserve">Figure </w:t>
      </w:r>
      <w:r w:rsidR="00CB2BDB">
        <w:rPr>
          <w:noProof/>
        </w:rPr>
        <w:t>4</w:t>
      </w:r>
      <w:r w:rsidR="00F41EEF" w:rsidRPr="000C5853">
        <w:rPr>
          <w:highlight w:val="yellow"/>
        </w:rPr>
        <w:fldChar w:fldCharType="end"/>
      </w:r>
      <w:r w:rsidR="00F41EEF" w:rsidRPr="000C5853">
        <w:t xml:space="preserve">, </w:t>
      </w:r>
      <w:r w:rsidR="003C22C9" w:rsidRPr="000C5853">
        <w:t xml:space="preserve">represent the Path </w:t>
      </w:r>
      <w:r w:rsidR="003C22C9" w:rsidRPr="000C5853">
        <w:t>Distance of the Driver 2. So is possible to appreciate how can be different the path performed by the Driver 2.</w:t>
      </w:r>
    </w:p>
    <w:p w14:paraId="692204C6" w14:textId="7FA2E775" w:rsidR="00665B96" w:rsidRPr="000C5853" w:rsidRDefault="003C22C9" w:rsidP="008E69F7">
      <w:r w:rsidRPr="000C5853">
        <w:t xml:space="preserve"> </w:t>
      </w:r>
      <w:r w:rsidR="00D2732D" w:rsidRPr="000C5853">
        <w:rPr>
          <w:noProof/>
        </w:rPr>
        <w:drawing>
          <wp:inline distT="0" distB="0" distL="0" distR="0" wp14:anchorId="019CA06B" wp14:editId="02081AEE">
            <wp:extent cx="2667000" cy="2204951"/>
            <wp:effectExtent l="0" t="0" r="0" b="5080"/>
            <wp:docPr id="7" name="Immagine 6" descr="Immagine che contiene grafico&#10;&#10;Descrizione generata automaticamente">
              <a:extLst xmlns:a="http://schemas.openxmlformats.org/drawingml/2006/main">
                <a:ext uri="{FF2B5EF4-FFF2-40B4-BE49-F238E27FC236}">
                  <a16:creationId xmlns:a16="http://schemas.microsoft.com/office/drawing/2014/main" id="{AD737CAD-FE1A-C24C-A132-D0436C3ABB8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descr="Immagine che contiene grafico&#10;&#10;Descrizione generata automaticamente">
                      <a:extLst>
                        <a:ext uri="{FF2B5EF4-FFF2-40B4-BE49-F238E27FC236}">
                          <a16:creationId xmlns:a16="http://schemas.microsoft.com/office/drawing/2014/main" id="{AD737CAD-FE1A-C24C-A132-D0436C3ABB8D}"/>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71771" cy="2208895"/>
                    </a:xfrm>
                    <a:prstGeom prst="rect">
                      <a:avLst/>
                    </a:prstGeom>
                  </pic:spPr>
                </pic:pic>
              </a:graphicData>
            </a:graphic>
          </wp:inline>
        </w:drawing>
      </w:r>
    </w:p>
    <w:p w14:paraId="32345CEB" w14:textId="012B0F7C" w:rsidR="00D2732D" w:rsidRPr="000C5853" w:rsidRDefault="00D2732D" w:rsidP="00D2732D">
      <w:pPr>
        <w:pStyle w:val="FigureCaption"/>
      </w:pPr>
      <w:bookmarkStart w:id="8" w:name="_Ref138144419"/>
      <w:r w:rsidRPr="000C5853">
        <w:t xml:space="preserve">Figure </w:t>
      </w:r>
      <w:r w:rsidRPr="000C5853">
        <w:fldChar w:fldCharType="begin"/>
      </w:r>
      <w:r w:rsidRPr="000C5853">
        <w:instrText xml:space="preserve"> SEQ Figure \* ARABIC </w:instrText>
      </w:r>
      <w:r w:rsidRPr="000C5853">
        <w:fldChar w:fldCharType="separate"/>
      </w:r>
      <w:r w:rsidR="00CB2BDB">
        <w:rPr>
          <w:noProof/>
        </w:rPr>
        <w:t>4</w:t>
      </w:r>
      <w:r w:rsidRPr="000C5853">
        <w:fldChar w:fldCharType="end"/>
      </w:r>
      <w:bookmarkEnd w:id="8"/>
      <w:r w:rsidRPr="000C5853">
        <w:t xml:space="preserve"> Sample of Driver Variability</w:t>
      </w:r>
    </w:p>
    <w:p w14:paraId="0C346143" w14:textId="24E3116A" w:rsidR="008E69F7" w:rsidRPr="000C5853" w:rsidRDefault="008E69F7" w:rsidP="008E69F7">
      <w:pPr>
        <w:pStyle w:val="Head2"/>
      </w:pPr>
      <w:bookmarkStart w:id="9" w:name="_Ref118236399"/>
      <w:bookmarkStart w:id="10" w:name="_Toc119681744"/>
      <w:r w:rsidRPr="000C5853">
        <w:t xml:space="preserve">Data </w:t>
      </w:r>
      <w:r w:rsidR="003C22C9" w:rsidRPr="000C5853">
        <w:t>A</w:t>
      </w:r>
      <w:r w:rsidRPr="000C5853">
        <w:t xml:space="preserve">cquisition and description of </w:t>
      </w:r>
      <w:r w:rsidR="003C22C9" w:rsidRPr="000C5853">
        <w:t>t</w:t>
      </w:r>
      <w:r w:rsidRPr="000C5853">
        <w:t xml:space="preserve">he </w:t>
      </w:r>
      <w:r w:rsidR="003C22C9" w:rsidRPr="000C5853">
        <w:t>S</w:t>
      </w:r>
      <w:r w:rsidRPr="000C5853">
        <w:t>imulator</w:t>
      </w:r>
      <w:bookmarkEnd w:id="9"/>
      <w:bookmarkEnd w:id="10"/>
    </w:p>
    <w:p w14:paraId="09BAA54E" w14:textId="64EB6B18" w:rsidR="00BB1B30" w:rsidRPr="000C5853" w:rsidRDefault="00BB1B30" w:rsidP="008E69F7">
      <w:r w:rsidRPr="000C5853">
        <w:t>To</w:t>
      </w:r>
      <w:r w:rsidR="003C22C9" w:rsidRPr="000C5853">
        <w:t xml:space="preserve"> compare the VI-Driver and the Virtual Human Driver implemented </w:t>
      </w:r>
      <w:r w:rsidR="00AB7EA0" w:rsidRPr="000C5853">
        <w:t xml:space="preserve">some reference data must be collected. To do that, thanks to VI-Grade and their DIL Desktop Simulator </w:t>
      </w:r>
      <w:r w:rsidR="00D82EC1">
        <w:t>it was</w:t>
      </w:r>
      <w:r w:rsidR="00AB7EA0" w:rsidRPr="000C5853">
        <w:t xml:space="preserve"> possible to acquire all the data. The data come from the acquisition system, are </w:t>
      </w:r>
      <w:r w:rsidR="00D82EC1">
        <w:t>stored</w:t>
      </w:r>
      <w:r w:rsidR="00AB7EA0" w:rsidRPr="000C5853">
        <w:t xml:space="preserve"> with a frequency rate of 1000 Hz. The data </w:t>
      </w:r>
      <w:r w:rsidR="00420B8F" w:rsidRPr="000C5853">
        <w:t>is</w:t>
      </w:r>
      <w:r w:rsidR="00AB7EA0" w:rsidRPr="000C5853">
        <w:t xml:space="preserve"> exported </w:t>
      </w:r>
      <w:r w:rsidR="006D7785" w:rsidRPr="000C5853">
        <w:t>to</w:t>
      </w:r>
      <w:r w:rsidR="00AB7EA0" w:rsidRPr="000C5853">
        <w:t xml:space="preserve"> a file .csv that </w:t>
      </w:r>
      <w:r w:rsidR="00420B8F" w:rsidRPr="000C5853">
        <w:t>holds</w:t>
      </w:r>
      <w:r w:rsidR="00AB7EA0" w:rsidRPr="000C5853">
        <w:t xml:space="preserve"> all the 62 channels</w:t>
      </w:r>
      <w:r w:rsidR="00D82EC1">
        <w:t xml:space="preserve"> (including all relevant vehicle and driver parameters)</w:t>
      </w:r>
      <w:r w:rsidR="00AB7EA0" w:rsidRPr="000C5853">
        <w:t xml:space="preserve">. </w:t>
      </w:r>
      <w:r w:rsidR="00F41EEF" w:rsidRPr="000C5853">
        <w:fldChar w:fldCharType="begin"/>
      </w:r>
      <w:r w:rsidR="00F41EEF" w:rsidRPr="000C5853">
        <w:instrText xml:space="preserve"> REF _Ref138144472 \h </w:instrText>
      </w:r>
      <w:r w:rsidR="00F41EEF" w:rsidRPr="000C5853">
        <w:fldChar w:fldCharType="separate"/>
      </w:r>
      <w:r w:rsidR="00CB2BDB" w:rsidRPr="000C5853">
        <w:t xml:space="preserve">Figure </w:t>
      </w:r>
      <w:r w:rsidR="00CB2BDB">
        <w:rPr>
          <w:noProof/>
        </w:rPr>
        <w:t>5</w:t>
      </w:r>
      <w:r w:rsidR="00F41EEF" w:rsidRPr="000C5853">
        <w:fldChar w:fldCharType="end"/>
      </w:r>
      <w:r w:rsidR="00F41EEF" w:rsidRPr="000C5853">
        <w:t xml:space="preserve"> </w:t>
      </w:r>
      <w:r w:rsidR="00AB7EA0" w:rsidRPr="000C5853">
        <w:t>show</w:t>
      </w:r>
      <w:r w:rsidR="00420B8F">
        <w:t>s</w:t>
      </w:r>
      <w:r w:rsidR="00AB7EA0" w:rsidRPr="000C5853">
        <w:t xml:space="preserve"> the acquisition system.</w:t>
      </w:r>
    </w:p>
    <w:p w14:paraId="7229D407" w14:textId="2607A51E" w:rsidR="00320528" w:rsidRPr="000C5853" w:rsidRDefault="008E69F7" w:rsidP="00320528">
      <w:pPr>
        <w:keepNext/>
        <w:jc w:val="center"/>
      </w:pPr>
      <w:r w:rsidRPr="000C5853">
        <w:rPr>
          <w:noProof/>
        </w:rPr>
        <w:drawing>
          <wp:inline distT="0" distB="0" distL="0" distR="0" wp14:anchorId="7BA5B187" wp14:editId="23418130">
            <wp:extent cx="2159635" cy="1672281"/>
            <wp:effectExtent l="0" t="0" r="0" b="0"/>
            <wp:docPr id="33" name="Immagine 33" descr="Immagine che contiene testo, pavimento, interni, scrivan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magine 33" descr="Immagine che contiene testo, pavimento, interni, scrivania&#10;&#10;Descrizione generata automaticamente"/>
                    <pic:cNvPicPr/>
                  </pic:nvPicPr>
                  <pic:blipFill rotWithShape="1">
                    <a:blip r:embed="rId14" cstate="print">
                      <a:extLst>
                        <a:ext uri="{28A0092B-C50C-407E-A947-70E740481C1C}">
                          <a14:useLocalDpi xmlns:a14="http://schemas.microsoft.com/office/drawing/2010/main" val="0"/>
                        </a:ext>
                      </a:extLst>
                    </a:blip>
                    <a:srcRect t="-1" b="-3249"/>
                    <a:stretch/>
                  </pic:blipFill>
                  <pic:spPr bwMode="auto">
                    <a:xfrm>
                      <a:off x="0" y="0"/>
                      <a:ext cx="2160000" cy="1672564"/>
                    </a:xfrm>
                    <a:prstGeom prst="rect">
                      <a:avLst/>
                    </a:prstGeom>
                    <a:ln>
                      <a:noFill/>
                    </a:ln>
                    <a:extLst>
                      <a:ext uri="{53640926-AAD7-44D8-BBD7-CCE9431645EC}">
                        <a14:shadowObscured xmlns:a14="http://schemas.microsoft.com/office/drawing/2010/main"/>
                      </a:ext>
                    </a:extLst>
                  </pic:spPr>
                </pic:pic>
              </a:graphicData>
            </a:graphic>
          </wp:inline>
        </w:drawing>
      </w:r>
      <w:r w:rsidR="00BF66D3" w:rsidRPr="000C5853">
        <w:rPr>
          <w:noProof/>
        </w:rPr>
        <w:drawing>
          <wp:inline distT="0" distB="0" distL="0" distR="0" wp14:anchorId="0E563330" wp14:editId="22D9007C">
            <wp:extent cx="2160000" cy="1562540"/>
            <wp:effectExtent l="0" t="0" r="0" b="0"/>
            <wp:docPr id="34" name="Immagine 34" descr="Immagine che contiene interni, pannello di control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descr="Immagine che contiene interni, pannello di controllo&#10;&#10;Descrizione generata automaticamente"/>
                    <pic:cNvPicPr/>
                  </pic:nvPicPr>
                  <pic:blipFill rotWithShape="1">
                    <a:blip r:embed="rId15" cstate="print">
                      <a:extLst>
                        <a:ext uri="{28A0092B-C50C-407E-A947-70E740481C1C}">
                          <a14:useLocalDpi xmlns:a14="http://schemas.microsoft.com/office/drawing/2010/main" val="0"/>
                        </a:ext>
                      </a:extLst>
                    </a:blip>
                    <a:srcRect t="30573" b="15171"/>
                    <a:stretch/>
                  </pic:blipFill>
                  <pic:spPr bwMode="auto">
                    <a:xfrm>
                      <a:off x="0" y="0"/>
                      <a:ext cx="2160000" cy="1562540"/>
                    </a:xfrm>
                    <a:prstGeom prst="rect">
                      <a:avLst/>
                    </a:prstGeom>
                    <a:ln>
                      <a:noFill/>
                    </a:ln>
                    <a:extLst>
                      <a:ext uri="{53640926-AAD7-44D8-BBD7-CCE9431645EC}">
                        <a14:shadowObscured xmlns:a14="http://schemas.microsoft.com/office/drawing/2010/main"/>
                      </a:ext>
                    </a:extLst>
                  </pic:spPr>
                </pic:pic>
              </a:graphicData>
            </a:graphic>
          </wp:inline>
        </w:drawing>
      </w:r>
    </w:p>
    <w:p w14:paraId="746B25F5" w14:textId="34906EE4" w:rsidR="00320528" w:rsidRPr="000C5853" w:rsidRDefault="00320528" w:rsidP="00BF66D3">
      <w:pPr>
        <w:pStyle w:val="FigureCaption"/>
      </w:pPr>
      <w:bookmarkStart w:id="11" w:name="_Ref138144472"/>
      <w:r w:rsidRPr="000C5853">
        <w:t xml:space="preserve">Figure </w:t>
      </w:r>
      <w:r w:rsidRPr="000C5853">
        <w:fldChar w:fldCharType="begin"/>
      </w:r>
      <w:r w:rsidRPr="000C5853">
        <w:instrText xml:space="preserve"> SEQ Figure \* ARABIC </w:instrText>
      </w:r>
      <w:r w:rsidRPr="000C5853">
        <w:fldChar w:fldCharType="separate"/>
      </w:r>
      <w:r w:rsidR="00CB2BDB">
        <w:rPr>
          <w:noProof/>
        </w:rPr>
        <w:t>5</w:t>
      </w:r>
      <w:r w:rsidRPr="000C5853">
        <w:fldChar w:fldCharType="end"/>
      </w:r>
      <w:bookmarkEnd w:id="11"/>
      <w:r w:rsidRPr="000C5853">
        <w:t xml:space="preserve"> Desktop Simulator </w:t>
      </w:r>
      <w:r w:rsidR="00BF66D3">
        <w:t xml:space="preserve">– </w:t>
      </w:r>
      <w:r w:rsidRPr="000C5853">
        <w:t>Complete</w:t>
      </w:r>
      <w:r w:rsidR="00BF66D3">
        <w:t xml:space="preserve"> setup (top) and detail on the steering system (bottom)</w:t>
      </w:r>
    </w:p>
    <w:p w14:paraId="6223C4A2" w14:textId="4625C5B8" w:rsidR="008E69F7" w:rsidRPr="000C5853" w:rsidRDefault="008E69F7" w:rsidP="00BF66D3">
      <w:r w:rsidRPr="000C5853">
        <w:lastRenderedPageBreak/>
        <w:t>From the graphical point of view of the driver know</w:t>
      </w:r>
      <w:r w:rsidR="00BF66D3">
        <w:t>s</w:t>
      </w:r>
      <w:r w:rsidRPr="000C5853">
        <w:t xml:space="preserve"> the velocity of the vehicle</w:t>
      </w:r>
      <w:r w:rsidR="00BF66D3">
        <w:t>, n</w:t>
      </w:r>
      <w:r w:rsidRPr="000C5853">
        <w:t xml:space="preserve">o optimal trajectory is </w:t>
      </w:r>
      <w:r w:rsidR="00BF66D3" w:rsidRPr="000C5853">
        <w:t>shown,</w:t>
      </w:r>
      <w:r w:rsidR="00BF66D3">
        <w:t xml:space="preserve"> and t</w:t>
      </w:r>
      <w:r w:rsidRPr="000C5853">
        <w:t>he total</w:t>
      </w:r>
      <w:r w:rsidR="00BF66D3">
        <w:t xml:space="preserve"> lap time</w:t>
      </w:r>
      <w:r w:rsidRPr="000C5853">
        <w:t xml:space="preserve"> is reported on the top of the display</w:t>
      </w:r>
      <w:r w:rsidR="00BF66D3">
        <w:t>.</w:t>
      </w:r>
    </w:p>
    <w:p w14:paraId="7CA5E0EF" w14:textId="743C7BE4" w:rsidR="004B7D1F" w:rsidRPr="000C5853" w:rsidRDefault="004B7D1F" w:rsidP="00BC5067">
      <w:pPr>
        <w:pStyle w:val="Head1"/>
      </w:pPr>
      <w:bookmarkStart w:id="12" w:name="_Ref118130346"/>
      <w:bookmarkStart w:id="13" w:name="_Toc119681747"/>
      <w:r w:rsidRPr="000C5853">
        <w:t>Path Planning</w:t>
      </w:r>
      <w:bookmarkEnd w:id="12"/>
      <w:bookmarkEnd w:id="13"/>
    </w:p>
    <w:p w14:paraId="24442757" w14:textId="3B467D8C" w:rsidR="004B7D1F" w:rsidRPr="000C5853" w:rsidRDefault="004B7D1F" w:rsidP="00BC5067">
      <w:pPr>
        <w:jc w:val="both"/>
      </w:pPr>
      <w:r w:rsidRPr="000C5853">
        <w:t xml:space="preserve">To create a model capable of </w:t>
      </w:r>
      <w:r w:rsidR="00F25D96" w:rsidRPr="000C5853">
        <w:t>driving</w:t>
      </w:r>
      <w:r w:rsidRPr="000C5853">
        <w:t xml:space="preserve"> like a human the first step</w:t>
      </w:r>
      <w:r w:rsidR="00420B8F" w:rsidRPr="000C5853">
        <w:t>,</w:t>
      </w:r>
      <w:r w:rsidRPr="000C5853">
        <w:t xml:space="preserve"> </w:t>
      </w:r>
      <w:r w:rsidR="00420B8F">
        <w:t>a</w:t>
      </w:r>
      <w:r w:rsidRPr="000C5853">
        <w:t xml:space="preserve">s described previously, is the implementation of </w:t>
      </w:r>
      <w:r w:rsidR="00F25D96" w:rsidRPr="000C5853">
        <w:t>a</w:t>
      </w:r>
      <w:r w:rsidRPr="000C5853">
        <w:t xml:space="preserve"> Path Planning algorithm capable </w:t>
      </w:r>
      <w:r w:rsidR="00420B8F" w:rsidRPr="000C5853">
        <w:t xml:space="preserve">of </w:t>
      </w:r>
      <w:r w:rsidR="00420B8F">
        <w:t>determining</w:t>
      </w:r>
      <w:r w:rsidRPr="000C5853">
        <w:t xml:space="preserve"> a </w:t>
      </w:r>
      <w:r w:rsidR="00420B8F">
        <w:t>trajectory in the track</w:t>
      </w:r>
      <w:r w:rsidRPr="000C5853">
        <w:t>.</w:t>
      </w:r>
      <w:r w:rsidR="000A6747" w:rsidRPr="000C5853">
        <w:t xml:space="preserve">  The output path is computed interpolating four points, where the first two determine the initial position and direction instead the other ones describe the final position and direction of the vehicle.</w:t>
      </w:r>
      <w:r w:rsidR="00BC5067" w:rsidRPr="000C5853">
        <w:t xml:space="preserve"> </w:t>
      </w:r>
      <w:r w:rsidRPr="000C5853">
        <w:t>The</w:t>
      </w:r>
      <w:r w:rsidR="000A6747" w:rsidRPr="000C5853">
        <w:t xml:space="preserve"> final position and direction define the</w:t>
      </w:r>
      <w:r w:rsidRPr="000C5853">
        <w:t xml:space="preserve"> goal</w:t>
      </w:r>
      <w:r w:rsidR="000A6747" w:rsidRPr="000C5853">
        <w:t xml:space="preserve"> of the driver</w:t>
      </w:r>
      <w:r w:rsidRPr="000C5853">
        <w:t xml:space="preserve"> </w:t>
      </w:r>
      <w:r w:rsidR="000A6747" w:rsidRPr="000C5853">
        <w:t>so describe the</w:t>
      </w:r>
      <w:r w:rsidRPr="000C5853">
        <w:t xml:space="preserve"> position to which the driver tries to move the vehicle. </w:t>
      </w:r>
      <w:r w:rsidR="008D3E52" w:rsidRPr="000C5853">
        <w:t xml:space="preserve">The wanted goal clearly depends on the </w:t>
      </w:r>
      <w:r w:rsidR="00BF66D3" w:rsidRPr="000C5853">
        <w:t>drivers’</w:t>
      </w:r>
      <w:r w:rsidR="008D3E52" w:rsidRPr="000C5853">
        <w:t xml:space="preserve"> logic. </w:t>
      </w:r>
      <w:r w:rsidRPr="000C5853">
        <w:t xml:space="preserve">In the developed algorithm, there are two main logics:  </w:t>
      </w:r>
    </w:p>
    <w:p w14:paraId="65A6060D" w14:textId="77777777" w:rsidR="004B7D1F" w:rsidRPr="000C5853" w:rsidRDefault="004B7D1F" w:rsidP="006D7785">
      <w:pPr>
        <w:pStyle w:val="ListParagraph"/>
        <w:numPr>
          <w:ilvl w:val="0"/>
          <w:numId w:val="31"/>
        </w:numPr>
        <w:ind w:left="360"/>
      </w:pPr>
      <w:r w:rsidRPr="000C5853">
        <w:t>First Curve Vision Logic;</w:t>
      </w:r>
    </w:p>
    <w:p w14:paraId="2D430B92" w14:textId="77777777" w:rsidR="004B7D1F" w:rsidRPr="000C5853" w:rsidRDefault="004B7D1F" w:rsidP="006D7785">
      <w:pPr>
        <w:pStyle w:val="ListParagraph"/>
        <w:numPr>
          <w:ilvl w:val="0"/>
          <w:numId w:val="31"/>
        </w:numPr>
        <w:ind w:left="360"/>
      </w:pPr>
      <w:r w:rsidRPr="000C5853">
        <w:t>Maximum Vision Logic;</w:t>
      </w:r>
    </w:p>
    <w:p w14:paraId="39F01605" w14:textId="77777777" w:rsidR="004B7D1F" w:rsidRPr="000C5853" w:rsidRDefault="004B7D1F" w:rsidP="00BC5067">
      <w:pPr>
        <w:pStyle w:val="Head2"/>
      </w:pPr>
      <w:bookmarkStart w:id="14" w:name="_Toc119681748"/>
      <w:r w:rsidRPr="000C5853">
        <w:t>Track selection and analysis of the racetrack</w:t>
      </w:r>
      <w:bookmarkEnd w:id="14"/>
    </w:p>
    <w:p w14:paraId="1AA5E40D" w14:textId="306558B2" w:rsidR="004B7D1F" w:rsidRPr="000C5853" w:rsidRDefault="004B7D1F" w:rsidP="004B7D1F">
      <w:r w:rsidRPr="000C5853">
        <w:t xml:space="preserve">The track is characterized by different shapes of the curves, which leads to fully </w:t>
      </w:r>
      <w:r w:rsidR="00D82EC1" w:rsidRPr="000C5853">
        <w:t>analy</w:t>
      </w:r>
      <w:r w:rsidR="00D82EC1">
        <w:t>z</w:t>
      </w:r>
      <w:r w:rsidR="00D82EC1" w:rsidRPr="000C5853">
        <w:t>e</w:t>
      </w:r>
      <w:r w:rsidRPr="000C5853">
        <w:t xml:space="preserve"> the </w:t>
      </w:r>
      <w:r w:rsidR="00D82EC1" w:rsidRPr="000C5853">
        <w:t>behavior</w:t>
      </w:r>
      <w:r w:rsidRPr="000C5853">
        <w:t xml:space="preserve"> of the driver and the algorithm developed.</w:t>
      </w:r>
      <w:r w:rsidR="00317A20" w:rsidRPr="000C5853">
        <w:t xml:space="preserve"> This track was chosen as a model, because, having a very variable shape, all the characteristics, that can characterize the driver, can been extrapolated.</w:t>
      </w:r>
      <w:r w:rsidR="007E5E24" w:rsidRPr="000C5853">
        <w:t xml:space="preserve"> In </w:t>
      </w:r>
      <w:r w:rsidR="00D82EC1" w:rsidRPr="000C5853">
        <w:t>fact,</w:t>
      </w:r>
      <w:r w:rsidR="007E5E24" w:rsidRPr="000C5853">
        <w:t xml:space="preserve"> there are wide and strict turns.</w:t>
      </w:r>
      <w:r w:rsidR="00317A20" w:rsidRPr="000C5853">
        <w:t xml:space="preserve"> </w:t>
      </w:r>
      <w:r w:rsidRPr="000C5853">
        <w:t>All these characteristics can be seen in the</w:t>
      </w:r>
      <w:r w:rsidR="007E5E24" w:rsidRPr="000C5853">
        <w:t xml:space="preserve"> </w:t>
      </w:r>
      <w:r w:rsidR="00F41EEF" w:rsidRPr="000C5853">
        <w:rPr>
          <w:highlight w:val="yellow"/>
        </w:rPr>
        <w:fldChar w:fldCharType="begin"/>
      </w:r>
      <w:r w:rsidR="00F41EEF" w:rsidRPr="000C5853">
        <w:instrText xml:space="preserve"> REF _Ref138144732 \h </w:instrText>
      </w:r>
      <w:r w:rsidR="00F41EEF" w:rsidRPr="000C5853">
        <w:rPr>
          <w:highlight w:val="yellow"/>
        </w:rPr>
      </w:r>
      <w:r w:rsidR="00F41EEF" w:rsidRPr="000C5853">
        <w:rPr>
          <w:highlight w:val="yellow"/>
        </w:rPr>
        <w:fldChar w:fldCharType="separate"/>
      </w:r>
      <w:r w:rsidR="00CB2BDB" w:rsidRPr="000C5853">
        <w:t xml:space="preserve">Figure </w:t>
      </w:r>
      <w:r w:rsidR="00CB2BDB">
        <w:rPr>
          <w:noProof/>
        </w:rPr>
        <w:t>6</w:t>
      </w:r>
      <w:r w:rsidR="00F41EEF" w:rsidRPr="000C5853">
        <w:rPr>
          <w:highlight w:val="yellow"/>
        </w:rPr>
        <w:fldChar w:fldCharType="end"/>
      </w:r>
    </w:p>
    <w:p w14:paraId="576E1C07" w14:textId="77777777" w:rsidR="00320528" w:rsidRPr="000C5853" w:rsidRDefault="00BC5067" w:rsidP="00320528">
      <w:pPr>
        <w:keepNext/>
      </w:pPr>
      <w:r w:rsidRPr="000C5853">
        <w:rPr>
          <w:noProof/>
        </w:rPr>
        <w:drawing>
          <wp:inline distT="0" distB="0" distL="0" distR="0" wp14:anchorId="2E7AC3BA" wp14:editId="7DF32BAA">
            <wp:extent cx="2830647" cy="23400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30647" cy="2340000"/>
                    </a:xfrm>
                    <a:prstGeom prst="rect">
                      <a:avLst/>
                    </a:prstGeom>
                  </pic:spPr>
                </pic:pic>
              </a:graphicData>
            </a:graphic>
          </wp:inline>
        </w:drawing>
      </w:r>
    </w:p>
    <w:p w14:paraId="2460E33E" w14:textId="13FE5ACE" w:rsidR="00BC5067" w:rsidRPr="000C5853" w:rsidRDefault="00320528" w:rsidP="00D2732D">
      <w:pPr>
        <w:pStyle w:val="FigureCaption"/>
      </w:pPr>
      <w:bookmarkStart w:id="15" w:name="_Ref138144732"/>
      <w:r w:rsidRPr="000C5853">
        <w:t xml:space="preserve">Figure </w:t>
      </w:r>
      <w:r w:rsidRPr="000C5853">
        <w:fldChar w:fldCharType="begin"/>
      </w:r>
      <w:r w:rsidRPr="000C5853">
        <w:instrText xml:space="preserve"> SEQ Figure \* ARABIC </w:instrText>
      </w:r>
      <w:r w:rsidRPr="000C5853">
        <w:fldChar w:fldCharType="separate"/>
      </w:r>
      <w:r w:rsidR="00CB2BDB">
        <w:rPr>
          <w:noProof/>
        </w:rPr>
        <w:t>6</w:t>
      </w:r>
      <w:r w:rsidRPr="000C5853">
        <w:fldChar w:fldCharType="end"/>
      </w:r>
      <w:bookmarkEnd w:id="15"/>
      <w:r w:rsidR="00D82EC1">
        <w:t>.</w:t>
      </w:r>
      <w:r w:rsidRPr="000C5853">
        <w:t xml:space="preserve"> Calabogie Track in MATLAB</w:t>
      </w:r>
    </w:p>
    <w:p w14:paraId="12DD6394" w14:textId="33C3D7A8" w:rsidR="007D2E42" w:rsidRPr="000C5853" w:rsidRDefault="004B7D1F" w:rsidP="00C20979">
      <w:r w:rsidRPr="000C5853">
        <w:t xml:space="preserve">The algorithm is based on a 2D </w:t>
      </w:r>
      <w:r w:rsidR="00BC5067" w:rsidRPr="000C5853">
        <w:t>environment</w:t>
      </w:r>
      <w:r w:rsidRPr="000C5853">
        <w:t>,</w:t>
      </w:r>
      <w:r w:rsidR="00BC5067" w:rsidRPr="000C5853">
        <w:t xml:space="preserve"> and in order to </w:t>
      </w:r>
      <w:r w:rsidR="00F45972" w:rsidRPr="000C5853">
        <w:t xml:space="preserve">obtain results that can ensure </w:t>
      </w:r>
      <w:r w:rsidR="00D82EC1" w:rsidRPr="000C5853">
        <w:t>a</w:t>
      </w:r>
      <w:r w:rsidR="00F45972" w:rsidRPr="000C5853">
        <w:t xml:space="preserve"> high level of validity the racetrack selected has a low elevation difference and a low bank angle. </w:t>
      </w:r>
      <w:r w:rsidR="00D82EC1" w:rsidRPr="000C5853">
        <w:t>A</w:t>
      </w:r>
      <w:r w:rsidR="00F45972" w:rsidRPr="000C5853">
        <w:t xml:space="preserve"> high difference in elevation impact the field of view of the driver, just thinking about the vision of the driver when he/she runs on a hill. So, at the end, to reduce the effort in calculation, this effect is not </w:t>
      </w:r>
      <w:r w:rsidR="00D82EC1" w:rsidRPr="000C5853">
        <w:t>considered</w:t>
      </w:r>
      <w:r w:rsidR="00F45972" w:rsidRPr="000C5853">
        <w:t>.</w:t>
      </w:r>
      <w:r w:rsidR="00C20979" w:rsidRPr="000C5853">
        <w:t xml:space="preserve"> </w:t>
      </w:r>
    </w:p>
    <w:p w14:paraId="37F2A8F6" w14:textId="028E561B" w:rsidR="00C20979" w:rsidRPr="000C5853" w:rsidRDefault="00C20979" w:rsidP="004B7D1F">
      <w:r w:rsidRPr="000C5853">
        <w:t xml:space="preserve">This algorithm compute the track limits, just importing the </w:t>
      </w:r>
      <w:r w:rsidR="00D82EC1" w:rsidRPr="000C5853">
        <w:t>centerline</w:t>
      </w:r>
      <w:r w:rsidRPr="000C5853">
        <w:t xml:space="preserve"> and the mean width of the track.</w:t>
      </w:r>
      <w:r w:rsidR="007D2E42" w:rsidRPr="000C5853">
        <w:t xml:space="preserve"> </w:t>
      </w:r>
      <w:r w:rsidR="004B7D1F" w:rsidRPr="000C5853">
        <w:t xml:space="preserve">Going deeply into this aspect, it’s possible to define the Road Limit as the position defined by a set of </w:t>
      </w:r>
      <w:r w:rsidR="004B7D1F" w:rsidRPr="000C5853">
        <w:t>coordinates [</w:t>
      </w:r>
      <w:r w:rsidR="00CA44F5" w:rsidRPr="000C5853">
        <w:t>X,</w:t>
      </w:r>
      <w:r w:rsidR="004B7D1F" w:rsidRPr="000C5853">
        <w:t xml:space="preserve"> Y], taking into account that X and Y are vectors.</w:t>
      </w:r>
      <w:r w:rsidRPr="000C5853">
        <w:t xml:space="preserve"> </w:t>
      </w:r>
      <w:r w:rsidR="00CA44F5" w:rsidRPr="000C5853">
        <w:t>Like</w:t>
      </w:r>
      <w:r w:rsidR="004B7D1F" w:rsidRPr="000C5853">
        <w:t xml:space="preserve"> the definition of Road Limit, the </w:t>
      </w:r>
      <w:r w:rsidR="00D82EC1" w:rsidRPr="000C5853">
        <w:t>Centerline</w:t>
      </w:r>
      <w:r w:rsidR="004B7D1F" w:rsidRPr="000C5853">
        <w:t xml:space="preserve"> is also defined as a matrix of two dimensions </w:t>
      </w:r>
      <w:r w:rsidRPr="000C5853">
        <w:t>[</w:t>
      </w:r>
      <w:r w:rsidR="00CA44F5" w:rsidRPr="000C5853">
        <w:t>Centerline</w:t>
      </w:r>
      <w:r w:rsidR="00CA44F5" w:rsidRPr="000C5853">
        <w:rPr>
          <w:vertAlign w:val="subscript"/>
        </w:rPr>
        <w:t>,</w:t>
      </w:r>
      <w:r w:rsidRPr="000C5853">
        <w:t xml:space="preserve"> </w:t>
      </w:r>
      <w:r w:rsidR="00D82EC1" w:rsidRPr="000C5853">
        <w:t>Centerline</w:t>
      </w:r>
      <w:r w:rsidRPr="000C5853">
        <w:t xml:space="preserve">] </w:t>
      </w:r>
      <w:r w:rsidR="004B7D1F" w:rsidRPr="000C5853">
        <w:t>describing the x and y coordinates respectively in the track reference system.</w:t>
      </w:r>
      <w:r w:rsidRPr="000C5853">
        <w:t xml:space="preserve"> </w:t>
      </w:r>
      <w:r w:rsidR="004B7D1F" w:rsidRPr="000C5853">
        <w:t>The track width instead is defined as a column vector that determines the boundary distance.</w:t>
      </w:r>
    </w:p>
    <w:p w14:paraId="331CA2C8" w14:textId="0EE679A6" w:rsidR="00317A20" w:rsidRPr="000C5853" w:rsidRDefault="00C20979" w:rsidP="00317A20">
      <w:r w:rsidRPr="000C5853">
        <w:t xml:space="preserve">The factor that describes angle between two consecutive points on the </w:t>
      </w:r>
      <w:r w:rsidR="00D82EC1" w:rsidRPr="000C5853">
        <w:t>centerline</w:t>
      </w:r>
      <w:r w:rsidR="00F41A15" w:rsidRPr="000C5853">
        <w:t xml:space="preserve"> is indicated with the symbol θ. This parameter indicate</w:t>
      </w:r>
      <w:r w:rsidR="007D2E42" w:rsidRPr="000C5853">
        <w:t xml:space="preserve">s the 'complementary' angle that will determine the position of the two Road Limits, and thanks to this is possible to able to describe the limits by imposing a perpendicular </w:t>
      </w:r>
      <w:r w:rsidR="00D82EC1" w:rsidRPr="000C5853">
        <w:t>behavior</w:t>
      </w:r>
      <w:r w:rsidR="007D2E42" w:rsidRPr="000C5853">
        <w:t xml:space="preserve"> between the two consecutive points and the coordinates of the point that will define the limits.</w:t>
      </w:r>
      <w:r w:rsidR="00317A20" w:rsidRPr="000C5853">
        <w:t xml:space="preserve"> The </w:t>
      </w:r>
      <w:r w:rsidR="00D82EC1">
        <w:t>i</w:t>
      </w:r>
      <w:r w:rsidR="00D82EC1" w:rsidRPr="00D82EC1">
        <w:rPr>
          <w:vertAlign w:val="superscript"/>
        </w:rPr>
        <w:t>th</w:t>
      </w:r>
      <w:r w:rsidR="00D82EC1">
        <w:t xml:space="preserve"> </w:t>
      </w:r>
      <w:r w:rsidR="00317A20" w:rsidRPr="000C5853">
        <w:t xml:space="preserve"> value of theta is computed </w:t>
      </w:r>
      <w:r w:rsidR="00D82EC1">
        <w:t>as</w:t>
      </w:r>
      <w:r w:rsidR="00317A20" w:rsidRPr="000C5853">
        <w:t xml:space="preserve">: </w:t>
      </w:r>
    </w:p>
    <w:p w14:paraId="3F537AE6" w14:textId="77777777" w:rsidR="00317A20" w:rsidRPr="000C5853" w:rsidRDefault="004B7D1F" w:rsidP="00317A20">
      <w:pPr>
        <w:jc w:val="center"/>
      </w:pPr>
      <w:r w:rsidRPr="000C5853">
        <w:rPr>
          <w:rFonts w:ascii="Helvetica" w:hAnsi="Helvetica" w:cs="Helvetica"/>
          <w:noProof/>
          <w:color w:val="212121"/>
          <w:position w:val="-8"/>
          <w:sz w:val="21"/>
          <w:szCs w:val="21"/>
          <w:lang w:eastAsia="it-IT"/>
        </w:rPr>
        <w:drawing>
          <wp:inline distT="0" distB="0" distL="0" distR="0" wp14:anchorId="6FFEDDB3" wp14:editId="1F8C09BA">
            <wp:extent cx="2463800" cy="171450"/>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63800" cy="171450"/>
                    </a:xfrm>
                    <a:prstGeom prst="rect">
                      <a:avLst/>
                    </a:prstGeom>
                    <a:noFill/>
                    <a:ln>
                      <a:noFill/>
                    </a:ln>
                  </pic:spPr>
                </pic:pic>
              </a:graphicData>
            </a:graphic>
          </wp:inline>
        </w:drawing>
      </w:r>
    </w:p>
    <w:p w14:paraId="75047A65" w14:textId="3AD58CAD" w:rsidR="004B7D1F" w:rsidRPr="000C5853" w:rsidRDefault="004B7D1F" w:rsidP="00317A20">
      <w:r w:rsidRPr="000C5853">
        <w:t>The coordinates of each road limits come out applying:</w:t>
      </w:r>
    </w:p>
    <w:p w14:paraId="47D85F17" w14:textId="77777777" w:rsidR="004B7D1F" w:rsidRPr="000C5853" w:rsidRDefault="004B7D1F" w:rsidP="004B7D1F">
      <w:pPr>
        <w:spacing w:after="135" w:line="315" w:lineRule="atLeast"/>
        <w:jc w:val="center"/>
        <w:rPr>
          <w:rFonts w:ascii="Helvetica" w:hAnsi="Helvetica" w:cs="Helvetica"/>
          <w:color w:val="212121"/>
          <w:sz w:val="21"/>
          <w:szCs w:val="21"/>
          <w:lang w:eastAsia="it-IT"/>
        </w:rPr>
      </w:pPr>
      <w:r w:rsidRPr="000C5853">
        <w:rPr>
          <w:rFonts w:ascii="Helvetica" w:hAnsi="Helvetica" w:cs="Helvetica"/>
          <w:noProof/>
          <w:color w:val="212121"/>
          <w:position w:val="-23"/>
          <w:sz w:val="21"/>
          <w:szCs w:val="21"/>
          <w:lang w:eastAsia="it-IT"/>
        </w:rPr>
        <w:drawing>
          <wp:inline distT="0" distB="0" distL="0" distR="0" wp14:anchorId="5A5DD50C" wp14:editId="5CC31B34">
            <wp:extent cx="2501900" cy="3429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01900" cy="342900"/>
                    </a:xfrm>
                    <a:prstGeom prst="rect">
                      <a:avLst/>
                    </a:prstGeom>
                    <a:noFill/>
                    <a:ln>
                      <a:noFill/>
                    </a:ln>
                  </pic:spPr>
                </pic:pic>
              </a:graphicData>
            </a:graphic>
          </wp:inline>
        </w:drawing>
      </w:r>
    </w:p>
    <w:p w14:paraId="0F8C7469" w14:textId="2B0B78CF" w:rsidR="004B7D1F" w:rsidRPr="000C5853" w:rsidRDefault="004B7D1F" w:rsidP="007E5E24">
      <w:pPr>
        <w:spacing w:after="135" w:line="315" w:lineRule="atLeast"/>
        <w:jc w:val="center"/>
        <w:rPr>
          <w:rFonts w:ascii="Helvetica" w:hAnsi="Helvetica" w:cs="Helvetica"/>
          <w:color w:val="212121"/>
          <w:sz w:val="21"/>
          <w:szCs w:val="21"/>
          <w:lang w:eastAsia="it-IT"/>
        </w:rPr>
      </w:pPr>
      <w:r w:rsidRPr="000C5853">
        <w:rPr>
          <w:rFonts w:ascii="Helvetica" w:hAnsi="Helvetica" w:cs="Helvetica"/>
          <w:noProof/>
          <w:color w:val="212121"/>
          <w:position w:val="-23"/>
          <w:sz w:val="21"/>
          <w:szCs w:val="21"/>
          <w:lang w:eastAsia="it-IT"/>
        </w:rPr>
        <w:drawing>
          <wp:inline distT="0" distB="0" distL="0" distR="0" wp14:anchorId="43F77EAB" wp14:editId="08C34BBA">
            <wp:extent cx="2520950" cy="342900"/>
            <wp:effectExtent l="0" t="0" r="0" b="0"/>
            <wp:docPr id="13" name="Immagine 1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testo&#10;&#10;Descrizione generata automa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20950" cy="342900"/>
                    </a:xfrm>
                    <a:prstGeom prst="rect">
                      <a:avLst/>
                    </a:prstGeom>
                    <a:noFill/>
                    <a:ln>
                      <a:noFill/>
                    </a:ln>
                  </pic:spPr>
                </pic:pic>
              </a:graphicData>
            </a:graphic>
          </wp:inline>
        </w:drawing>
      </w:r>
      <w:bookmarkStart w:id="16" w:name="_Toc117606889"/>
    </w:p>
    <w:p w14:paraId="16A06C25" w14:textId="77777777" w:rsidR="004B7D1F" w:rsidRPr="000C5853" w:rsidRDefault="004B7D1F" w:rsidP="007E5E24">
      <w:pPr>
        <w:pStyle w:val="Head2"/>
      </w:pPr>
      <w:bookmarkStart w:id="17" w:name="_Toc119681749"/>
      <w:r w:rsidRPr="000C5853">
        <w:t>Cone of vision</w:t>
      </w:r>
      <w:bookmarkEnd w:id="17"/>
      <w:r w:rsidRPr="000C5853">
        <w:t xml:space="preserve"> </w:t>
      </w:r>
      <w:bookmarkEnd w:id="16"/>
    </w:p>
    <w:p w14:paraId="049CA0CE" w14:textId="6B87546C" w:rsidR="007E5E24" w:rsidRPr="000C5853" w:rsidRDefault="004B7D1F" w:rsidP="007E5E24">
      <w:r w:rsidRPr="000C5853">
        <w:t xml:space="preserve">In particular </w:t>
      </w:r>
      <w:r w:rsidR="00420B8F" w:rsidRPr="000C5853">
        <w:t>considering</w:t>
      </w:r>
      <w:r w:rsidRPr="000C5853">
        <w:t xml:space="preserve"> the human’s vision field reported described by Steve Metzer, the human vision can be described like a cone</w:t>
      </w:r>
      <w:r w:rsidR="00015BDB">
        <w:t xml:space="preserve"> </w:t>
      </w:r>
      <w:r w:rsidR="00015BDB">
        <w:fldChar w:fldCharType="begin"/>
      </w:r>
      <w:r w:rsidR="008348DE">
        <w:instrText xml:space="preserve"> ADDIN ZOTERO_ITEM CSL_CITATION {"citationID":"UD4jHFBZ","properties":{"formattedCitation":"[18]","plainCitation":"[18]","noteIndex":0},"citationItems":[{"id":2592,"uris":["http://zotero.org/groups/2109684/items/DUKW6YYP"],"itemData":{"id":2592,"type":"webpage","abstract":"The world is a very busy place. We rely on our eyes to provide us with information that will keep us from harm as we operate our vehicles. It is difficult to over-emphasize the importance of effective scanning in order to recognize potential hazards early enough so appropriate action can be taken to avoid conflict. As a result, we spend a lot of time advising operators how often they should scan their mirrors, where to look for hazards, and how to bring objects into view that may be temporarily obstructed, and so on.","title":"How Effective Scanning Helps Bus Operators See Potential Driving Hazards","URL":"https://www.metro-magazine.com/10003025/how-effective-scanning-helps-bus-operators-see-potential-driving-hazards","author":[{"family":"Mentzer","given":"Steve"}],"accessed":{"date-parts":[["2023",6,25]]},"issued":{"date-parts":[["2015"]]}}}],"schema":"https://github.com/citation-style-language/schema/raw/master/csl-citation.json"} </w:instrText>
      </w:r>
      <w:r w:rsidR="00015BDB">
        <w:fldChar w:fldCharType="separate"/>
      </w:r>
      <w:r w:rsidR="008348DE" w:rsidRPr="008348DE">
        <w:t>[18]</w:t>
      </w:r>
      <w:r w:rsidR="00015BDB">
        <w:fldChar w:fldCharType="end"/>
      </w:r>
      <w:r w:rsidRPr="000C5853">
        <w:t xml:space="preserve">. In which the field of view is schematize in </w:t>
      </w:r>
      <w:r w:rsidR="00720445" w:rsidRPr="000C5853">
        <w:rPr>
          <w:highlight w:val="yellow"/>
        </w:rPr>
        <w:fldChar w:fldCharType="begin"/>
      </w:r>
      <w:r w:rsidR="00720445" w:rsidRPr="000C5853">
        <w:instrText xml:space="preserve"> REF _Ref138146175 \h </w:instrText>
      </w:r>
      <w:r w:rsidR="00720445" w:rsidRPr="000C5853">
        <w:rPr>
          <w:highlight w:val="yellow"/>
        </w:rPr>
      </w:r>
      <w:r w:rsidR="00720445" w:rsidRPr="000C5853">
        <w:rPr>
          <w:highlight w:val="yellow"/>
        </w:rPr>
        <w:fldChar w:fldCharType="separate"/>
      </w:r>
      <w:r w:rsidR="00CB2BDB" w:rsidRPr="000C5853">
        <w:t xml:space="preserve">Figure </w:t>
      </w:r>
      <w:r w:rsidR="00CB2BDB">
        <w:rPr>
          <w:noProof/>
        </w:rPr>
        <w:t>7</w:t>
      </w:r>
      <w:r w:rsidR="00720445" w:rsidRPr="000C5853">
        <w:rPr>
          <w:highlight w:val="yellow"/>
        </w:rPr>
        <w:fldChar w:fldCharType="end"/>
      </w:r>
      <w:r w:rsidRPr="000C5853">
        <w:t>. Clearly the field of vision for a human is not fixed, have a sort of variability.</w:t>
      </w:r>
    </w:p>
    <w:p w14:paraId="1A5424B7" w14:textId="1383EF71" w:rsidR="00320528" w:rsidRPr="000C5853" w:rsidRDefault="004B7D1F" w:rsidP="00320528">
      <w:pPr>
        <w:keepNext/>
        <w:jc w:val="center"/>
      </w:pPr>
      <w:r w:rsidRPr="000C5853">
        <w:rPr>
          <w:noProof/>
        </w:rPr>
        <w:drawing>
          <wp:inline distT="0" distB="0" distL="0" distR="0" wp14:anchorId="7B9F4BDD" wp14:editId="72053C52">
            <wp:extent cx="1260000" cy="1213801"/>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pic:cNvPicPr/>
                  </pic:nvPicPr>
                  <pic:blipFill>
                    <a:blip r:embed="rId20">
                      <a:extLst>
                        <a:ext uri="{28A0092B-C50C-407E-A947-70E740481C1C}">
                          <a14:useLocalDpi xmlns:a14="http://schemas.microsoft.com/office/drawing/2010/main" val="0"/>
                        </a:ext>
                      </a:extLst>
                    </a:blip>
                    <a:stretch>
                      <a:fillRect/>
                    </a:stretch>
                  </pic:blipFill>
                  <pic:spPr>
                    <a:xfrm>
                      <a:off x="0" y="0"/>
                      <a:ext cx="1260000" cy="1213801"/>
                    </a:xfrm>
                    <a:prstGeom prst="rect">
                      <a:avLst/>
                    </a:prstGeom>
                  </pic:spPr>
                </pic:pic>
              </a:graphicData>
            </a:graphic>
          </wp:inline>
        </w:drawing>
      </w:r>
      <w:r w:rsidR="00D82EC1" w:rsidRPr="000C5853">
        <w:rPr>
          <w:noProof/>
        </w:rPr>
        <w:drawing>
          <wp:inline distT="0" distB="0" distL="0" distR="0" wp14:anchorId="47856AF6" wp14:editId="0F54B8C9">
            <wp:extent cx="1692000" cy="1160316"/>
            <wp:effectExtent l="0" t="0" r="0" b="0"/>
            <wp:docPr id="15" name="Immagine 15" descr="Immagine che contiene testo, bigliettodavisi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magine 29" descr="Immagine che contiene testo, bigliettodavisita&#10;&#10;Descrizione generata automaticamente"/>
                    <pic:cNvPicPr/>
                  </pic:nvPicPr>
                  <pic:blipFill rotWithShape="1">
                    <a:blip r:embed="rId21">
                      <a:extLst>
                        <a:ext uri="{28A0092B-C50C-407E-A947-70E740481C1C}">
                          <a14:useLocalDpi xmlns:a14="http://schemas.microsoft.com/office/drawing/2010/main" val="0"/>
                        </a:ext>
                      </a:extLst>
                    </a:blip>
                    <a:srcRect t="8565"/>
                    <a:stretch/>
                  </pic:blipFill>
                  <pic:spPr bwMode="auto">
                    <a:xfrm>
                      <a:off x="0" y="0"/>
                      <a:ext cx="1692000" cy="1160316"/>
                    </a:xfrm>
                    <a:prstGeom prst="rect">
                      <a:avLst/>
                    </a:prstGeom>
                    <a:ln>
                      <a:noFill/>
                    </a:ln>
                    <a:extLst>
                      <a:ext uri="{53640926-AAD7-44D8-BBD7-CCE9431645EC}">
                        <a14:shadowObscured xmlns:a14="http://schemas.microsoft.com/office/drawing/2010/main"/>
                      </a:ext>
                    </a:extLst>
                  </pic:spPr>
                </pic:pic>
              </a:graphicData>
            </a:graphic>
          </wp:inline>
        </w:drawing>
      </w:r>
    </w:p>
    <w:p w14:paraId="60B5F2AC" w14:textId="51487FB9" w:rsidR="00320528" w:rsidRDefault="00320528" w:rsidP="00320528">
      <w:pPr>
        <w:keepNext/>
        <w:jc w:val="center"/>
      </w:pPr>
    </w:p>
    <w:p w14:paraId="4B45C7D1" w14:textId="60B2FEBC" w:rsidR="00420B8F" w:rsidRPr="000C5853" w:rsidRDefault="00420B8F" w:rsidP="00420B8F">
      <w:pPr>
        <w:pStyle w:val="FigureCaption"/>
      </w:pPr>
      <w:bookmarkStart w:id="18" w:name="_Ref138146175"/>
      <w:r w:rsidRPr="000C5853">
        <w:t xml:space="preserve">Figure </w:t>
      </w:r>
      <w:r w:rsidRPr="000C5853">
        <w:fldChar w:fldCharType="begin"/>
      </w:r>
      <w:r w:rsidRPr="000C5853">
        <w:instrText xml:space="preserve"> SEQ Figure \* ARABIC </w:instrText>
      </w:r>
      <w:r w:rsidRPr="000C5853">
        <w:fldChar w:fldCharType="separate"/>
      </w:r>
      <w:r w:rsidR="00CB2BDB">
        <w:rPr>
          <w:noProof/>
        </w:rPr>
        <w:t>7</w:t>
      </w:r>
      <w:r w:rsidRPr="000C5853">
        <w:fldChar w:fldCharType="end"/>
      </w:r>
      <w:bookmarkEnd w:id="18"/>
      <w:r w:rsidRPr="000C5853">
        <w:t xml:space="preserve"> Human Vision Field</w:t>
      </w:r>
      <w:r>
        <w:t xml:space="preserve"> -</w:t>
      </w:r>
      <w:r w:rsidRPr="000C5853">
        <w:t xml:space="preserve"> </w:t>
      </w:r>
      <w:r>
        <w:t>top</w:t>
      </w:r>
      <w:r w:rsidRPr="000C5853">
        <w:t xml:space="preserve"> view</w:t>
      </w:r>
      <w:r>
        <w:t xml:space="preserve"> (</w:t>
      </w:r>
      <w:r w:rsidR="00D82EC1">
        <w:t>left</w:t>
      </w:r>
      <w:r>
        <w:t>) and lateral view (</w:t>
      </w:r>
      <w:r w:rsidR="00D82EC1">
        <w:t>right</w:t>
      </w:r>
      <w:r>
        <w:t>)</w:t>
      </w:r>
    </w:p>
    <w:p w14:paraId="3F9CC0E1" w14:textId="750685C8" w:rsidR="00BC27C2" w:rsidRDefault="003B077B" w:rsidP="004B7D1F">
      <w:r w:rsidRPr="000C5853">
        <w:t xml:space="preserve">Working in </w:t>
      </w:r>
      <w:r w:rsidR="00420B8F" w:rsidRPr="000C5853">
        <w:t>a</w:t>
      </w:r>
      <w:r w:rsidRPr="000C5853">
        <w:t xml:space="preserve"> 2D environment, the field of view can be characterized using only 2 parameters, the Angle of Vision that describes how wide is the FoV, and the Max Distance, that describes how big is the driver field of view.</w:t>
      </w:r>
      <w:r w:rsidR="00D82EC1">
        <w:t xml:space="preserve"> </w:t>
      </w:r>
      <w:r w:rsidR="00D82EC1" w:rsidRPr="000C5853">
        <w:t>The dimensions shown in</w:t>
      </w:r>
      <w:r w:rsidR="00D82EC1">
        <w:t xml:space="preserve"> </w:t>
      </w:r>
      <w:r w:rsidR="00D82EC1">
        <w:fldChar w:fldCharType="begin"/>
      </w:r>
      <w:r w:rsidR="00D82EC1">
        <w:instrText xml:space="preserve"> REF _Ref138144924 \h </w:instrText>
      </w:r>
      <w:r w:rsidR="00D82EC1">
        <w:fldChar w:fldCharType="separate"/>
      </w:r>
      <w:r w:rsidR="00CB2BDB" w:rsidRPr="000C5853">
        <w:t xml:space="preserve">Table </w:t>
      </w:r>
      <w:r w:rsidR="00CB2BDB">
        <w:rPr>
          <w:noProof/>
        </w:rPr>
        <w:t>2</w:t>
      </w:r>
      <w:r w:rsidR="00D82EC1">
        <w:fldChar w:fldCharType="end"/>
      </w:r>
      <w:r w:rsidR="00D82EC1">
        <w:t xml:space="preserve"> </w:t>
      </w:r>
      <w:r w:rsidR="00D82EC1" w:rsidRPr="000C5853">
        <w:t>result from the trade-off between different sources.</w:t>
      </w:r>
    </w:p>
    <w:p w14:paraId="5F5271F8" w14:textId="4BC83BCD" w:rsidR="00420B8F" w:rsidRPr="000C5853" w:rsidRDefault="00420B8F" w:rsidP="00420B8F">
      <w:pPr>
        <w:pStyle w:val="FigureCaption"/>
      </w:pPr>
      <w:bookmarkStart w:id="19" w:name="_Ref138144924"/>
      <w:bookmarkStart w:id="20" w:name="_Ref138144563"/>
      <w:r w:rsidRPr="000C5853">
        <w:t xml:space="preserve">Table </w:t>
      </w:r>
      <w:r w:rsidRPr="000C5853">
        <w:fldChar w:fldCharType="begin"/>
      </w:r>
      <w:r w:rsidRPr="000C5853">
        <w:instrText xml:space="preserve"> SEQ Table \* ARABIC </w:instrText>
      </w:r>
      <w:r w:rsidRPr="000C5853">
        <w:fldChar w:fldCharType="separate"/>
      </w:r>
      <w:r w:rsidR="00CB2BDB">
        <w:rPr>
          <w:noProof/>
        </w:rPr>
        <w:t>2</w:t>
      </w:r>
      <w:r w:rsidRPr="000C5853">
        <w:fldChar w:fldCharType="end"/>
      </w:r>
      <w:bookmarkEnd w:id="19"/>
      <w:r w:rsidRPr="000C5853">
        <w:t xml:space="preserve"> Cone of Vision </w:t>
      </w:r>
      <w:bookmarkEnd w:id="20"/>
      <w:r>
        <w:t>dimensions</w:t>
      </w:r>
    </w:p>
    <w:tbl>
      <w:tblPr>
        <w:tblW w:w="357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871"/>
        <w:gridCol w:w="850"/>
        <w:gridCol w:w="850"/>
      </w:tblGrid>
      <w:tr w:rsidR="00420B8F" w:rsidRPr="00A319AC" w14:paraId="347759F1" w14:textId="77777777" w:rsidTr="00DD0D48">
        <w:trPr>
          <w:trHeight w:hRule="exact" w:val="270"/>
          <w:jc w:val="center"/>
        </w:trPr>
        <w:tc>
          <w:tcPr>
            <w:tcW w:w="3571" w:type="dxa"/>
            <w:gridSpan w:val="3"/>
            <w:shd w:val="clear" w:color="auto" w:fill="auto"/>
          </w:tcPr>
          <w:p w14:paraId="1D17919C" w14:textId="77777777" w:rsidR="00420B8F" w:rsidRPr="00420B8F" w:rsidRDefault="00420B8F" w:rsidP="00420B8F">
            <w:pPr>
              <w:pStyle w:val="NormalTableText"/>
              <w:jc w:val="center"/>
            </w:pPr>
            <w:r w:rsidRPr="00420B8F">
              <w:t>Cone of Vision</w:t>
            </w:r>
          </w:p>
          <w:p w14:paraId="1C062EDA" w14:textId="34402D53" w:rsidR="00420B8F" w:rsidRPr="00420B8F" w:rsidRDefault="00420B8F" w:rsidP="00420B8F">
            <w:pPr>
              <w:pStyle w:val="NormalTableText"/>
              <w:jc w:val="center"/>
            </w:pPr>
            <w:r w:rsidRPr="00420B8F">
              <w:t>Cone of Vision</w:t>
            </w:r>
          </w:p>
          <w:p w14:paraId="1CE26632" w14:textId="33854DCB" w:rsidR="00420B8F" w:rsidRPr="00420B8F" w:rsidRDefault="00420B8F" w:rsidP="00420B8F">
            <w:pPr>
              <w:pStyle w:val="NormalTableText"/>
              <w:jc w:val="center"/>
            </w:pPr>
            <w:r w:rsidRPr="00420B8F">
              <w:t>Cone of Vision</w:t>
            </w:r>
          </w:p>
        </w:tc>
      </w:tr>
      <w:tr w:rsidR="00420B8F" w:rsidRPr="00A319AC" w14:paraId="2D518A2F" w14:textId="77777777" w:rsidTr="00727AB1">
        <w:trPr>
          <w:trHeight w:hRule="exact" w:val="270"/>
          <w:jc w:val="center"/>
        </w:trPr>
        <w:tc>
          <w:tcPr>
            <w:tcW w:w="1871" w:type="dxa"/>
            <w:shd w:val="clear" w:color="auto" w:fill="auto"/>
          </w:tcPr>
          <w:p w14:paraId="61C23ADB" w14:textId="30ECB5B0" w:rsidR="00420B8F" w:rsidRPr="00C625DA" w:rsidRDefault="00420B8F" w:rsidP="00420B8F">
            <w:pPr>
              <w:pStyle w:val="NormalTableText"/>
              <w:jc w:val="center"/>
            </w:pPr>
            <w:r w:rsidRPr="00420B8F">
              <w:t>Angle of Vision</w:t>
            </w:r>
          </w:p>
        </w:tc>
        <w:tc>
          <w:tcPr>
            <w:tcW w:w="850" w:type="dxa"/>
            <w:shd w:val="clear" w:color="auto" w:fill="auto"/>
          </w:tcPr>
          <w:p w14:paraId="7358C842" w14:textId="0EB48C9F" w:rsidR="00420B8F" w:rsidRPr="00C625DA" w:rsidRDefault="00420B8F" w:rsidP="00420B8F">
            <w:pPr>
              <w:pStyle w:val="NormalTableText"/>
              <w:jc w:val="center"/>
            </w:pPr>
            <w:r w:rsidRPr="00621B59">
              <w:t>120</w:t>
            </w:r>
          </w:p>
        </w:tc>
        <w:tc>
          <w:tcPr>
            <w:tcW w:w="850" w:type="dxa"/>
          </w:tcPr>
          <w:p w14:paraId="300790FA" w14:textId="2D88D816" w:rsidR="00420B8F" w:rsidRPr="00C625DA" w:rsidRDefault="00420B8F" w:rsidP="00420B8F">
            <w:pPr>
              <w:pStyle w:val="NormalTableText"/>
              <w:jc w:val="center"/>
            </w:pPr>
            <w:r w:rsidRPr="00621B59">
              <w:t>[deg]</w:t>
            </w:r>
          </w:p>
        </w:tc>
      </w:tr>
      <w:tr w:rsidR="00420B8F" w:rsidRPr="00A319AC" w14:paraId="74C014F8" w14:textId="77777777" w:rsidTr="00727AB1">
        <w:trPr>
          <w:trHeight w:hRule="exact" w:val="270"/>
          <w:jc w:val="center"/>
        </w:trPr>
        <w:tc>
          <w:tcPr>
            <w:tcW w:w="1871" w:type="dxa"/>
            <w:shd w:val="clear" w:color="auto" w:fill="auto"/>
          </w:tcPr>
          <w:p w14:paraId="2C2EEBDE" w14:textId="7FAF293B" w:rsidR="00420B8F" w:rsidRPr="00C625DA" w:rsidRDefault="00420B8F" w:rsidP="00420B8F">
            <w:pPr>
              <w:pStyle w:val="NormalTableText"/>
              <w:jc w:val="center"/>
            </w:pPr>
            <w:r w:rsidRPr="00420B8F">
              <w:t>Max Distance</w:t>
            </w:r>
          </w:p>
        </w:tc>
        <w:tc>
          <w:tcPr>
            <w:tcW w:w="850" w:type="dxa"/>
            <w:shd w:val="clear" w:color="auto" w:fill="auto"/>
          </w:tcPr>
          <w:p w14:paraId="1F1B5F5E" w14:textId="419D9227" w:rsidR="00420B8F" w:rsidRPr="00C625DA" w:rsidRDefault="00420B8F" w:rsidP="00420B8F">
            <w:pPr>
              <w:pStyle w:val="NormalTableText"/>
              <w:jc w:val="center"/>
            </w:pPr>
            <w:r w:rsidRPr="00621B59">
              <w:t>100</w:t>
            </w:r>
          </w:p>
        </w:tc>
        <w:tc>
          <w:tcPr>
            <w:tcW w:w="850" w:type="dxa"/>
          </w:tcPr>
          <w:p w14:paraId="78266A11" w14:textId="7C97C37C" w:rsidR="00420B8F" w:rsidRPr="00C625DA" w:rsidRDefault="00420B8F" w:rsidP="00420B8F">
            <w:pPr>
              <w:pStyle w:val="NormalTableText"/>
              <w:jc w:val="center"/>
            </w:pPr>
            <w:r w:rsidRPr="00621B59">
              <w:t>[m]</w:t>
            </w:r>
          </w:p>
        </w:tc>
      </w:tr>
    </w:tbl>
    <w:p w14:paraId="100593A7" w14:textId="77777777" w:rsidR="00420B8F" w:rsidRDefault="00420B8F" w:rsidP="00E90CE4"/>
    <w:p w14:paraId="05DF0797" w14:textId="25F46872" w:rsidR="00E90CE4" w:rsidRPr="000C5853" w:rsidRDefault="004B7D1F" w:rsidP="00E90CE4">
      <w:r w:rsidRPr="000C5853">
        <w:lastRenderedPageBreak/>
        <w:t>According</w:t>
      </w:r>
      <w:r w:rsidR="00015BDB">
        <w:t xml:space="preserve"> to </w:t>
      </w:r>
      <w:r w:rsidR="00015BDB">
        <w:fldChar w:fldCharType="begin"/>
      </w:r>
      <w:r w:rsidR="008348DE">
        <w:instrText xml:space="preserve"> ADDIN ZOTERO_ITEM CSL_CITATION {"citationID":"Ns56aizZ","properties":{"formattedCitation":"[17]","plainCitation":"[17]","noteIndex":0},"citationItems":[{"id":1927,"uris":["http://zotero.org/groups/2109684/items/BFKH4SGE"],"itemData":{"id":1927,"type":"document","language":"english","publisher":"Copyright 2006-2020, VI-grade GmbH, Darmstadt, Germany.","title":"VI-CarRealTime 20.0 Documentation","author":[{"literal":"VI-grade GmbH"}],"issued":{"date-parts":[["2020",7]]}}}],"schema":"https://github.com/citation-style-language/schema/raw/master/csl-citation.json"} </w:instrText>
      </w:r>
      <w:r w:rsidR="00015BDB">
        <w:fldChar w:fldCharType="separate"/>
      </w:r>
      <w:r w:rsidR="008348DE" w:rsidRPr="008348DE">
        <w:t>[17]</w:t>
      </w:r>
      <w:r w:rsidR="00015BDB">
        <w:fldChar w:fldCharType="end"/>
      </w:r>
      <w:r w:rsidRPr="000C5853">
        <w:t xml:space="preserve">, the angle of vision of a human is around the 150 degrees. While according to the study performed by Candida Castro in her </w:t>
      </w:r>
      <w:r w:rsidR="00420B8F" w:rsidRPr="000C5853">
        <w:t>work,</w:t>
      </w:r>
      <w:r w:rsidRPr="000C5853">
        <w:t xml:space="preserve"> she states that the human field of vision during driving is reduced from 150 degrees to 90 degrees </w:t>
      </w:r>
      <w:r w:rsidR="00015BDB">
        <w:fldChar w:fldCharType="begin"/>
      </w:r>
      <w:r w:rsidR="008348DE">
        <w:instrText xml:space="preserve"> ADDIN ZOTERO_ITEM CSL_CITATION {"citationID":"l4Dd0GQ6","properties":{"formattedCitation":"[19]","plainCitation":"[19]","noteIndex":0},"citationItems":[{"id":2594,"uris":["http://zotero.org/groups/2109684/items/BZUPRT9V"],"itemData":{"id":2594,"type":"book","abstract":"Human error is involved in more than 90 percent of traffic accidents, and of those accidents, most are associated with visual distractions, or looking-but-failing-to-see errors. Human Factors of Visual and Cognitive Performance in Driving gathers knowledge from a human factors psychology standpoint and provides deeper insight into traffic -user behavior and the ways drivers acquire information from the road. Emphasizes Drivers as Visual Information ProcessorsBecause driving is an eyes-wide-open","language":"en","number-of-pages":"296","publisher":"CRC Press","title":"Human Factors of Visual and Cognitive Performance in Driving","URL":"https://www.routledge.com/Human-Factors-of-Visual-and-Cognitive-Performance-in-Driving/Castro/p/book/9780367386351","author":[{"family":"Candida","given":"Castro"}],"accessed":{"date-parts":[["2023",6,25]]},"issued":{"date-parts":[["2009"]]}}}],"schema":"https://github.com/citation-style-language/schema/raw/master/csl-citation.json"} </w:instrText>
      </w:r>
      <w:r w:rsidR="00015BDB">
        <w:fldChar w:fldCharType="separate"/>
      </w:r>
      <w:r w:rsidR="008348DE" w:rsidRPr="008348DE">
        <w:t>[19]</w:t>
      </w:r>
      <w:r w:rsidR="00015BDB">
        <w:fldChar w:fldCharType="end"/>
      </w:r>
      <w:r w:rsidRPr="000C5853">
        <w:t>. The reduction is strongly influenced by the velocity of the vehicle. And another important aspect is related to the study on the Visual Requirement for Vehicular Guidance, in which is reported also the Performance of the Driver for different visual range. The trend is reported in the follow graph</w:t>
      </w:r>
      <w:r w:rsidR="00015BDB">
        <w:t xml:space="preserve"> </w:t>
      </w:r>
      <w:r w:rsidR="00015BDB">
        <w:fldChar w:fldCharType="begin"/>
      </w:r>
      <w:r w:rsidR="008348DE">
        <w:instrText xml:space="preserve"> ADDIN ZOTERO_ITEM CSL_CITATION {"citationID":"TntmfiAt","properties":{"formattedCitation":"[20]","plainCitation":"[20]","noteIndex":0},"citationItems":[{"id":2600,"uris":["http://zotero.org/groups/2109684/items/3AF8LZ7S"],"itemData":{"id":2600,"type":"chapter","ISBN":"978-1-4200-5530-6","note":"DOI: 10.1201/9781420055337.ch2","page":"31-50","source":"ResearchGate","title":"Visual Requirements of Vehicular Guidance","author":[{"family":"Schlorholtz","given":"Ben"},{"family":"Schieber","given":"Frank"},{"family":"McCall","given":"Robert"}],"issued":{"date-parts":[["2008",11,21]]}}}],"schema":"https://github.com/citation-style-language/schema/raw/master/csl-citation.json"} </w:instrText>
      </w:r>
      <w:r w:rsidR="00015BDB">
        <w:fldChar w:fldCharType="separate"/>
      </w:r>
      <w:r w:rsidR="008348DE" w:rsidRPr="008348DE">
        <w:t>[20]</w:t>
      </w:r>
      <w:r w:rsidR="00015BDB">
        <w:fldChar w:fldCharType="end"/>
      </w:r>
      <w:r w:rsidR="00015BDB">
        <w:t>.</w:t>
      </w:r>
      <w:r w:rsidRPr="000C5853">
        <w:t xml:space="preserve"> </w:t>
      </w:r>
    </w:p>
    <w:p w14:paraId="26AC5F51" w14:textId="77777777" w:rsidR="00F41EEF" w:rsidRPr="000C5853" w:rsidRDefault="004B7D1F" w:rsidP="00F41EEF">
      <w:pPr>
        <w:keepNext/>
        <w:jc w:val="center"/>
      </w:pPr>
      <w:r w:rsidRPr="000C5853">
        <w:rPr>
          <w:noProof/>
        </w:rPr>
        <w:drawing>
          <wp:inline distT="0" distB="0" distL="0" distR="0" wp14:anchorId="4BE21A98" wp14:editId="72B6196F">
            <wp:extent cx="2203269" cy="1750544"/>
            <wp:effectExtent l="0" t="0" r="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06236" cy="1752902"/>
                    </a:xfrm>
                    <a:prstGeom prst="rect">
                      <a:avLst/>
                    </a:prstGeom>
                  </pic:spPr>
                </pic:pic>
              </a:graphicData>
            </a:graphic>
          </wp:inline>
        </w:drawing>
      </w:r>
      <w:bookmarkStart w:id="21" w:name="_Ref118562397"/>
      <w:bookmarkStart w:id="22" w:name="_Toc119681750"/>
    </w:p>
    <w:p w14:paraId="76C0426A" w14:textId="46BF97F6" w:rsidR="00E90CE4" w:rsidRPr="000C5853" w:rsidRDefault="00F41EEF"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8</w:t>
      </w:r>
      <w:r w:rsidRPr="000C5853">
        <w:fldChar w:fldCharType="end"/>
      </w:r>
      <w:r w:rsidRPr="000C5853">
        <w:t xml:space="preserve"> Relative Performance of the driver against the Field of View</w:t>
      </w:r>
    </w:p>
    <w:p w14:paraId="06AF2973" w14:textId="7320DCB1" w:rsidR="004B7D1F" w:rsidRPr="000C5853" w:rsidRDefault="004B7D1F" w:rsidP="00751606">
      <w:pPr>
        <w:pStyle w:val="Head2"/>
      </w:pPr>
      <w:r w:rsidRPr="000C5853">
        <w:t>Driver Vision Logics implementation</w:t>
      </w:r>
      <w:bookmarkEnd w:id="21"/>
      <w:bookmarkEnd w:id="22"/>
    </w:p>
    <w:p w14:paraId="5059B63A" w14:textId="576BBA9B" w:rsidR="00BC5067" w:rsidRPr="000C5853" w:rsidRDefault="000844D2" w:rsidP="00E90CE4">
      <w:r w:rsidRPr="000C5853">
        <w:t xml:space="preserve">To obtain as output a path </w:t>
      </w:r>
      <w:r w:rsidR="006D7785" w:rsidRPr="000C5853">
        <w:t>like</w:t>
      </w:r>
      <w:r w:rsidRPr="000C5853">
        <w:t xml:space="preserve"> a </w:t>
      </w:r>
      <w:r w:rsidR="00E90CE4" w:rsidRPr="000C5853">
        <w:t>human one</w:t>
      </w:r>
      <w:r w:rsidRPr="000C5853">
        <w:t>, the steps that must be followed to implement an algorithm are the following:</w:t>
      </w:r>
    </w:p>
    <w:p w14:paraId="082BC450" w14:textId="7B1C523C" w:rsidR="000844D2" w:rsidRPr="000C5853" w:rsidRDefault="000844D2" w:rsidP="006D7785">
      <w:pPr>
        <w:pStyle w:val="ListParagraph"/>
        <w:numPr>
          <w:ilvl w:val="0"/>
          <w:numId w:val="31"/>
        </w:numPr>
        <w:ind w:left="360"/>
      </w:pPr>
      <w:r w:rsidRPr="000C5853">
        <w:t>Generation or importing the track, in the implemented algorithm</w:t>
      </w:r>
      <w:r w:rsidR="00AE0B96" w:rsidRPr="000C5853">
        <w:t xml:space="preserve">, the known data are only the </w:t>
      </w:r>
      <w:r w:rsidR="006D7785" w:rsidRPr="000C5853">
        <w:t>centerline</w:t>
      </w:r>
      <w:r w:rsidR="00AE0B96" w:rsidRPr="000C5853">
        <w:t xml:space="preserve"> coordinates and the width of the track, so the limits of the track must be </w:t>
      </w:r>
      <w:r w:rsidR="006D7785" w:rsidRPr="000C5853">
        <w:t>computed.</w:t>
      </w:r>
    </w:p>
    <w:p w14:paraId="3F165249" w14:textId="215FD9E4" w:rsidR="00BC5067" w:rsidRPr="000C5853" w:rsidRDefault="00BC5067" w:rsidP="006D7785">
      <w:pPr>
        <w:pStyle w:val="ListParagraph"/>
        <w:numPr>
          <w:ilvl w:val="0"/>
          <w:numId w:val="31"/>
        </w:numPr>
        <w:ind w:left="360"/>
      </w:pPr>
      <w:r w:rsidRPr="000C5853">
        <w:t xml:space="preserve">Creating the Cone of Vision, that </w:t>
      </w:r>
      <w:r w:rsidR="006D7785" w:rsidRPr="000C5853">
        <w:t>schematizes</w:t>
      </w:r>
      <w:r w:rsidRPr="000C5853">
        <w:t xml:space="preserve"> the field of view of the </w:t>
      </w:r>
      <w:r w:rsidR="006D7785" w:rsidRPr="000C5853">
        <w:t>driver.</w:t>
      </w:r>
      <w:r w:rsidRPr="000C5853">
        <w:t xml:space="preserve"> </w:t>
      </w:r>
    </w:p>
    <w:p w14:paraId="565F849F" w14:textId="078F0206" w:rsidR="00BC5067" w:rsidRPr="000C5853" w:rsidRDefault="00AE0B96" w:rsidP="006D7785">
      <w:pPr>
        <w:pStyle w:val="ListParagraph"/>
        <w:numPr>
          <w:ilvl w:val="0"/>
          <w:numId w:val="31"/>
        </w:numPr>
        <w:ind w:left="360"/>
      </w:pPr>
      <w:r w:rsidRPr="000C5853">
        <w:t xml:space="preserve">Implementation </w:t>
      </w:r>
      <w:r w:rsidR="00BC5067" w:rsidRPr="000C5853">
        <w:t xml:space="preserve">of the different Vision </w:t>
      </w:r>
      <w:r w:rsidR="006D7785" w:rsidRPr="000C5853">
        <w:t>Logics.</w:t>
      </w:r>
    </w:p>
    <w:p w14:paraId="296FBA41" w14:textId="0CA3DE64" w:rsidR="00BC5067" w:rsidRPr="000C5853" w:rsidRDefault="00AE0B96" w:rsidP="006D7785">
      <w:pPr>
        <w:pStyle w:val="ListParagraph"/>
        <w:numPr>
          <w:ilvl w:val="0"/>
          <w:numId w:val="31"/>
        </w:numPr>
        <w:ind w:left="360"/>
      </w:pPr>
      <w:r w:rsidRPr="000C5853">
        <w:t>Implementation of a function able to obtain the path using the vision logic output (Goal position and direction).</w:t>
      </w:r>
    </w:p>
    <w:p w14:paraId="422915A5" w14:textId="5F4D64FB" w:rsidR="006D7785" w:rsidRDefault="000B0451" w:rsidP="00420B8F">
      <w:r w:rsidRPr="000C5853">
        <w:t xml:space="preserve">The dimension of the field of view of the driver are reported </w:t>
      </w:r>
      <w:r w:rsidR="006D7785">
        <w:fldChar w:fldCharType="begin"/>
      </w:r>
      <w:r w:rsidR="006D7785">
        <w:instrText xml:space="preserve"> REF _Ref138144924 \h </w:instrText>
      </w:r>
      <w:r w:rsidR="006D7785">
        <w:fldChar w:fldCharType="separate"/>
      </w:r>
      <w:r w:rsidR="00CB2BDB" w:rsidRPr="000C5853">
        <w:t xml:space="preserve">Table </w:t>
      </w:r>
      <w:r w:rsidR="00CB2BDB">
        <w:rPr>
          <w:noProof/>
        </w:rPr>
        <w:t>2</w:t>
      </w:r>
      <w:r w:rsidR="006D7785">
        <w:fldChar w:fldCharType="end"/>
      </w:r>
      <w:r w:rsidRPr="000C5853">
        <w:t xml:space="preserve">. The next step is the selection of the Driver Vision Logic that </w:t>
      </w:r>
      <w:r w:rsidR="006D7785" w:rsidRPr="000C5853">
        <w:t>defines</w:t>
      </w:r>
      <w:r w:rsidRPr="000C5853">
        <w:t xml:space="preserve"> how the driver plan the trajectory. The logics are two: </w:t>
      </w:r>
      <w:r w:rsidR="004B7D1F" w:rsidRPr="000C5853">
        <w:t>First Curve Vision Logic</w:t>
      </w:r>
      <w:r w:rsidR="00420B8F">
        <w:t xml:space="preserve"> and </w:t>
      </w:r>
      <w:r w:rsidR="004B7D1F" w:rsidRPr="000C5853">
        <w:t>Max Distance Vision Logic</w:t>
      </w:r>
      <w:r w:rsidR="00420B8F">
        <w:t xml:space="preserve">. </w:t>
      </w:r>
    </w:p>
    <w:p w14:paraId="03E89F51" w14:textId="7D518F3B" w:rsidR="00666B44" w:rsidRPr="000C5853" w:rsidRDefault="00666B44" w:rsidP="00420B8F">
      <w:r w:rsidRPr="000C5853">
        <w:t xml:space="preserve">To facilitate the implementation of the Vision Logic functionality, some </w:t>
      </w:r>
      <w:r w:rsidR="00420B8F" w:rsidRPr="000C5853">
        <w:t>limitations</w:t>
      </w:r>
      <w:r w:rsidRPr="000C5853">
        <w:t xml:space="preserve"> must </w:t>
      </w:r>
      <w:r w:rsidR="00420B8F" w:rsidRPr="000C5853">
        <w:t>be</w:t>
      </w:r>
      <w:r w:rsidRPr="000C5853">
        <w:t xml:space="preserve"> </w:t>
      </w:r>
      <w:r w:rsidR="006D7785" w:rsidRPr="000C5853">
        <w:t>considered</w:t>
      </w:r>
      <w:r w:rsidR="00420B8F">
        <w:t>:</w:t>
      </w:r>
    </w:p>
    <w:p w14:paraId="6DB8FD8B" w14:textId="2A7CFFE2" w:rsidR="004B7D1F" w:rsidRPr="000C5853" w:rsidRDefault="004B7D1F" w:rsidP="00420B8F">
      <w:pPr>
        <w:pStyle w:val="ListParagraph"/>
        <w:numPr>
          <w:ilvl w:val="0"/>
          <w:numId w:val="31"/>
        </w:numPr>
        <w:ind w:left="360"/>
      </w:pPr>
      <w:r w:rsidRPr="000C5853">
        <w:t>2-D Environment</w:t>
      </w:r>
      <w:r w:rsidR="00ED7A9D" w:rsidRPr="000C5853">
        <w:t xml:space="preserve">, so the field of view of the driver can be schematized like a </w:t>
      </w:r>
      <w:r w:rsidR="00420B8F" w:rsidRPr="000C5853">
        <w:t>triangle.</w:t>
      </w:r>
    </w:p>
    <w:p w14:paraId="6CE3AE56" w14:textId="2C2F53F8" w:rsidR="004B7D1F" w:rsidRPr="000C5853" w:rsidRDefault="004B7D1F" w:rsidP="00420B8F">
      <w:pPr>
        <w:pStyle w:val="ListParagraph"/>
        <w:numPr>
          <w:ilvl w:val="0"/>
          <w:numId w:val="31"/>
        </w:numPr>
        <w:ind w:left="360"/>
      </w:pPr>
      <w:r w:rsidRPr="000C5853">
        <w:t xml:space="preserve">The driver's point of view is always on the </w:t>
      </w:r>
      <w:r w:rsidR="00420B8F" w:rsidRPr="000C5853">
        <w:t>centerline</w:t>
      </w:r>
      <w:r w:rsidRPr="000C5853">
        <w:t xml:space="preserve"> of the </w:t>
      </w:r>
      <w:r w:rsidR="00420B8F" w:rsidRPr="000C5853">
        <w:t>track.</w:t>
      </w:r>
    </w:p>
    <w:p w14:paraId="75A4085C" w14:textId="5363FADC" w:rsidR="004B7D1F" w:rsidRPr="000C5853" w:rsidRDefault="004B7D1F" w:rsidP="00420B8F">
      <w:pPr>
        <w:pStyle w:val="ListParagraph"/>
        <w:numPr>
          <w:ilvl w:val="0"/>
          <w:numId w:val="31"/>
        </w:numPr>
        <w:ind w:left="360"/>
      </w:pPr>
      <w:r w:rsidRPr="000C5853">
        <w:t xml:space="preserve">The direction of the vision cone is defined by the </w:t>
      </w:r>
      <w:r w:rsidR="00420B8F" w:rsidRPr="000C5853">
        <w:t>centerline</w:t>
      </w:r>
      <w:r w:rsidR="00420B8F">
        <w:t>.</w:t>
      </w:r>
    </w:p>
    <w:p w14:paraId="59D04241" w14:textId="5E741D49" w:rsidR="004B7D1F" w:rsidRPr="000C5853" w:rsidRDefault="004B7D1F" w:rsidP="00420B8F">
      <w:pPr>
        <w:pStyle w:val="ListParagraph"/>
        <w:numPr>
          <w:ilvl w:val="0"/>
          <w:numId w:val="31"/>
        </w:numPr>
        <w:ind w:left="360"/>
      </w:pPr>
      <w:r w:rsidRPr="000C5853">
        <w:t>The size of the vision cone is fixed, it does not vary with speed.</w:t>
      </w:r>
    </w:p>
    <w:p w14:paraId="779F3B19" w14:textId="7628C522" w:rsidR="00B15BF5" w:rsidRPr="000C5853" w:rsidRDefault="00420B8F" w:rsidP="00B15BF5">
      <w:r>
        <w:t xml:space="preserve">The </w:t>
      </w:r>
      <w:r w:rsidRPr="00420B8F">
        <w:rPr>
          <w:b/>
          <w:bCs/>
        </w:rPr>
        <w:t>Maximum</w:t>
      </w:r>
      <w:r w:rsidR="00251693" w:rsidRPr="00420B8F">
        <w:rPr>
          <w:b/>
          <w:bCs/>
        </w:rPr>
        <w:t xml:space="preserve"> Vision Logic</w:t>
      </w:r>
      <w:r w:rsidR="00251693" w:rsidRPr="000C5853">
        <w:t xml:space="preserve"> has the aim to acquire all the information in th</w:t>
      </w:r>
      <w:r w:rsidR="00B15BF5" w:rsidRPr="000C5853">
        <w:t xml:space="preserve">e field of view of the driver. The Goal point of the driver is the farthest point in his cone of vision (if the driver is on a </w:t>
      </w:r>
      <w:r w:rsidR="00B15BF5" w:rsidRPr="000C5853">
        <w:t>straight line, the driver will not look at the end of the straight but at the furthest point in his field of vision).</w:t>
      </w:r>
    </w:p>
    <w:p w14:paraId="154CCC73" w14:textId="2B11EA5D" w:rsidR="004B7D1F" w:rsidRPr="000C5853" w:rsidRDefault="004B7D1F" w:rsidP="004B7D1F">
      <w:r w:rsidRPr="000C5853">
        <w:t xml:space="preserve">The </w:t>
      </w:r>
      <w:r w:rsidRPr="006D7785">
        <w:rPr>
          <w:b/>
          <w:bCs/>
        </w:rPr>
        <w:t>First Curve Vision Logic</w:t>
      </w:r>
      <w:r w:rsidRPr="000C5853">
        <w:t xml:space="preserve"> is based on the fact that a driver, while looking at the track, can decide as his next move to 'point' his gaze to the next curve, not considering what lies beyond. Clearly this logic must </w:t>
      </w:r>
      <w:r w:rsidR="00CA44F5" w:rsidRPr="000C5853">
        <w:t>consider</w:t>
      </w:r>
      <w:r w:rsidRPr="000C5853">
        <w:t xml:space="preserve"> that the driver 'sees' the curve only if it is within the cone of vision. </w:t>
      </w:r>
    </w:p>
    <w:p w14:paraId="03BAE283" w14:textId="43259852" w:rsidR="00433143" w:rsidRPr="000C5853" w:rsidRDefault="004B7D1F" w:rsidP="00433143">
      <w:r w:rsidRPr="000C5853">
        <w:t>Both have characteristics in common, in fact, both exploit a logic that leads the driver to spread out before entering a curve, then tighten inwards, and finally to spread out to exit the curve more quickly.</w:t>
      </w:r>
      <w:r w:rsidR="00E90CE4" w:rsidRPr="000C5853">
        <w:t xml:space="preserve"> </w:t>
      </w:r>
      <w:r w:rsidR="00433143" w:rsidRPr="000C5853">
        <w:t>Having in mind that</w:t>
      </w:r>
      <w:r w:rsidRPr="000C5853">
        <w:t xml:space="preserve"> Different driver</w:t>
      </w:r>
      <w:r w:rsidR="00433143" w:rsidRPr="000C5853">
        <w:t xml:space="preserve">s </w:t>
      </w:r>
      <w:r w:rsidRPr="000C5853">
        <w:t xml:space="preserve">have different </w:t>
      </w:r>
      <w:r w:rsidR="00433143" w:rsidRPr="000C5853">
        <w:t xml:space="preserve">driving style and so, </w:t>
      </w:r>
      <w:r w:rsidR="00E90CE4" w:rsidRPr="000C5853">
        <w:t>to</w:t>
      </w:r>
      <w:r w:rsidR="00433143" w:rsidRPr="000C5853">
        <w:t xml:space="preserve"> parametrize the vision logic and generalize the algorithm these factors are introduced:</w:t>
      </w:r>
    </w:p>
    <w:p w14:paraId="116AE7AC" w14:textId="5689E8F5" w:rsidR="004B7D1F" w:rsidRPr="000C5853" w:rsidRDefault="004B7D1F" w:rsidP="007F06FF">
      <w:pPr>
        <w:pStyle w:val="ListParagraph"/>
        <w:numPr>
          <w:ilvl w:val="0"/>
          <w:numId w:val="31"/>
        </w:numPr>
        <w:ind w:left="360"/>
      </w:pPr>
      <w:r w:rsidRPr="000C5853">
        <w:t xml:space="preserve">Distance Factor, </w:t>
      </w:r>
      <w:r w:rsidRPr="007F06FF">
        <w:t>α</w:t>
      </w:r>
      <w:r w:rsidRPr="000C5853">
        <w:t>;</w:t>
      </w:r>
    </w:p>
    <w:p w14:paraId="4D465D78" w14:textId="77777777" w:rsidR="004B7D1F" w:rsidRPr="000C5853" w:rsidRDefault="004B7D1F" w:rsidP="007F06FF">
      <w:pPr>
        <w:pStyle w:val="ListParagraph"/>
        <w:numPr>
          <w:ilvl w:val="0"/>
          <w:numId w:val="31"/>
        </w:numPr>
        <w:ind w:left="360"/>
      </w:pPr>
      <w:r w:rsidRPr="000C5853">
        <w:t xml:space="preserve">In-Out Factor or Widening factor, </w:t>
      </w:r>
      <w:r w:rsidRPr="007F06FF">
        <w:t>β1</w:t>
      </w:r>
      <w:r w:rsidRPr="000C5853">
        <w:t>;</w:t>
      </w:r>
    </w:p>
    <w:p w14:paraId="1F7C8FF9" w14:textId="77777777" w:rsidR="004B7D1F" w:rsidRPr="000C5853" w:rsidRDefault="004B7D1F" w:rsidP="007F06FF">
      <w:pPr>
        <w:pStyle w:val="ListParagraph"/>
        <w:numPr>
          <w:ilvl w:val="0"/>
          <w:numId w:val="31"/>
        </w:numPr>
        <w:ind w:left="360"/>
      </w:pPr>
      <w:r w:rsidRPr="000C5853">
        <w:t xml:space="preserve">Cutting Factor, </w:t>
      </w:r>
      <w:r w:rsidRPr="007F06FF">
        <w:t>β2</w:t>
      </w:r>
      <w:r w:rsidRPr="000C5853">
        <w:t>;</w:t>
      </w:r>
    </w:p>
    <w:p w14:paraId="08AC12F6" w14:textId="77777777" w:rsidR="004B7D1F" w:rsidRPr="000C5853" w:rsidRDefault="004B7D1F" w:rsidP="007F06FF">
      <w:pPr>
        <w:pStyle w:val="ListParagraph"/>
        <w:numPr>
          <w:ilvl w:val="0"/>
          <w:numId w:val="31"/>
        </w:numPr>
        <w:ind w:left="360"/>
      </w:pPr>
      <w:r w:rsidRPr="000C5853">
        <w:t xml:space="preserve">Inner Smoothing Factor, </w:t>
      </w:r>
      <w:r w:rsidRPr="007F06FF">
        <w:t>s1</w:t>
      </w:r>
      <w:r w:rsidRPr="000C5853">
        <w:t>;</w:t>
      </w:r>
    </w:p>
    <w:p w14:paraId="4C601021" w14:textId="77777777" w:rsidR="004B7D1F" w:rsidRPr="000C5853" w:rsidRDefault="004B7D1F" w:rsidP="007F06FF">
      <w:pPr>
        <w:pStyle w:val="ListParagraph"/>
        <w:numPr>
          <w:ilvl w:val="0"/>
          <w:numId w:val="31"/>
        </w:numPr>
        <w:ind w:left="360"/>
      </w:pPr>
      <w:r w:rsidRPr="000C5853">
        <w:t xml:space="preserve">Outer Smoothing Factor, </w:t>
      </w:r>
      <w:r w:rsidRPr="007F06FF">
        <w:t>s2</w:t>
      </w:r>
      <w:r w:rsidRPr="000C5853">
        <w:t>;</w:t>
      </w:r>
    </w:p>
    <w:p w14:paraId="66EDF21A" w14:textId="4B3B8657" w:rsidR="004B7D1F" w:rsidRPr="000C5853" w:rsidRDefault="004B7D1F" w:rsidP="00433143">
      <w:r w:rsidRPr="000C5853">
        <w:t>It’s possible also incorporate these factors in three different group</w:t>
      </w:r>
      <w:r w:rsidR="00B45F4D" w:rsidRPr="000C5853">
        <w:t>s</w:t>
      </w:r>
      <w:r w:rsidRPr="000C5853">
        <w:t>:</w:t>
      </w:r>
    </w:p>
    <w:p w14:paraId="516DB4D3" w14:textId="6A99FD05" w:rsidR="004B7D1F" w:rsidRPr="000C5853" w:rsidRDefault="004B7D1F" w:rsidP="007F06FF">
      <w:pPr>
        <w:pStyle w:val="ListParagraph"/>
        <w:numPr>
          <w:ilvl w:val="0"/>
          <w:numId w:val="31"/>
        </w:numPr>
        <w:ind w:left="360"/>
      </w:pPr>
      <w:r w:rsidRPr="000C5853">
        <w:t>Distance Factor,</w:t>
      </w:r>
      <w:r w:rsidRPr="007F06FF">
        <w:t xml:space="preserve"> α</w:t>
      </w:r>
      <w:r w:rsidRPr="000C5853">
        <w:t xml:space="preserve">, where also the “α” parameter is </w:t>
      </w:r>
      <w:r w:rsidR="002645CE">
        <w:t>considered</w:t>
      </w:r>
      <w:r w:rsidR="002645CE" w:rsidRPr="000C5853">
        <w:t>.</w:t>
      </w:r>
    </w:p>
    <w:p w14:paraId="78BED346" w14:textId="77777777" w:rsidR="004B7D1F" w:rsidRPr="000C5853" w:rsidRDefault="004B7D1F" w:rsidP="007F06FF">
      <w:pPr>
        <w:pStyle w:val="ListParagraph"/>
        <w:numPr>
          <w:ilvl w:val="0"/>
          <w:numId w:val="31"/>
        </w:numPr>
        <w:ind w:left="360"/>
      </w:pPr>
      <w:r w:rsidRPr="000C5853">
        <w:t xml:space="preserve">Shape Factor, </w:t>
      </w:r>
      <w:r w:rsidRPr="007F06FF">
        <w:t>β = [β1 ; β2]</w:t>
      </w:r>
      <w:r w:rsidRPr="000C5853">
        <w:t>, where the In-Out/Widening Factor and the Cutting Factor are merged;</w:t>
      </w:r>
    </w:p>
    <w:p w14:paraId="4BBC0F5A" w14:textId="77777777" w:rsidR="004B7D1F" w:rsidRPr="000C5853" w:rsidRDefault="004B7D1F" w:rsidP="007F06FF">
      <w:pPr>
        <w:pStyle w:val="ListParagraph"/>
        <w:numPr>
          <w:ilvl w:val="0"/>
          <w:numId w:val="31"/>
        </w:numPr>
        <w:ind w:left="360"/>
      </w:pPr>
      <w:r w:rsidRPr="000C5853">
        <w:t xml:space="preserve">Smoothing Factor, </w:t>
      </w:r>
      <w:r w:rsidRPr="007F06FF">
        <w:t>s = [s1 ; s2]</w:t>
      </w:r>
      <w:r w:rsidRPr="000C5853">
        <w:t>, where The Inner and the Outer Smoothing Factors are merged;</w:t>
      </w:r>
    </w:p>
    <w:p w14:paraId="6911E0D3" w14:textId="77777777" w:rsidR="009849CF" w:rsidRPr="000C5853" w:rsidRDefault="004B7D1F" w:rsidP="00A12D2A">
      <w:pPr>
        <w:pStyle w:val="Head4"/>
      </w:pPr>
      <w:bookmarkStart w:id="23" w:name="_Ref117686678"/>
      <w:bookmarkStart w:id="24" w:name="_Ref117686684"/>
      <w:bookmarkStart w:id="25" w:name="_Toc119681752"/>
      <w:r w:rsidRPr="000C5853">
        <w:t>Distance Factor “α”</w:t>
      </w:r>
      <w:bookmarkEnd w:id="23"/>
      <w:bookmarkEnd w:id="24"/>
      <w:bookmarkEnd w:id="25"/>
    </w:p>
    <w:p w14:paraId="185E16B1" w14:textId="1D90C0B4" w:rsidR="004B7D1F" w:rsidRPr="000C5853" w:rsidRDefault="004B7D1F" w:rsidP="004B7D1F">
      <w:r w:rsidRPr="000C5853">
        <w:t xml:space="preserve">The following formula </w:t>
      </w:r>
      <w:r w:rsidR="007F06FF" w:rsidRPr="000C5853">
        <w:t>describes</w:t>
      </w:r>
      <w:r w:rsidRPr="000C5853">
        <w:t xml:space="preserve"> how works the algorithm varying the Distance Factor.</w:t>
      </w:r>
    </w:p>
    <w:p w14:paraId="622A60E9" w14:textId="2B9FC894" w:rsidR="00794583" w:rsidRPr="000C5853" w:rsidRDefault="009E0F80" w:rsidP="009E0F80">
      <w:pPr>
        <w:jc w:val="center"/>
        <w:rPr>
          <w:vertAlign w:val="subscript"/>
          <w:lang w:eastAsia="it-IT"/>
        </w:rPr>
      </w:pPr>
      <w:r w:rsidRPr="000C5853">
        <w:rPr>
          <w:i/>
          <w:iCs/>
        </w:rPr>
        <w:t>Point of View = α Vision</w:t>
      </w:r>
      <w:r w:rsidRPr="000C5853">
        <w:rPr>
          <w:i/>
          <w:iCs/>
          <w:vertAlign w:val="subscript"/>
        </w:rPr>
        <w:t xml:space="preserve">Max </w:t>
      </w:r>
      <w:r w:rsidRPr="000C5853">
        <w:rPr>
          <w:i/>
          <w:iCs/>
          <w:lang w:eastAsia="it-IT"/>
        </w:rPr>
        <w:t xml:space="preserve">+ (1 – </w:t>
      </w:r>
      <w:r w:rsidRPr="000C5853">
        <w:rPr>
          <w:i/>
          <w:iCs/>
        </w:rPr>
        <w:t>α</w:t>
      </w:r>
      <w:r w:rsidRPr="000C5853">
        <w:rPr>
          <w:i/>
          <w:iCs/>
          <w:lang w:eastAsia="it-IT"/>
        </w:rPr>
        <w:t>) Vision</w:t>
      </w:r>
      <w:r w:rsidRPr="000C5853">
        <w:rPr>
          <w:i/>
          <w:iCs/>
          <w:vertAlign w:val="subscript"/>
          <w:lang w:eastAsia="it-IT"/>
        </w:rPr>
        <w:t>Min</w:t>
      </w:r>
      <w:bookmarkStart w:id="26" w:name="_Ref117755272"/>
      <w:bookmarkStart w:id="27" w:name="_Ref117755306"/>
      <w:bookmarkStart w:id="28" w:name="_Toc119681753"/>
    </w:p>
    <w:p w14:paraId="5D6A1613" w14:textId="437F2F7B" w:rsidR="00794583" w:rsidRPr="000C5853" w:rsidRDefault="007F06FF" w:rsidP="00794583">
      <w:pPr>
        <w:rPr>
          <w:rFonts w:ascii="Helvetica" w:hAnsi="Helvetica" w:cs="Helvetica"/>
          <w:noProof/>
          <w:color w:val="212121"/>
          <w:position w:val="-8"/>
          <w:sz w:val="21"/>
          <w:szCs w:val="21"/>
          <w:lang w:eastAsia="it-IT"/>
        </w:rPr>
      </w:pPr>
      <w:r>
        <w:rPr>
          <w:lang w:eastAsia="it-IT"/>
        </w:rPr>
        <w:t>I</w:t>
      </w:r>
      <w:r w:rsidR="00794583" w:rsidRPr="000C5853">
        <w:rPr>
          <w:lang w:eastAsia="it-IT"/>
        </w:rPr>
        <w:t>t is possible to use parameterize the final distance and thus to work in both First Curve Vision Logic (α = 0) and Maximum Distance Vision Logic (α = 1)</w:t>
      </w:r>
      <w:r w:rsidR="00794583" w:rsidRPr="000C5853">
        <w:rPr>
          <w:noProof/>
          <w:lang w:eastAsia="it-IT"/>
        </w:rPr>
        <w:t>.</w:t>
      </w:r>
    </w:p>
    <w:p w14:paraId="249954A4" w14:textId="57B20FB5" w:rsidR="004B7D1F" w:rsidRPr="000C5853" w:rsidRDefault="004B7D1F" w:rsidP="00A12D2A">
      <w:pPr>
        <w:pStyle w:val="Head4"/>
        <w:rPr>
          <w:lang w:eastAsia="it-IT"/>
        </w:rPr>
      </w:pPr>
      <w:r w:rsidRPr="000C5853">
        <w:rPr>
          <w:lang w:eastAsia="it-IT"/>
        </w:rPr>
        <w:t>Shape Factor “</w:t>
      </w:r>
      <w:r w:rsidRPr="000C5853">
        <w:rPr>
          <w:rFonts w:cstheme="majorHAnsi"/>
        </w:rPr>
        <w:t>β</w:t>
      </w:r>
      <w:r w:rsidRPr="000C5853">
        <w:t>”</w:t>
      </w:r>
      <w:bookmarkEnd w:id="26"/>
      <w:bookmarkEnd w:id="27"/>
      <w:bookmarkEnd w:id="28"/>
    </w:p>
    <w:p w14:paraId="1B9FECB7" w14:textId="586B138F" w:rsidR="004B7D1F" w:rsidRPr="000C5853" w:rsidRDefault="004B7D1F" w:rsidP="00857EE5">
      <w:r w:rsidRPr="000C5853">
        <w:rPr>
          <w:lang w:eastAsia="it-IT"/>
        </w:rPr>
        <w:t>This factor</w:t>
      </w:r>
      <w:r w:rsidR="00857EE5" w:rsidRPr="000C5853">
        <w:rPr>
          <w:lang w:eastAsia="it-IT"/>
        </w:rPr>
        <w:t xml:space="preserve"> is set by two </w:t>
      </w:r>
      <w:r w:rsidR="00E90CE4" w:rsidRPr="000C5853">
        <w:rPr>
          <w:lang w:eastAsia="it-IT"/>
        </w:rPr>
        <w:t>parameters and</w:t>
      </w:r>
      <w:r w:rsidRPr="000C5853">
        <w:rPr>
          <w:lang w:eastAsia="it-IT"/>
        </w:rPr>
        <w:t xml:space="preserve"> describes the shape of the curve that the driver intends to perform.</w:t>
      </w:r>
      <w:r w:rsidR="00857EE5" w:rsidRPr="000C5853">
        <w:rPr>
          <w:lang w:eastAsia="it-IT"/>
        </w:rPr>
        <w:t xml:space="preserve"> The first one is the </w:t>
      </w:r>
      <w:r w:rsidRPr="000C5853">
        <w:t xml:space="preserve">In-Out or Widening </w:t>
      </w:r>
      <w:r w:rsidR="00E90CE4" w:rsidRPr="000C5853">
        <w:t>parameter,</w:t>
      </w:r>
      <w:r w:rsidRPr="000C5853">
        <w:t xml:space="preserve"> </w:t>
      </w:r>
      <w:r w:rsidR="00857EE5" w:rsidRPr="000C5853">
        <w:t xml:space="preserve">that </w:t>
      </w:r>
      <w:r w:rsidRPr="000C5853">
        <w:t>describe “how enter</w:t>
      </w:r>
      <w:r w:rsidR="00857EE5" w:rsidRPr="000C5853">
        <w:t xml:space="preserve"> in the curve</w:t>
      </w:r>
      <w:r w:rsidRPr="000C5853">
        <w:t>” and “how exit</w:t>
      </w:r>
      <w:r w:rsidR="00857EE5" w:rsidRPr="000C5853">
        <w:t xml:space="preserve"> to </w:t>
      </w:r>
      <w:r w:rsidRPr="000C5853">
        <w:t>the curve</w:t>
      </w:r>
      <w:r w:rsidR="00857EE5" w:rsidRPr="000C5853">
        <w:t>”</w:t>
      </w:r>
      <w:r w:rsidRPr="000C5853">
        <w:t>.</w:t>
      </w:r>
      <w:r w:rsidR="00857EE5" w:rsidRPr="000C5853">
        <w:t xml:space="preserve"> </w:t>
      </w:r>
      <w:r w:rsidRPr="000C5853">
        <w:t>The parameter is settled in this way:</w:t>
      </w:r>
    </w:p>
    <w:p w14:paraId="45B1DA94" w14:textId="0B9E5D4E" w:rsidR="004B7D1F" w:rsidRPr="000C5853" w:rsidRDefault="00857EE5" w:rsidP="00857EE5">
      <w:pPr>
        <w:jc w:val="center"/>
        <w:rPr>
          <w:lang w:eastAsia="it-IT"/>
        </w:rPr>
      </w:pPr>
      <w:r w:rsidRPr="000C5853">
        <w:rPr>
          <w:i/>
          <w:iCs/>
        </w:rPr>
        <w:t>Shape of the Curve = β</w:t>
      </w:r>
      <w:r w:rsidRPr="000C5853">
        <w:rPr>
          <w:i/>
          <w:iCs/>
          <w:vertAlign w:val="subscript"/>
        </w:rPr>
        <w:t xml:space="preserve">1 </w:t>
      </w:r>
      <w:r w:rsidRPr="000C5853">
        <w:rPr>
          <w:i/>
          <w:iCs/>
        </w:rPr>
        <w:t xml:space="preserve">RoadLimit </w:t>
      </w:r>
      <w:r w:rsidRPr="000C5853">
        <w:rPr>
          <w:i/>
          <w:iCs/>
          <w:vertAlign w:val="subscript"/>
        </w:rPr>
        <w:t xml:space="preserve">int </w:t>
      </w:r>
      <w:r w:rsidRPr="000C5853">
        <w:rPr>
          <w:i/>
          <w:iCs/>
          <w:lang w:eastAsia="it-IT"/>
        </w:rPr>
        <w:t xml:space="preserve">+ (1 - </w:t>
      </w:r>
      <w:r w:rsidRPr="000C5853">
        <w:rPr>
          <w:i/>
          <w:iCs/>
        </w:rPr>
        <w:t>β</w:t>
      </w:r>
      <w:r w:rsidRPr="000C5853">
        <w:rPr>
          <w:i/>
          <w:iCs/>
          <w:vertAlign w:val="subscript"/>
        </w:rPr>
        <w:t>1</w:t>
      </w:r>
      <w:r w:rsidRPr="000C5853">
        <w:rPr>
          <w:i/>
          <w:iCs/>
          <w:lang w:eastAsia="it-IT"/>
        </w:rPr>
        <w:t xml:space="preserve">) RoadLimit </w:t>
      </w:r>
      <w:r w:rsidRPr="000C5853">
        <w:rPr>
          <w:i/>
          <w:iCs/>
          <w:vertAlign w:val="subscript"/>
          <w:lang w:eastAsia="it-IT"/>
        </w:rPr>
        <w:t>ext</w:t>
      </w:r>
    </w:p>
    <w:p w14:paraId="531B32A3" w14:textId="5E7EAB05" w:rsidR="004B7D1F" w:rsidRPr="000C5853" w:rsidRDefault="004B7D1F" w:rsidP="00A12D2A">
      <w:pPr>
        <w:rPr>
          <w:lang w:eastAsia="it-IT"/>
        </w:rPr>
      </w:pPr>
      <w:r w:rsidRPr="000C5853">
        <w:rPr>
          <w:lang w:eastAsia="it-IT"/>
        </w:rPr>
        <w:t xml:space="preserve">The Cutting </w:t>
      </w:r>
      <w:r w:rsidR="00A12D2A" w:rsidRPr="000C5853">
        <w:rPr>
          <w:lang w:eastAsia="it-IT"/>
        </w:rPr>
        <w:t>parameter refers to</w:t>
      </w:r>
      <w:r w:rsidRPr="000C5853">
        <w:rPr>
          <w:lang w:eastAsia="it-IT"/>
        </w:rPr>
        <w:t xml:space="preserve"> the middle part of a curve,</w:t>
      </w:r>
      <w:r w:rsidR="00A12D2A" w:rsidRPr="000C5853">
        <w:rPr>
          <w:lang w:eastAsia="it-IT"/>
        </w:rPr>
        <w:t xml:space="preserve"> and in particular “</w:t>
      </w:r>
      <w:r w:rsidRPr="000C5853">
        <w:rPr>
          <w:lang w:eastAsia="it-IT"/>
        </w:rPr>
        <w:t>how</w:t>
      </w:r>
      <w:r w:rsidR="00A12D2A" w:rsidRPr="000C5853">
        <w:rPr>
          <w:lang w:eastAsia="it-IT"/>
        </w:rPr>
        <w:t xml:space="preserve"> the curve </w:t>
      </w:r>
      <w:r w:rsidRPr="000C5853">
        <w:rPr>
          <w:lang w:eastAsia="it-IT"/>
        </w:rPr>
        <w:t>must be tight</w:t>
      </w:r>
      <w:r w:rsidR="00A12D2A" w:rsidRPr="000C5853">
        <w:rPr>
          <w:lang w:eastAsia="it-IT"/>
        </w:rPr>
        <w:t>”</w:t>
      </w:r>
      <w:r w:rsidRPr="000C5853">
        <w:rPr>
          <w:lang w:eastAsia="it-IT"/>
        </w:rPr>
        <w:t>. A</w:t>
      </w:r>
      <w:r w:rsidR="00A12D2A" w:rsidRPr="000C5853">
        <w:rPr>
          <w:lang w:eastAsia="it-IT"/>
        </w:rPr>
        <w:t xml:space="preserve">s the </w:t>
      </w:r>
      <w:r w:rsidRPr="000C5853">
        <w:rPr>
          <w:lang w:eastAsia="it-IT"/>
        </w:rPr>
        <w:t xml:space="preserve">In-Out </w:t>
      </w:r>
      <w:r w:rsidR="00A12D2A" w:rsidRPr="000C5853">
        <w:rPr>
          <w:lang w:eastAsia="it-IT"/>
        </w:rPr>
        <w:t>parameter, the following formula describe the shape of the curve</w:t>
      </w:r>
      <w:r w:rsidRPr="000C5853">
        <w:rPr>
          <w:lang w:eastAsia="it-IT"/>
        </w:rPr>
        <w:t xml:space="preserve"> performed.</w:t>
      </w:r>
    </w:p>
    <w:p w14:paraId="0111CF35" w14:textId="2F8E604C" w:rsidR="004B7D1F" w:rsidRPr="000C5853" w:rsidRDefault="00857EE5" w:rsidP="00A12D2A">
      <w:pPr>
        <w:jc w:val="center"/>
        <w:rPr>
          <w:lang w:eastAsia="it-IT"/>
        </w:rPr>
      </w:pPr>
      <w:r w:rsidRPr="000C5853">
        <w:rPr>
          <w:i/>
          <w:iCs/>
        </w:rPr>
        <w:t>Shape of the Curve = β</w:t>
      </w:r>
      <w:r w:rsidRPr="000C5853">
        <w:rPr>
          <w:i/>
          <w:iCs/>
          <w:vertAlign w:val="subscript"/>
        </w:rPr>
        <w:t xml:space="preserve">2  </w:t>
      </w:r>
      <w:r w:rsidRPr="000C5853">
        <w:rPr>
          <w:i/>
          <w:iCs/>
        </w:rPr>
        <w:t xml:space="preserve">RoadLimit </w:t>
      </w:r>
      <w:r w:rsidRPr="000C5853">
        <w:rPr>
          <w:i/>
          <w:iCs/>
          <w:vertAlign w:val="subscript"/>
        </w:rPr>
        <w:t xml:space="preserve">int </w:t>
      </w:r>
      <w:r w:rsidRPr="000C5853">
        <w:rPr>
          <w:i/>
          <w:iCs/>
          <w:lang w:eastAsia="it-IT"/>
        </w:rPr>
        <w:t xml:space="preserve">+ (1 – </w:t>
      </w:r>
      <w:r w:rsidRPr="000C5853">
        <w:rPr>
          <w:i/>
          <w:iCs/>
        </w:rPr>
        <w:t>β</w:t>
      </w:r>
      <w:r w:rsidRPr="000C5853">
        <w:rPr>
          <w:i/>
          <w:iCs/>
          <w:vertAlign w:val="subscript"/>
        </w:rPr>
        <w:t>2</w:t>
      </w:r>
      <w:r w:rsidRPr="000C5853">
        <w:rPr>
          <w:i/>
          <w:iCs/>
          <w:lang w:eastAsia="it-IT"/>
        </w:rPr>
        <w:t xml:space="preserve">) RoadLimit </w:t>
      </w:r>
      <w:r w:rsidRPr="000C5853">
        <w:rPr>
          <w:i/>
          <w:iCs/>
          <w:vertAlign w:val="subscript"/>
          <w:lang w:eastAsia="it-IT"/>
        </w:rPr>
        <w:t>ext</w:t>
      </w:r>
    </w:p>
    <w:p w14:paraId="2346CA05" w14:textId="77777777" w:rsidR="004B7D1F" w:rsidRPr="000C5853" w:rsidRDefault="004B7D1F" w:rsidP="00A12D2A">
      <w:pPr>
        <w:pStyle w:val="Head4"/>
        <w:rPr>
          <w:lang w:eastAsia="it-IT"/>
        </w:rPr>
      </w:pPr>
      <w:bookmarkStart w:id="29" w:name="_Ref117755273"/>
      <w:bookmarkStart w:id="30" w:name="_Ref117755308"/>
      <w:bookmarkStart w:id="31" w:name="_Toc119681754"/>
      <w:r w:rsidRPr="000C5853">
        <w:rPr>
          <w:lang w:eastAsia="it-IT"/>
        </w:rPr>
        <w:t>Smoothing Factor “s”</w:t>
      </w:r>
      <w:bookmarkEnd w:id="29"/>
      <w:bookmarkEnd w:id="30"/>
      <w:bookmarkEnd w:id="31"/>
    </w:p>
    <w:p w14:paraId="18667156" w14:textId="450A7F0D" w:rsidR="004B7D1F" w:rsidRPr="000C5853" w:rsidRDefault="00A12D2A" w:rsidP="004B7D1F">
      <w:r w:rsidRPr="000C5853">
        <w:rPr>
          <w:lang w:eastAsia="it-IT"/>
        </w:rPr>
        <w:t>As the name suggests, t</w:t>
      </w:r>
      <w:r w:rsidR="004B7D1F" w:rsidRPr="000C5853">
        <w:rPr>
          <w:lang w:eastAsia="it-IT"/>
        </w:rPr>
        <w:t>his factor is the one referred to the smoothing of the curve</w:t>
      </w:r>
      <w:r w:rsidRPr="000C5853">
        <w:rPr>
          <w:lang w:eastAsia="it-IT"/>
        </w:rPr>
        <w:t>, so</w:t>
      </w:r>
      <w:r w:rsidR="004B7D1F" w:rsidRPr="000C5853">
        <w:rPr>
          <w:lang w:eastAsia="it-IT"/>
        </w:rPr>
        <w:t xml:space="preserve"> the shape of the </w:t>
      </w:r>
      <w:r w:rsidR="00CE3E1D" w:rsidRPr="000C5853">
        <w:rPr>
          <w:lang w:eastAsia="it-IT"/>
        </w:rPr>
        <w:t xml:space="preserve">planned </w:t>
      </w:r>
      <w:r w:rsidR="004B7D1F" w:rsidRPr="000C5853">
        <w:rPr>
          <w:lang w:eastAsia="it-IT"/>
        </w:rPr>
        <w:t>curve</w:t>
      </w:r>
      <w:r w:rsidRPr="000C5853">
        <w:rPr>
          <w:lang w:eastAsia="it-IT"/>
        </w:rPr>
        <w:t xml:space="preserve"> is affected</w:t>
      </w:r>
      <w:r w:rsidR="004B7D1F" w:rsidRPr="000C5853">
        <w:rPr>
          <w:lang w:eastAsia="it-IT"/>
        </w:rPr>
        <w:t xml:space="preserve">. A higher </w:t>
      </w:r>
      <w:r w:rsidR="004B7D1F" w:rsidRPr="000C5853">
        <w:rPr>
          <w:lang w:eastAsia="it-IT"/>
        </w:rPr>
        <w:lastRenderedPageBreak/>
        <w:t xml:space="preserve">smoothing factor determinates a more gradual manoeuvre. This parameter is composed by set of two factors, the Inner Smoothing factor </w:t>
      </w:r>
      <w:r w:rsidR="00CE3E1D" w:rsidRPr="000C5853">
        <w:rPr>
          <w:lang w:eastAsia="it-IT"/>
        </w:rPr>
        <w:t>(s</w:t>
      </w:r>
      <w:r w:rsidR="00CE3E1D" w:rsidRPr="000C5853">
        <w:rPr>
          <w:vertAlign w:val="subscript"/>
          <w:lang w:eastAsia="it-IT"/>
        </w:rPr>
        <w:t>1</w:t>
      </w:r>
      <w:r w:rsidR="00CE3E1D" w:rsidRPr="000C5853">
        <w:rPr>
          <w:lang w:eastAsia="it-IT"/>
        </w:rPr>
        <w:t xml:space="preserve">) </w:t>
      </w:r>
      <w:r w:rsidR="004B7D1F" w:rsidRPr="000C5853">
        <w:rPr>
          <w:lang w:eastAsia="it-IT"/>
        </w:rPr>
        <w:t>and the Outer Smoothing Factor</w:t>
      </w:r>
      <w:r w:rsidR="005E44FA" w:rsidRPr="000C5853">
        <w:rPr>
          <w:lang w:eastAsia="it-IT"/>
        </w:rPr>
        <w:t xml:space="preserve"> </w:t>
      </w:r>
      <w:r w:rsidR="00CE3E1D" w:rsidRPr="000C5853">
        <w:rPr>
          <w:lang w:eastAsia="it-IT"/>
        </w:rPr>
        <w:t>(s</w:t>
      </w:r>
      <w:r w:rsidR="00CE3E1D" w:rsidRPr="000C5853">
        <w:rPr>
          <w:vertAlign w:val="subscript"/>
          <w:lang w:eastAsia="it-IT"/>
        </w:rPr>
        <w:t>2</w:t>
      </w:r>
      <w:r w:rsidR="00CE3E1D" w:rsidRPr="000C5853">
        <w:rPr>
          <w:lang w:eastAsia="it-IT"/>
        </w:rPr>
        <w:t>)</w:t>
      </w:r>
      <w:r w:rsidR="004B7D1F" w:rsidRPr="000C5853">
        <w:rPr>
          <w:lang w:eastAsia="it-IT"/>
        </w:rPr>
        <w:t xml:space="preserve">. The first one </w:t>
      </w:r>
      <w:r w:rsidR="001317BB" w:rsidRPr="000C5853">
        <w:rPr>
          <w:lang w:eastAsia="it-IT"/>
        </w:rPr>
        <w:t>characterizes</w:t>
      </w:r>
      <w:r w:rsidR="004B7D1F" w:rsidRPr="000C5853">
        <w:rPr>
          <w:lang w:eastAsia="it-IT"/>
        </w:rPr>
        <w:t xml:space="preserve"> the first part of the curves while the </w:t>
      </w:r>
      <w:r w:rsidR="005E44FA" w:rsidRPr="000C5853">
        <w:rPr>
          <w:lang w:eastAsia="it-IT"/>
        </w:rPr>
        <w:t>second</w:t>
      </w:r>
      <w:r w:rsidR="004B7D1F" w:rsidRPr="000C5853">
        <w:rPr>
          <w:lang w:eastAsia="it-IT"/>
        </w:rPr>
        <w:t xml:space="preserve"> characterizes the path in the </w:t>
      </w:r>
      <w:r w:rsidR="005E44FA" w:rsidRPr="000C5853">
        <w:rPr>
          <w:lang w:eastAsia="it-IT"/>
        </w:rPr>
        <w:t xml:space="preserve">final </w:t>
      </w:r>
      <w:r w:rsidR="004B7D1F" w:rsidRPr="000C5853">
        <w:rPr>
          <w:lang w:eastAsia="it-IT"/>
        </w:rPr>
        <w:t>part of the curve.</w:t>
      </w:r>
      <w:r w:rsidRPr="000C5853">
        <w:rPr>
          <w:lang w:eastAsia="it-IT"/>
        </w:rPr>
        <w:t xml:space="preserve"> </w:t>
      </w:r>
    </w:p>
    <w:p w14:paraId="526B1F5E" w14:textId="2040D424" w:rsidR="000B259C" w:rsidRPr="000C5853" w:rsidRDefault="004B7D1F" w:rsidP="000B259C">
      <w:pPr>
        <w:pStyle w:val="Head2"/>
      </w:pPr>
      <w:bookmarkStart w:id="32" w:name="_Toc119681755"/>
      <w:r w:rsidRPr="000C5853">
        <w:t>Output of the Vision Logic Algorithm</w:t>
      </w:r>
      <w:bookmarkEnd w:id="32"/>
      <w:r w:rsidR="000B259C" w:rsidRPr="000C5853">
        <w:t xml:space="preserve"> and Path extrapolation</w:t>
      </w:r>
    </w:p>
    <w:p w14:paraId="0776D735" w14:textId="1249495B" w:rsidR="005E44FA" w:rsidRPr="000C5853" w:rsidRDefault="004B7D1F" w:rsidP="005E44FA">
      <w:r w:rsidRPr="000C5853">
        <w:t xml:space="preserve">As output, a matrix, in which there </w:t>
      </w:r>
      <w:r w:rsidR="00977A08" w:rsidRPr="000C5853">
        <w:t>is</w:t>
      </w:r>
      <w:r w:rsidRPr="000C5853">
        <w:t xml:space="preserve"> all the information related to the position where the driver seen. A graphical representation of the driver’s vision on the track is showed in</w:t>
      </w:r>
      <w:r w:rsidR="00F41EEF" w:rsidRPr="000C5853">
        <w:t xml:space="preserve"> </w:t>
      </w:r>
      <w:r w:rsidR="00F41EEF" w:rsidRPr="000C5853">
        <w:fldChar w:fldCharType="begin"/>
      </w:r>
      <w:r w:rsidR="00F41EEF" w:rsidRPr="000C5853">
        <w:instrText xml:space="preserve"> REF _Ref138144972 \h </w:instrText>
      </w:r>
      <w:r w:rsidR="00F41EEF" w:rsidRPr="000C5853">
        <w:fldChar w:fldCharType="separate"/>
      </w:r>
      <w:r w:rsidR="00CB2BDB" w:rsidRPr="000C5853">
        <w:t xml:space="preserve">Figure </w:t>
      </w:r>
      <w:r w:rsidR="00CB2BDB">
        <w:rPr>
          <w:noProof/>
        </w:rPr>
        <w:t>9</w:t>
      </w:r>
      <w:r w:rsidR="00F41EEF" w:rsidRPr="000C5853">
        <w:fldChar w:fldCharType="end"/>
      </w:r>
      <w:r w:rsidR="00F41EEF" w:rsidRPr="000C5853">
        <w:t xml:space="preserve"> and in </w:t>
      </w:r>
      <w:r w:rsidR="00F41EEF" w:rsidRPr="000C5853">
        <w:fldChar w:fldCharType="begin"/>
      </w:r>
      <w:r w:rsidR="00F41EEF" w:rsidRPr="000C5853">
        <w:instrText xml:space="preserve"> REF _Ref138144976 \h </w:instrText>
      </w:r>
      <w:r w:rsidR="00F41EEF" w:rsidRPr="000C5853">
        <w:fldChar w:fldCharType="separate"/>
      </w:r>
      <w:r w:rsidR="00CB2BDB" w:rsidRPr="000C5853">
        <w:t xml:space="preserve">Figure </w:t>
      </w:r>
      <w:r w:rsidR="00CB2BDB">
        <w:rPr>
          <w:noProof/>
        </w:rPr>
        <w:t>10</w:t>
      </w:r>
      <w:r w:rsidR="00F41EEF" w:rsidRPr="000C5853">
        <w:fldChar w:fldCharType="end"/>
      </w:r>
      <w:r w:rsidR="005E44FA" w:rsidRPr="000C5853">
        <w:t xml:space="preserve">. </w:t>
      </w:r>
      <w:r w:rsidRPr="000C5853">
        <w:t xml:space="preserve">The first one </w:t>
      </w:r>
      <w:r w:rsidR="00977A08" w:rsidRPr="000C5853">
        <w:t>plots</w:t>
      </w:r>
      <w:r w:rsidRPr="000C5853">
        <w:t xml:space="preserve"> the First Curve Vision Logic instead, the second one shown the output path of the Maximum Vision Logic.</w:t>
      </w:r>
    </w:p>
    <w:p w14:paraId="50763D5E" w14:textId="77777777" w:rsidR="00E90CE4" w:rsidRPr="000C5853" w:rsidRDefault="004B7D1F" w:rsidP="00E90CE4">
      <w:pPr>
        <w:keepNext/>
        <w:jc w:val="center"/>
      </w:pPr>
      <w:r w:rsidRPr="000C5853">
        <w:rPr>
          <w:noProof/>
        </w:rPr>
        <w:drawing>
          <wp:inline distT="0" distB="0" distL="0" distR="0" wp14:anchorId="611A87F2" wp14:editId="1E54C224">
            <wp:extent cx="2830286" cy="2340000"/>
            <wp:effectExtent l="0" t="0" r="0" b="0"/>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magine 5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830286" cy="2340000"/>
                    </a:xfrm>
                    <a:prstGeom prst="rect">
                      <a:avLst/>
                    </a:prstGeom>
                  </pic:spPr>
                </pic:pic>
              </a:graphicData>
            </a:graphic>
          </wp:inline>
        </w:drawing>
      </w:r>
    </w:p>
    <w:p w14:paraId="595BDF31" w14:textId="591515CB" w:rsidR="004B7D1F" w:rsidRPr="000C5853" w:rsidRDefault="00E90CE4" w:rsidP="00D2732D">
      <w:pPr>
        <w:pStyle w:val="FigureCaption"/>
      </w:pPr>
      <w:bookmarkStart w:id="33" w:name="_Ref138144972"/>
      <w:r w:rsidRPr="000C5853">
        <w:t xml:space="preserve">Figure </w:t>
      </w:r>
      <w:r w:rsidRPr="000C5853">
        <w:fldChar w:fldCharType="begin"/>
      </w:r>
      <w:r w:rsidRPr="000C5853">
        <w:instrText xml:space="preserve"> SEQ Figure \* ARABIC </w:instrText>
      </w:r>
      <w:r w:rsidRPr="000C5853">
        <w:fldChar w:fldCharType="separate"/>
      </w:r>
      <w:r w:rsidR="00CB2BDB">
        <w:rPr>
          <w:noProof/>
        </w:rPr>
        <w:t>9</w:t>
      </w:r>
      <w:r w:rsidRPr="000C5853">
        <w:fldChar w:fldCharType="end"/>
      </w:r>
      <w:bookmarkEnd w:id="33"/>
      <w:r w:rsidRPr="000C5853">
        <w:t xml:space="preserve"> First Curve </w:t>
      </w:r>
      <w:r w:rsidR="00977A08" w:rsidRPr="000C5853">
        <w:t>Vision</w:t>
      </w:r>
      <w:r w:rsidRPr="000C5853">
        <w:t xml:space="preserve"> Logic</w:t>
      </w:r>
    </w:p>
    <w:p w14:paraId="5EEB0B61" w14:textId="77777777" w:rsidR="00E90CE4" w:rsidRPr="000C5853" w:rsidRDefault="004B7D1F" w:rsidP="00E90CE4">
      <w:pPr>
        <w:keepNext/>
        <w:jc w:val="center"/>
      </w:pPr>
      <w:r w:rsidRPr="000C5853">
        <w:rPr>
          <w:noProof/>
        </w:rPr>
        <w:drawing>
          <wp:inline distT="0" distB="0" distL="0" distR="0" wp14:anchorId="553849FB" wp14:editId="213E9A05">
            <wp:extent cx="2830284" cy="2340000"/>
            <wp:effectExtent l="0" t="0" r="0" b="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magine 4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30284" cy="2340000"/>
                    </a:xfrm>
                    <a:prstGeom prst="rect">
                      <a:avLst/>
                    </a:prstGeom>
                  </pic:spPr>
                </pic:pic>
              </a:graphicData>
            </a:graphic>
          </wp:inline>
        </w:drawing>
      </w:r>
    </w:p>
    <w:p w14:paraId="2FFD0269" w14:textId="219298E4" w:rsidR="004B7D1F" w:rsidRPr="000C5853" w:rsidRDefault="00E90CE4" w:rsidP="00D2732D">
      <w:pPr>
        <w:pStyle w:val="FigureCaption"/>
      </w:pPr>
      <w:bookmarkStart w:id="34" w:name="_Ref138144976"/>
      <w:r w:rsidRPr="000C5853">
        <w:t xml:space="preserve">Figure </w:t>
      </w:r>
      <w:r w:rsidRPr="000C5853">
        <w:fldChar w:fldCharType="begin"/>
      </w:r>
      <w:r w:rsidRPr="000C5853">
        <w:instrText xml:space="preserve"> SEQ Figure \* ARABIC </w:instrText>
      </w:r>
      <w:r w:rsidRPr="000C5853">
        <w:fldChar w:fldCharType="separate"/>
      </w:r>
      <w:r w:rsidR="00CB2BDB">
        <w:rPr>
          <w:noProof/>
        </w:rPr>
        <w:t>10</w:t>
      </w:r>
      <w:r w:rsidRPr="000C5853">
        <w:fldChar w:fldCharType="end"/>
      </w:r>
      <w:bookmarkEnd w:id="34"/>
      <w:r w:rsidRPr="000C5853">
        <w:t xml:space="preserve"> Maximum Vision Logic</w:t>
      </w:r>
    </w:p>
    <w:p w14:paraId="1778C084" w14:textId="60402A79" w:rsidR="004B7D1F" w:rsidRPr="000C5853" w:rsidRDefault="004B7D1F" w:rsidP="004B7D1F">
      <w:r w:rsidRPr="000C5853">
        <w:t xml:space="preserve">In both, are present a green star and a red star. The green one </w:t>
      </w:r>
      <w:r w:rsidR="00E90CE4" w:rsidRPr="000C5853">
        <w:t>represents</w:t>
      </w:r>
      <w:r w:rsidRPr="000C5853">
        <w:t xml:space="preserve"> the position of the driver, while the red one </w:t>
      </w:r>
      <w:r w:rsidR="007F06FF" w:rsidRPr="000C5853">
        <w:t>represents</w:t>
      </w:r>
      <w:r w:rsidRPr="000C5853">
        <w:t xml:space="preserve"> the goal position. These stars </w:t>
      </w:r>
      <w:r w:rsidR="002F73F5" w:rsidRPr="000C5853">
        <w:t>give</w:t>
      </w:r>
      <w:r w:rsidRPr="000C5853">
        <w:t xml:space="preserve"> </w:t>
      </w:r>
      <w:r w:rsidR="007F06FF" w:rsidRPr="000C5853">
        <w:t>an</w:t>
      </w:r>
      <w:r w:rsidRPr="000C5853">
        <w:t xml:space="preserve"> idea of how much is important the vision logic used. In </w:t>
      </w:r>
      <w:r w:rsidR="002F73F5" w:rsidRPr="000C5853">
        <w:t>fact,</w:t>
      </w:r>
      <w:r w:rsidRPr="000C5853">
        <w:t xml:space="preserve"> the difference between the two red stars is </w:t>
      </w:r>
      <w:r w:rsidR="002F73F5" w:rsidRPr="000C5853">
        <w:t>high</w:t>
      </w:r>
      <w:r w:rsidRPr="000C5853">
        <w:t>. In the first case</w:t>
      </w:r>
      <w:r w:rsidR="007F06FF" w:rsidRPr="000C5853">
        <w:t>,</w:t>
      </w:r>
      <w:r w:rsidRPr="000C5853">
        <w:t xml:space="preserve"> the red star is at the </w:t>
      </w:r>
      <w:r w:rsidR="00977A08" w:rsidRPr="000C5853">
        <w:t>beginning</w:t>
      </w:r>
      <w:r w:rsidRPr="000C5853">
        <w:t xml:space="preserve"> of the turn, instead in the red ones is after </w:t>
      </w:r>
      <w:r w:rsidR="002F73F5" w:rsidRPr="000C5853">
        <w:t>the</w:t>
      </w:r>
      <w:r w:rsidRPr="000C5853">
        <w:t xml:space="preserve"> turn.</w:t>
      </w:r>
    </w:p>
    <w:p w14:paraId="1C41D68F" w14:textId="3C55E6D7" w:rsidR="004B7D1F" w:rsidRPr="000C5853" w:rsidRDefault="004B7D1F" w:rsidP="000B259C">
      <w:pPr>
        <w:pStyle w:val="Head3"/>
      </w:pPr>
      <w:bookmarkStart w:id="35" w:name="_Toc119681756"/>
      <w:r w:rsidRPr="000C5853">
        <w:t>Path extrapolation</w:t>
      </w:r>
      <w:bookmarkEnd w:id="35"/>
    </w:p>
    <w:p w14:paraId="7BBF0E46" w14:textId="526B2FB6" w:rsidR="004B7D1F" w:rsidRPr="000C5853" w:rsidRDefault="002F73F5" w:rsidP="00E90CE4">
      <w:r w:rsidRPr="000C5853">
        <w:t>To extrapolate the path initially</w:t>
      </w:r>
      <w:r w:rsidR="004B7D1F" w:rsidRPr="000C5853">
        <w:t xml:space="preserve"> the utilization of a path planning algorithm called “HybridAStar”</w:t>
      </w:r>
      <w:r w:rsidRPr="000C5853">
        <w:t xml:space="preserve"> </w:t>
      </w:r>
      <w:r w:rsidR="007F06FF">
        <w:t>was tried</w:t>
      </w:r>
      <w:r w:rsidRPr="000C5853">
        <w:t xml:space="preserve"> </w:t>
      </w:r>
      <w:r w:rsidR="00015BDB">
        <w:fldChar w:fldCharType="begin"/>
      </w:r>
      <w:r w:rsidR="008348DE">
        <w:instrText xml:space="preserve"> ADDIN ZOTERO_ITEM CSL_CITATION {"citationID":"9ARoFf7P","properties":{"formattedCitation":"[21]","plainCitation":"[21]","noteIndex":0},"citationItems":[{"id":2593,"uris":["http://zotero.org/groups/2109684/items/UTYF6U5W"],"itemData":{"id":2593,"type":"paper-conference","abstract":"Throughout the last decades, the Robotics Community has influenced the Autonomous Vehicles field in multiple different areas ranging from Scene Understanding and Decision Making to Vehicle Control and Optimal Path Planning. Existing path planning algorithms such as A-star, Dijkstra and Graph-based approaches, although providing good optimal path approximations, are suffering from high-runtimes to convergence. This paper presents an innovative and computationally efficient approach of fusing the well-known Hybrid A-star search engine with the Visibility Diagram planning to find the shortest possible non-holonomic path in a hybrid (continuous-discrete) environment for valet parking. The primary novelty of our method stems from two points: at first, we use the Visibility Diagram to introduce an improved and application-aware cost function for the Hybrid A-star algorithm, and then the derived shortest path is used to provide the correct waypoints for the Hybrid A-star to plan the optimum path in regard to the non-holonomic constraints. The method has been extensively tested and proven to up to 40% (20% in average) faster than Hybrid A-star algorithm.","container-title":"2019 5th International Conference on Control, Automation and Robotics (ICCAR)","DOI":"10.1109/ICCAR.2019.8813752","event-title":"2019 5th International Conference on Control, Automation and Robotics (ICCAR)","note":"ISSN: 2251-2446","page":"570-575","source":"IEEE Xplore","title":"Guided Hybrid A-star Path Planning Algorithm for Valet Parking Applications","author":[{"family":"Sedighi","given":"Saeid"},{"family":"Nguyen","given":"Duong-Van"},{"family":"Kuhnert","given":"Klaus-Dieter"}],"issued":{"date-parts":[["2019",4]]}}}],"schema":"https://github.com/citation-style-language/schema/raw/master/csl-citation.json"} </w:instrText>
      </w:r>
      <w:r w:rsidR="00015BDB">
        <w:fldChar w:fldCharType="separate"/>
      </w:r>
      <w:r w:rsidR="008348DE" w:rsidRPr="008348DE">
        <w:t>[21]</w:t>
      </w:r>
      <w:r w:rsidR="00015BDB">
        <w:fldChar w:fldCharType="end"/>
      </w:r>
      <w:r w:rsidR="007F06FF">
        <w:t>,</w:t>
      </w:r>
      <w:r w:rsidRPr="000C5853">
        <w:t xml:space="preserve"> </w:t>
      </w:r>
      <w:r w:rsidR="007F06FF">
        <w:t>b</w:t>
      </w:r>
      <w:r w:rsidR="004B7D1F" w:rsidRPr="000C5853">
        <w:t xml:space="preserve">ut due to </w:t>
      </w:r>
      <w:r w:rsidR="007F06FF" w:rsidRPr="000C5853">
        <w:t>computational</w:t>
      </w:r>
      <w:r w:rsidR="004B7D1F" w:rsidRPr="000C5853">
        <w:t xml:space="preserve"> effort, the usage of this algorithm is not performed.</w:t>
      </w:r>
      <w:r w:rsidRPr="000C5853">
        <w:t xml:space="preserve"> </w:t>
      </w:r>
    </w:p>
    <w:p w14:paraId="2C320894" w14:textId="7E0AE4A7" w:rsidR="009E419A" w:rsidRPr="000C5853" w:rsidRDefault="009E419A" w:rsidP="009E419A">
      <w:r w:rsidRPr="000C5853">
        <w:t>According to the ACT-R model, the one that use Salvucci</w:t>
      </w:r>
      <w:r w:rsidR="00C342C8">
        <w:t xml:space="preserve"> </w:t>
      </w:r>
      <w:r w:rsidR="00C342C8">
        <w:fldChar w:fldCharType="begin"/>
      </w:r>
      <w:r w:rsidR="008348DE">
        <w:instrText xml:space="preserve"> ADDIN ZOTERO_ITEM CSL_CITATION {"citationID":"lRWCSn9Z","properties":{"formattedCitation":"[22]","plainCitation":"[22]","noteIndex":0},"citationItems":[{"id":2596,"uris":["http://zotero.org/groups/2109684/items/YMTBCWU3"],"itemData":{"id":2596,"type":"article-journal","container-title":"Human Factors","DOI":"https://doi.org/10.1518/001872006777724417","issue":"2","page":"362–380","title":"Modeling Driver Behavior in a Cognitive Architecture","volume":"48","author":[{"family":"Dario D. Salvucci","given":""}],"issued":{"date-parts":[["2006"]]}}}],"schema":"https://github.com/citation-style-language/schema/raw/master/csl-citation.json"} </w:instrText>
      </w:r>
      <w:r w:rsidR="00C342C8">
        <w:fldChar w:fldCharType="separate"/>
      </w:r>
      <w:r w:rsidR="008348DE" w:rsidRPr="008348DE">
        <w:t>[22]</w:t>
      </w:r>
      <w:r w:rsidR="00C342C8">
        <w:fldChar w:fldCharType="end"/>
      </w:r>
      <w:r w:rsidRPr="000C5853">
        <w:t xml:space="preserve"> in his work, a cognitive driver model in which the path planning is simply obtained through a spline, between a “near point” and a “far point” of the track. The path is evaluated in this way due to the lower computational effort. </w:t>
      </w:r>
      <w:r w:rsidR="007F06FF" w:rsidRPr="000C5853">
        <w:t>Interpolation</w:t>
      </w:r>
      <w:r w:rsidRPr="000C5853">
        <w:t xml:space="preserve"> occurs through four points where the first two points define the direction and the position of the vehicle while the others the direction and the position of the Goal, and so how perform the </w:t>
      </w:r>
      <w:r w:rsidR="007F06FF" w:rsidRPr="000C5853">
        <w:t>maneuver</w:t>
      </w:r>
      <w:r w:rsidRPr="000C5853">
        <w:t xml:space="preserve">. </w:t>
      </w:r>
    </w:p>
    <w:p w14:paraId="76BA5D99" w14:textId="79A9787B" w:rsidR="006866CE" w:rsidRPr="000C5853" w:rsidRDefault="004B7D1F" w:rsidP="00E90CE4">
      <w:r w:rsidRPr="000C5853">
        <w:t>Another important aspect is the selection of an</w:t>
      </w:r>
      <w:r w:rsidR="006866CE" w:rsidRPr="000C5853">
        <w:t xml:space="preserve"> appropriate</w:t>
      </w:r>
      <w:r w:rsidRPr="000C5853">
        <w:t xml:space="preserve"> update frequency</w:t>
      </w:r>
      <w:r w:rsidR="006866CE" w:rsidRPr="000C5853">
        <w:t>, that</w:t>
      </w:r>
      <w:r w:rsidRPr="000C5853">
        <w:t xml:space="preserve"> determines how often the driver will have to </w:t>
      </w:r>
      <w:r w:rsidR="007F06FF" w:rsidRPr="000C5853">
        <w:t>program</w:t>
      </w:r>
      <w:r w:rsidRPr="000C5853">
        <w:t xml:space="preserve"> the next </w:t>
      </w:r>
      <w:r w:rsidR="007F06FF" w:rsidRPr="000C5853">
        <w:t>maneuver</w:t>
      </w:r>
      <w:r w:rsidRPr="000C5853">
        <w:t>. According to the work performed by Reiner</w:t>
      </w:r>
      <w:r w:rsidR="00C342C8">
        <w:t xml:space="preserve"> </w:t>
      </w:r>
      <w:r w:rsidR="00C342C8">
        <w:fldChar w:fldCharType="begin"/>
      </w:r>
      <w:r w:rsidR="008348DE">
        <w:instrText xml:space="preserve"> ADDIN ZOTERO_ITEM CSL_CITATION {"citationID":"ZSOuodGh","properties":{"formattedCitation":"[23]","plainCitation":"[23]","noteIndex":0},"citationItems":[{"id":2595,"uris":["http://zotero.org/groups/2109684/items/P2C76VXX"],"itemData":{"id":2595,"type":"article-journal","abstract":"A lot of research groups all over the world have tried to relate results from driving simulator studies to real driving behavior. A solution, e. g. in form of a conversion table, would be of great value. Unfortunately, status quo is that even with expensive, high ﬁdelity simulators the validity of results cannot be guaranteed. One reason for this is that a person’s behavior cannot be described by mathematical rules and depends, beside the task of interaction, on several subsidiary inﬂuence factors. Starting with an elaborate review of driving validity and ﬁdelity constraints, the aim of this paper is to summarize on our research responding to the question to what extent driving simulators can be used to serve as cheap and easy realizable environments for simulating on-the-road behavior. The purpose of the studies was to determine (i) whether or not it is in general possible to approximate real driving with simulator studies, (ii) situation and modality dependent correction or scale factors to deduce real reaction times from simulation, and (iii) further requirements, parameters, and restrictions to be satisﬁed for succeeding high ﬁdelity studies. Two user studies were conducted, a low ﬁdelity trace-driven simulation in a lab environment and a on the road driving experiment. Recorded reaction times were compared in order to assess the validity of data generated in these experimental series. The events were, in the case of simulation, triggered trace-driven or, in the real driving experiment, manually activated by the experimenter and notiﬁcations were forwarded to the driver using a random assignment of one of the modalities vision, hearing, or touch. Results indicate that drivers responds faster to steering requests in the driving simulator compared to real driving. The explanation for this difference can most likely be derived from the fact that test persons were less demanded in the ﬁrst (artiﬁcial) compared to the second (real) setting. When analyzing data on individual notiﬁcation channel basis, it can be observed that (i) the order of channels with respect to average response times is the same in both settings (vibro-tactile, visual, auditory) and (ii) the reaction time differences are almost uniformly distributed. Prospective work in comparative studies is projected to happen in two directions, on improvements in the behavior of the low ﬁdelity simulator to become as close to reality as possible and in the utilization of high ﬁdelity driving simulators to directly relate real driving results to.","container-title":"International Journal on Advances in Systems and Measurements","issue":"4","language":"en","source":"Zotero","title":"Assessment of Simulator Fidelity and Validity in Simulator and On-the-road Studies","volume":"3","author":[{"family":"Riener","given":"Andreas"}],"issued":{"date-parts":[["2010"]]}}}],"schema":"https://github.com/citation-style-language/schema/raw/master/csl-citation.json"} </w:instrText>
      </w:r>
      <w:r w:rsidR="00C342C8">
        <w:fldChar w:fldCharType="separate"/>
      </w:r>
      <w:r w:rsidR="008348DE" w:rsidRPr="008348DE">
        <w:t>[23]</w:t>
      </w:r>
      <w:r w:rsidR="00C342C8">
        <w:fldChar w:fldCharType="end"/>
      </w:r>
      <w:r w:rsidRPr="000C5853">
        <w:t xml:space="preserve">, </w:t>
      </w:r>
      <w:r w:rsidR="006866CE" w:rsidRPr="000C5853">
        <w:t xml:space="preserve">an update </w:t>
      </w:r>
      <w:r w:rsidR="007F06FF" w:rsidRPr="000C5853">
        <w:t>frequency</w:t>
      </w:r>
      <w:r w:rsidR="006866CE" w:rsidRPr="000C5853">
        <w:t xml:space="preserve"> of 1 Hz is </w:t>
      </w:r>
      <w:r w:rsidR="007F06FF" w:rsidRPr="000C5853">
        <w:t>settled</w:t>
      </w:r>
      <w:r w:rsidR="006866CE" w:rsidRPr="000C5853">
        <w:t xml:space="preserve">. An example of the output is reported in </w:t>
      </w:r>
      <w:r w:rsidR="002642AB" w:rsidRPr="000C5853">
        <w:fldChar w:fldCharType="begin"/>
      </w:r>
      <w:r w:rsidR="002642AB" w:rsidRPr="000C5853">
        <w:instrText xml:space="preserve"> REF _Ref138145026 \h  \* MERGEFORMAT </w:instrText>
      </w:r>
      <w:r w:rsidR="002642AB" w:rsidRPr="000C5853">
        <w:fldChar w:fldCharType="separate"/>
      </w:r>
      <w:r w:rsidR="00CB2BDB" w:rsidRPr="000C5853">
        <w:t xml:space="preserve">Figure </w:t>
      </w:r>
      <w:r w:rsidR="00CB2BDB">
        <w:rPr>
          <w:noProof/>
        </w:rPr>
        <w:t>11</w:t>
      </w:r>
      <w:r w:rsidR="002642AB" w:rsidRPr="000C5853">
        <w:fldChar w:fldCharType="end"/>
      </w:r>
      <w:r w:rsidR="002642AB" w:rsidRPr="000C5853">
        <w:t xml:space="preserve"> and in </w:t>
      </w:r>
      <w:r w:rsidR="002642AB" w:rsidRPr="000C5853">
        <w:rPr>
          <w:highlight w:val="yellow"/>
        </w:rPr>
        <w:fldChar w:fldCharType="begin"/>
      </w:r>
      <w:r w:rsidR="002642AB" w:rsidRPr="000C5853">
        <w:rPr>
          <w:highlight w:val="yellow"/>
        </w:rPr>
        <w:instrText xml:space="preserve"> REF _Ref138145027 \h </w:instrText>
      </w:r>
      <w:r w:rsidR="002642AB" w:rsidRPr="000C5853">
        <w:rPr>
          <w:highlight w:val="yellow"/>
        </w:rPr>
      </w:r>
      <w:r w:rsidR="002642AB" w:rsidRPr="000C5853">
        <w:rPr>
          <w:highlight w:val="yellow"/>
        </w:rPr>
        <w:fldChar w:fldCharType="separate"/>
      </w:r>
      <w:r w:rsidR="00CB2BDB" w:rsidRPr="000C5853">
        <w:t xml:space="preserve">Figure </w:t>
      </w:r>
      <w:r w:rsidR="00CB2BDB">
        <w:rPr>
          <w:noProof/>
        </w:rPr>
        <w:t>12</w:t>
      </w:r>
      <w:r w:rsidR="002642AB" w:rsidRPr="000C5853">
        <w:rPr>
          <w:highlight w:val="yellow"/>
        </w:rPr>
        <w:fldChar w:fldCharType="end"/>
      </w:r>
    </w:p>
    <w:p w14:paraId="78463D86" w14:textId="77777777" w:rsidR="006866CE" w:rsidRPr="000C5853" w:rsidRDefault="004B7D1F" w:rsidP="00BB29CC">
      <w:pPr>
        <w:keepNext/>
        <w:jc w:val="center"/>
      </w:pPr>
      <w:r w:rsidRPr="000C5853">
        <w:rPr>
          <w:noProof/>
        </w:rPr>
        <w:drawing>
          <wp:inline distT="0" distB="0" distL="0" distR="0" wp14:anchorId="67852AF6" wp14:editId="1550EED4">
            <wp:extent cx="2830279" cy="2340000"/>
            <wp:effectExtent l="0" t="0" r="0" b="0"/>
            <wp:docPr id="58" name="Immagin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magine 5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30279" cy="2340000"/>
                    </a:xfrm>
                    <a:prstGeom prst="rect">
                      <a:avLst/>
                    </a:prstGeom>
                  </pic:spPr>
                </pic:pic>
              </a:graphicData>
            </a:graphic>
          </wp:inline>
        </w:drawing>
      </w:r>
    </w:p>
    <w:p w14:paraId="11AD5252" w14:textId="637F655A" w:rsidR="004B7D1F" w:rsidRDefault="006866CE" w:rsidP="00D2732D">
      <w:pPr>
        <w:pStyle w:val="FigureCaption"/>
      </w:pPr>
      <w:bookmarkStart w:id="36" w:name="_Ref138145026"/>
      <w:r w:rsidRPr="000C5853">
        <w:t xml:space="preserve">Figure </w:t>
      </w:r>
      <w:r w:rsidRPr="000C5853">
        <w:fldChar w:fldCharType="begin"/>
      </w:r>
      <w:r w:rsidRPr="000C5853">
        <w:instrText xml:space="preserve"> SEQ Figure \* ARABIC </w:instrText>
      </w:r>
      <w:r w:rsidRPr="000C5853">
        <w:fldChar w:fldCharType="separate"/>
      </w:r>
      <w:r w:rsidR="00CB2BDB">
        <w:rPr>
          <w:noProof/>
        </w:rPr>
        <w:t>11</w:t>
      </w:r>
      <w:r w:rsidRPr="000C5853">
        <w:fldChar w:fldCharType="end"/>
      </w:r>
      <w:bookmarkEnd w:id="36"/>
      <w:r w:rsidRPr="000C5853">
        <w:t xml:space="preserve"> Path Extrapolation</w:t>
      </w:r>
    </w:p>
    <w:p w14:paraId="1376BD42" w14:textId="77777777" w:rsidR="00DB770D" w:rsidRPr="000C5853" w:rsidRDefault="00DB770D" w:rsidP="00DB770D">
      <w:r w:rsidRPr="000C5853">
        <w:t>To clarify how the sensitivity analysis is performed, must be introduced the variable “Path_s” capable to of describing uniquely each point of the path.</w:t>
      </w:r>
    </w:p>
    <w:p w14:paraId="4D474F10" w14:textId="587604AA" w:rsidR="00DB770D" w:rsidRPr="000C5853" w:rsidRDefault="00DB770D" w:rsidP="00DB770D">
      <w:r w:rsidRPr="000C5853">
        <w:t xml:space="preserve">The idea is to compare two different paths and associate a value that describes the variability of them. The “Path_s” is a vector and each value inside this vector is the punctual distance. Assuming two trajectories that are divided with a resolution of 10 cm, the absolute distance between the two i-th points represents the i-th value of the vector “Path_s”. Then, by associating a distance with each point on the track, it is possible to extrapolate an average value that describes the distance between two trajectories on average. Clearly, a smaller average distance value describes greater similarity between trajectories. For example, looking the </w:t>
      </w:r>
      <w:r w:rsidRPr="000C5853">
        <w:fldChar w:fldCharType="begin"/>
      </w:r>
      <w:r w:rsidRPr="000C5853">
        <w:instrText xml:space="preserve"> REF _Ref136955004 \h </w:instrText>
      </w:r>
      <w:r w:rsidRPr="000C5853">
        <w:fldChar w:fldCharType="separate"/>
      </w:r>
      <w:r w:rsidR="00CB2BDB" w:rsidRPr="000C5853">
        <w:t xml:space="preserve">Table </w:t>
      </w:r>
      <w:r w:rsidR="00CB2BDB">
        <w:rPr>
          <w:noProof/>
        </w:rPr>
        <w:t>1</w:t>
      </w:r>
      <w:r w:rsidRPr="000C5853">
        <w:fldChar w:fldCharType="end"/>
      </w:r>
      <w:r w:rsidRPr="000C5853">
        <w:t xml:space="preserve"> is present the value that describe the mean path distance associated at each driver comparing the five laps.</w:t>
      </w:r>
    </w:p>
    <w:p w14:paraId="0447747D" w14:textId="77777777" w:rsidR="006866CE" w:rsidRPr="000C5853" w:rsidRDefault="004B7D1F" w:rsidP="006866CE">
      <w:pPr>
        <w:keepNext/>
        <w:jc w:val="center"/>
      </w:pPr>
      <w:r w:rsidRPr="000C5853">
        <w:rPr>
          <w:noProof/>
        </w:rPr>
        <w:lastRenderedPageBreak/>
        <w:drawing>
          <wp:inline distT="0" distB="0" distL="0" distR="0" wp14:anchorId="50087C6F" wp14:editId="7937C7A9">
            <wp:extent cx="2860000" cy="2340000"/>
            <wp:effectExtent l="0" t="0" r="0" b="0"/>
            <wp:docPr id="59" name="Immagin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magine 5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60000" cy="2340000"/>
                    </a:xfrm>
                    <a:prstGeom prst="rect">
                      <a:avLst/>
                    </a:prstGeom>
                  </pic:spPr>
                </pic:pic>
              </a:graphicData>
            </a:graphic>
          </wp:inline>
        </w:drawing>
      </w:r>
    </w:p>
    <w:p w14:paraId="7DB1A0AA" w14:textId="7E3E4FFC" w:rsidR="000B259C" w:rsidRPr="000C5853" w:rsidRDefault="006866CE" w:rsidP="00D2732D">
      <w:pPr>
        <w:pStyle w:val="FigureCaption"/>
      </w:pPr>
      <w:bookmarkStart w:id="37" w:name="_Ref138145027"/>
      <w:r w:rsidRPr="000C5853">
        <w:t xml:space="preserve">Figure </w:t>
      </w:r>
      <w:r w:rsidRPr="000C5853">
        <w:fldChar w:fldCharType="begin"/>
      </w:r>
      <w:r w:rsidRPr="000C5853">
        <w:instrText xml:space="preserve"> SEQ Figure \* ARABIC </w:instrText>
      </w:r>
      <w:r w:rsidRPr="000C5853">
        <w:fldChar w:fldCharType="separate"/>
      </w:r>
      <w:r w:rsidR="00CB2BDB">
        <w:rPr>
          <w:noProof/>
        </w:rPr>
        <w:t>12</w:t>
      </w:r>
      <w:r w:rsidRPr="000C5853">
        <w:fldChar w:fldCharType="end"/>
      </w:r>
      <w:bookmarkEnd w:id="37"/>
      <w:r w:rsidRPr="000C5853">
        <w:t xml:space="preserve"> Zoom of the Pah Extrapolation</w:t>
      </w:r>
    </w:p>
    <w:p w14:paraId="628FDA7D" w14:textId="5B2E9B73" w:rsidR="000B259C" w:rsidRPr="000C5853" w:rsidRDefault="000B259C" w:rsidP="000B259C">
      <w:pPr>
        <w:pStyle w:val="Head2"/>
      </w:pPr>
      <w:r w:rsidRPr="000C5853">
        <w:t>Sensitivity analysis of the five factors</w:t>
      </w:r>
    </w:p>
    <w:p w14:paraId="4D7D52F8" w14:textId="3355FA39" w:rsidR="000B2AC8" w:rsidRPr="000C5853" w:rsidRDefault="000B2AC8" w:rsidP="000B2AC8">
      <w:pPr>
        <w:pStyle w:val="Head3"/>
        <w:rPr>
          <w:sz w:val="18"/>
          <w:szCs w:val="24"/>
        </w:rPr>
      </w:pPr>
      <w:r w:rsidRPr="000C5853">
        <w:t>Sensitivity analysis on the Distance Factor</w:t>
      </w:r>
    </w:p>
    <w:p w14:paraId="7258AB88" w14:textId="7E8E3B30" w:rsidR="000B2AC8" w:rsidRPr="000C5853" w:rsidRDefault="000B2AC8" w:rsidP="000B2AC8">
      <w:r w:rsidRPr="000C5853">
        <w:t xml:space="preserve">Designated by the symbol </w:t>
      </w:r>
      <w:r w:rsidRPr="000C5853">
        <w:rPr>
          <w:b/>
          <w:bCs/>
        </w:rPr>
        <w:t>α</w:t>
      </w:r>
      <w:r w:rsidRPr="000C5853">
        <w:t>, the Distance Factor, represents a parametri</w:t>
      </w:r>
      <w:r w:rsidR="00977A08">
        <w:t>z</w:t>
      </w:r>
      <w:r w:rsidRPr="000C5853">
        <w:t xml:space="preserve">able value that </w:t>
      </w:r>
      <w:r w:rsidR="00977A08" w:rsidRPr="000C5853">
        <w:t>influences</w:t>
      </w:r>
      <w:r w:rsidRPr="000C5853">
        <w:t xml:space="preserve"> the human’s vision. By setting a value between the range [0,1], not only the visions relating to the logics already described as First Curve Vision Logic and Maximum Vision Logic comes out, but also all those in between. </w:t>
      </w:r>
      <w:r w:rsidR="0002240C" w:rsidRPr="000C5853">
        <w:fldChar w:fldCharType="begin"/>
      </w:r>
      <w:r w:rsidR="0002240C" w:rsidRPr="000C5853">
        <w:instrText xml:space="preserve"> REF _Ref137048799 \h </w:instrText>
      </w:r>
      <w:r w:rsidR="0002240C" w:rsidRPr="000C5853">
        <w:fldChar w:fldCharType="separate"/>
      </w:r>
      <w:r w:rsidR="00CB2BDB" w:rsidRPr="000C5853">
        <w:t xml:space="preserve">Table </w:t>
      </w:r>
      <w:r w:rsidR="00CB2BDB">
        <w:rPr>
          <w:noProof/>
        </w:rPr>
        <w:t>3</w:t>
      </w:r>
      <w:r w:rsidR="0002240C" w:rsidRPr="000C5853">
        <w:fldChar w:fldCharType="end"/>
      </w:r>
      <w:r w:rsidR="0002240C" w:rsidRPr="000C5853">
        <w:t xml:space="preserve"> </w:t>
      </w:r>
      <w:r w:rsidRPr="000C5853">
        <w:t>contains the parameters used in this analysis:</w:t>
      </w:r>
    </w:p>
    <w:tbl>
      <w:tblPr>
        <w:tblW w:w="4015" w:type="dxa"/>
        <w:jc w:val="center"/>
        <w:tblCellMar>
          <w:top w:w="15" w:type="dxa"/>
          <w:left w:w="15" w:type="dxa"/>
          <w:bottom w:w="15" w:type="dxa"/>
          <w:right w:w="15" w:type="dxa"/>
        </w:tblCellMar>
        <w:tblLook w:val="04A0" w:firstRow="1" w:lastRow="0" w:firstColumn="1" w:lastColumn="0" w:noHBand="0" w:noVBand="1"/>
      </w:tblPr>
      <w:tblGrid>
        <w:gridCol w:w="615"/>
        <w:gridCol w:w="680"/>
        <w:gridCol w:w="680"/>
        <w:gridCol w:w="680"/>
        <w:gridCol w:w="680"/>
        <w:gridCol w:w="680"/>
      </w:tblGrid>
      <w:tr w:rsidR="000B2AC8" w:rsidRPr="000C5853" w14:paraId="398E2033" w14:textId="77777777" w:rsidTr="00B707AF">
        <w:trPr>
          <w:trHeight w:val="237"/>
          <w:jc w:val="center"/>
        </w:trPr>
        <w:tc>
          <w:tcPr>
            <w:tcW w:w="4015" w:type="dxa"/>
            <w:gridSpan w:val="6"/>
            <w:tcBorders>
              <w:top w:val="single" w:sz="8" w:space="0" w:color="000000"/>
              <w:left w:val="single" w:sz="8" w:space="0" w:color="000000"/>
              <w:bottom w:val="single" w:sz="4" w:space="0" w:color="auto"/>
              <w:right w:val="single" w:sz="8" w:space="0" w:color="000000"/>
            </w:tcBorders>
            <w:tcMar>
              <w:top w:w="0" w:type="dxa"/>
              <w:left w:w="70" w:type="dxa"/>
              <w:bottom w:w="0" w:type="dxa"/>
              <w:right w:w="70" w:type="dxa"/>
            </w:tcMar>
            <w:vAlign w:val="center"/>
            <w:hideMark/>
          </w:tcPr>
          <w:p w14:paraId="4EB96615" w14:textId="18159D00" w:rsidR="000B2AC8" w:rsidRPr="00977A08" w:rsidRDefault="00977A08" w:rsidP="00977A08">
            <w:pPr>
              <w:pStyle w:val="NormalTableText"/>
              <w:jc w:val="center"/>
            </w:pPr>
            <w:r w:rsidRPr="00977A08">
              <w:t>Input parameters for distance factor sensitivity analysis</w:t>
            </w:r>
          </w:p>
        </w:tc>
      </w:tr>
      <w:tr w:rsidR="000B2AC8" w:rsidRPr="000C5853" w14:paraId="30A6CF6F" w14:textId="77777777" w:rsidTr="00B707AF">
        <w:trPr>
          <w:trHeight w:val="237"/>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C7625F0" w14:textId="76C2B778" w:rsidR="000B2AC8" w:rsidRPr="00977A08" w:rsidRDefault="000B2AC8" w:rsidP="00977A08">
            <w:pPr>
              <w:pStyle w:val="NormalTableText"/>
              <w:jc w:val="center"/>
            </w:pP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B9A20C1" w14:textId="77777777" w:rsidR="000B2AC8" w:rsidRPr="00977A08" w:rsidRDefault="000B2AC8" w:rsidP="00977A08">
            <w:pPr>
              <w:pStyle w:val="NormalTableText"/>
              <w:jc w:val="center"/>
              <w:rPr>
                <w:b/>
                <w:bCs/>
              </w:rPr>
            </w:pPr>
            <w:r w:rsidRPr="00977A08">
              <w:rPr>
                <w:b/>
                <w:bCs/>
              </w:rPr>
              <w:t>Case 1</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2E791A2" w14:textId="77777777" w:rsidR="000B2AC8" w:rsidRPr="00977A08" w:rsidRDefault="000B2AC8" w:rsidP="00977A08">
            <w:pPr>
              <w:pStyle w:val="NormalTableText"/>
              <w:jc w:val="center"/>
              <w:rPr>
                <w:b/>
                <w:bCs/>
              </w:rPr>
            </w:pPr>
            <w:r w:rsidRPr="00977A08">
              <w:rPr>
                <w:b/>
                <w:bCs/>
              </w:rPr>
              <w:t>Case 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8CAE810" w14:textId="77777777" w:rsidR="000B2AC8" w:rsidRPr="00977A08" w:rsidRDefault="000B2AC8" w:rsidP="00977A08">
            <w:pPr>
              <w:pStyle w:val="NormalTableText"/>
              <w:jc w:val="center"/>
              <w:rPr>
                <w:b/>
                <w:bCs/>
              </w:rPr>
            </w:pPr>
            <w:r w:rsidRPr="00977A08">
              <w:rPr>
                <w:b/>
                <w:bCs/>
              </w:rPr>
              <w:t>Case 3</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B35A373" w14:textId="77777777" w:rsidR="000B2AC8" w:rsidRPr="00977A08" w:rsidRDefault="000B2AC8" w:rsidP="00977A08">
            <w:pPr>
              <w:pStyle w:val="NormalTableText"/>
              <w:jc w:val="center"/>
              <w:rPr>
                <w:b/>
                <w:bCs/>
              </w:rPr>
            </w:pPr>
            <w:r w:rsidRPr="00977A08">
              <w:rPr>
                <w:b/>
                <w:bCs/>
              </w:rPr>
              <w:t>Case 4</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3CC535C" w14:textId="77777777" w:rsidR="000B2AC8" w:rsidRPr="00977A08" w:rsidRDefault="000B2AC8" w:rsidP="00977A08">
            <w:pPr>
              <w:pStyle w:val="NormalTableText"/>
              <w:jc w:val="center"/>
              <w:rPr>
                <w:b/>
                <w:bCs/>
              </w:rPr>
            </w:pPr>
            <w:r w:rsidRPr="00977A08">
              <w:rPr>
                <w:b/>
                <w:bCs/>
              </w:rPr>
              <w:t>Case 5</w:t>
            </w:r>
          </w:p>
        </w:tc>
      </w:tr>
      <w:tr w:rsidR="000B2AC8" w:rsidRPr="000C5853" w14:paraId="67C5ED77" w14:textId="77777777" w:rsidTr="00B707AF">
        <w:trPr>
          <w:trHeight w:val="237"/>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A709517" w14:textId="59F5569D" w:rsidR="000B2AC8" w:rsidRPr="00977A08" w:rsidRDefault="000B2AC8" w:rsidP="00977A08">
            <w:pPr>
              <w:pStyle w:val="NormalTableText"/>
              <w:jc w:val="center"/>
              <w:rPr>
                <w:b/>
                <w:bCs/>
              </w:rPr>
            </w:pPr>
            <w:r w:rsidRPr="00977A08">
              <w:rPr>
                <w:b/>
                <w:bCs/>
              </w:rPr>
              <w:t>α</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C145CF0" w14:textId="77777777" w:rsidR="000B2AC8" w:rsidRPr="00977A08" w:rsidRDefault="000B2AC8" w:rsidP="00977A08">
            <w:pPr>
              <w:pStyle w:val="NormalTableText"/>
              <w:jc w:val="center"/>
            </w:pPr>
            <w:r w:rsidRPr="00977A08">
              <w:t>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43E24E6" w14:textId="77777777" w:rsidR="000B2AC8" w:rsidRPr="00977A08" w:rsidRDefault="000B2AC8" w:rsidP="00977A08">
            <w:pPr>
              <w:pStyle w:val="NormalTableText"/>
              <w:jc w:val="center"/>
            </w:pPr>
            <w:r w:rsidRPr="00977A08">
              <w:t>0,25</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F1A70DB" w14:textId="77777777" w:rsidR="000B2AC8" w:rsidRPr="00977A08" w:rsidRDefault="000B2AC8" w:rsidP="00977A08">
            <w:pPr>
              <w:pStyle w:val="NormalTableText"/>
              <w:jc w:val="center"/>
            </w:pPr>
            <w:r w:rsidRPr="00977A08">
              <w:t>0,5</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4687193" w14:textId="77777777" w:rsidR="000B2AC8" w:rsidRPr="00977A08" w:rsidRDefault="000B2AC8" w:rsidP="00977A08">
            <w:pPr>
              <w:pStyle w:val="NormalTableText"/>
              <w:jc w:val="center"/>
            </w:pPr>
            <w:r w:rsidRPr="00977A08">
              <w:t>0,75</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5DA0386" w14:textId="77777777" w:rsidR="000B2AC8" w:rsidRPr="00977A08" w:rsidRDefault="000B2AC8" w:rsidP="00977A08">
            <w:pPr>
              <w:pStyle w:val="NormalTableText"/>
              <w:jc w:val="center"/>
            </w:pPr>
            <w:r w:rsidRPr="00977A08">
              <w:t>1</w:t>
            </w:r>
          </w:p>
        </w:tc>
      </w:tr>
      <w:tr w:rsidR="000B2AC8" w:rsidRPr="000C5853" w14:paraId="6D072833" w14:textId="77777777" w:rsidTr="00B707AF">
        <w:trPr>
          <w:trHeight w:val="229"/>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F33DA81" w14:textId="7C10760B" w:rsidR="000B2AC8" w:rsidRPr="00977A08" w:rsidRDefault="000B2AC8" w:rsidP="00977A08">
            <w:pPr>
              <w:pStyle w:val="NormalTableText"/>
              <w:jc w:val="center"/>
              <w:rPr>
                <w:b/>
                <w:bCs/>
              </w:rPr>
            </w:pPr>
            <w:r w:rsidRPr="00977A08">
              <w:rPr>
                <w:b/>
                <w:bCs/>
              </w:rPr>
              <w:t>β1</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3524C65" w14:textId="77777777" w:rsidR="000B2AC8" w:rsidRPr="00977A08" w:rsidRDefault="000B2AC8" w:rsidP="00977A08">
            <w:pPr>
              <w:pStyle w:val="NormalTableText"/>
              <w:jc w:val="center"/>
            </w:pPr>
            <w:r w:rsidRPr="00977A08">
              <w:t>0,2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749AE1C" w14:textId="77777777" w:rsidR="000B2AC8" w:rsidRPr="00977A08" w:rsidRDefault="000B2AC8" w:rsidP="00977A08">
            <w:pPr>
              <w:pStyle w:val="NormalTableText"/>
              <w:jc w:val="center"/>
            </w:pPr>
            <w:r w:rsidRPr="00977A08">
              <w:t>0,2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0A945E9" w14:textId="77777777" w:rsidR="000B2AC8" w:rsidRPr="00977A08" w:rsidRDefault="000B2AC8" w:rsidP="00977A08">
            <w:pPr>
              <w:pStyle w:val="NormalTableText"/>
              <w:jc w:val="center"/>
            </w:pPr>
            <w:r w:rsidRPr="00977A08">
              <w:t>0,2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8EBB80A" w14:textId="77777777" w:rsidR="000B2AC8" w:rsidRPr="00977A08" w:rsidRDefault="000B2AC8" w:rsidP="00977A08">
            <w:pPr>
              <w:pStyle w:val="NormalTableText"/>
              <w:jc w:val="center"/>
            </w:pPr>
            <w:r w:rsidRPr="00977A08">
              <w:t>0,2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6001A8C" w14:textId="77777777" w:rsidR="000B2AC8" w:rsidRPr="00977A08" w:rsidRDefault="000B2AC8" w:rsidP="00977A08">
            <w:pPr>
              <w:pStyle w:val="NormalTableText"/>
              <w:jc w:val="center"/>
            </w:pPr>
            <w:r w:rsidRPr="00977A08">
              <w:t>0,2</w:t>
            </w:r>
          </w:p>
        </w:tc>
      </w:tr>
      <w:tr w:rsidR="000B2AC8" w:rsidRPr="000C5853" w14:paraId="01548E4C" w14:textId="77777777" w:rsidTr="00B707AF">
        <w:trPr>
          <w:trHeight w:val="229"/>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69E2756" w14:textId="1505488C" w:rsidR="000B2AC8" w:rsidRPr="00977A08" w:rsidRDefault="000B2AC8" w:rsidP="00977A08">
            <w:pPr>
              <w:pStyle w:val="NormalTableText"/>
              <w:jc w:val="center"/>
              <w:rPr>
                <w:b/>
                <w:bCs/>
              </w:rPr>
            </w:pPr>
            <w:r w:rsidRPr="00977A08">
              <w:rPr>
                <w:b/>
                <w:bCs/>
              </w:rPr>
              <w:t>β2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C57DCFE" w14:textId="77777777" w:rsidR="000B2AC8" w:rsidRPr="00977A08" w:rsidRDefault="000B2AC8" w:rsidP="00977A08">
            <w:pPr>
              <w:pStyle w:val="NormalTableText"/>
              <w:jc w:val="center"/>
            </w:pPr>
            <w:r w:rsidRPr="00977A08">
              <w:t>0,7</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1C5D272" w14:textId="77777777" w:rsidR="000B2AC8" w:rsidRPr="00977A08" w:rsidRDefault="000B2AC8" w:rsidP="00977A08">
            <w:pPr>
              <w:pStyle w:val="NormalTableText"/>
              <w:jc w:val="center"/>
            </w:pPr>
            <w:r w:rsidRPr="00977A08">
              <w:t>0,7</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D270E8B" w14:textId="77777777" w:rsidR="000B2AC8" w:rsidRPr="00977A08" w:rsidRDefault="000B2AC8" w:rsidP="00977A08">
            <w:pPr>
              <w:pStyle w:val="NormalTableText"/>
              <w:jc w:val="center"/>
            </w:pPr>
            <w:r w:rsidRPr="00977A08">
              <w:t>0,7</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E65CE01" w14:textId="77777777" w:rsidR="000B2AC8" w:rsidRPr="00977A08" w:rsidRDefault="000B2AC8" w:rsidP="00977A08">
            <w:pPr>
              <w:pStyle w:val="NormalTableText"/>
              <w:jc w:val="center"/>
            </w:pPr>
            <w:r w:rsidRPr="00977A08">
              <w:t>0,7</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29CB83A" w14:textId="77777777" w:rsidR="000B2AC8" w:rsidRPr="00977A08" w:rsidRDefault="000B2AC8" w:rsidP="00977A08">
            <w:pPr>
              <w:pStyle w:val="NormalTableText"/>
              <w:jc w:val="center"/>
            </w:pPr>
            <w:r w:rsidRPr="00977A08">
              <w:t>0,7</w:t>
            </w:r>
          </w:p>
        </w:tc>
      </w:tr>
      <w:tr w:rsidR="000B2AC8" w:rsidRPr="000C5853" w14:paraId="3EE367C0" w14:textId="77777777" w:rsidTr="00B707AF">
        <w:trPr>
          <w:trHeight w:val="229"/>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3E3AB97" w14:textId="23CD4480" w:rsidR="000B2AC8" w:rsidRPr="00977A08" w:rsidRDefault="000B2AC8" w:rsidP="00977A08">
            <w:pPr>
              <w:pStyle w:val="NormalTableText"/>
              <w:jc w:val="center"/>
              <w:rPr>
                <w:b/>
                <w:bCs/>
              </w:rPr>
            </w:pPr>
            <w:r w:rsidRPr="00977A08">
              <w:rPr>
                <w:b/>
                <w:bCs/>
              </w:rPr>
              <w:t>S1</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03A7940"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E4A76D7"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9BDC53C"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044724D"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CE1D634" w14:textId="77777777" w:rsidR="000B2AC8" w:rsidRPr="00977A08" w:rsidRDefault="000B2AC8" w:rsidP="00977A08">
            <w:pPr>
              <w:pStyle w:val="NormalTableText"/>
              <w:jc w:val="center"/>
            </w:pPr>
            <w:r w:rsidRPr="00977A08">
              <w:t>40</w:t>
            </w:r>
          </w:p>
        </w:tc>
      </w:tr>
      <w:tr w:rsidR="000B2AC8" w:rsidRPr="000C5853" w14:paraId="23AC1D77" w14:textId="77777777" w:rsidTr="00B707AF">
        <w:trPr>
          <w:trHeight w:val="237"/>
          <w:jc w:val="center"/>
        </w:trPr>
        <w:tc>
          <w:tcPr>
            <w:tcW w:w="615"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51008F1" w14:textId="0DC87F15" w:rsidR="000B2AC8" w:rsidRPr="00977A08" w:rsidRDefault="000B2AC8" w:rsidP="00977A08">
            <w:pPr>
              <w:pStyle w:val="NormalTableText"/>
              <w:jc w:val="center"/>
              <w:rPr>
                <w:b/>
                <w:bCs/>
              </w:rPr>
            </w:pPr>
            <w:r w:rsidRPr="00977A08">
              <w:rPr>
                <w:b/>
                <w:bCs/>
              </w:rPr>
              <w:t>S2</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333D75F"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6DA3ED7"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DA98416"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B3D32DC" w14:textId="77777777" w:rsidR="000B2AC8" w:rsidRPr="00977A08" w:rsidRDefault="000B2AC8" w:rsidP="00977A08">
            <w:pPr>
              <w:pStyle w:val="NormalTableText"/>
              <w:jc w:val="center"/>
            </w:pPr>
            <w:r w:rsidRPr="00977A08">
              <w:t>40</w:t>
            </w:r>
          </w:p>
        </w:tc>
        <w:tc>
          <w:tcPr>
            <w:tcW w:w="680" w:type="dxa"/>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5D4E6EF" w14:textId="77777777" w:rsidR="000B2AC8" w:rsidRPr="00977A08" w:rsidRDefault="000B2AC8" w:rsidP="00977A08">
            <w:pPr>
              <w:pStyle w:val="NormalTableText"/>
              <w:jc w:val="center"/>
            </w:pPr>
            <w:r w:rsidRPr="00977A08">
              <w:t>40</w:t>
            </w:r>
          </w:p>
        </w:tc>
      </w:tr>
    </w:tbl>
    <w:p w14:paraId="38E0660A" w14:textId="11FFE5A3" w:rsidR="000B2AC8" w:rsidRPr="000C5853" w:rsidRDefault="00A81C48" w:rsidP="00D2732D">
      <w:pPr>
        <w:pStyle w:val="FigureCaption"/>
      </w:pPr>
      <w:bookmarkStart w:id="38" w:name="_Ref137048799"/>
      <w:r w:rsidRPr="000C5853">
        <w:t xml:space="preserve">Table </w:t>
      </w:r>
      <w:r w:rsidR="004404F7" w:rsidRPr="000C5853">
        <w:fldChar w:fldCharType="begin"/>
      </w:r>
      <w:r w:rsidR="004404F7" w:rsidRPr="000C5853">
        <w:instrText xml:space="preserve"> SEQ Table \* ARABIC </w:instrText>
      </w:r>
      <w:r w:rsidR="004404F7" w:rsidRPr="000C5853">
        <w:fldChar w:fldCharType="separate"/>
      </w:r>
      <w:r w:rsidR="00CB2BDB">
        <w:rPr>
          <w:noProof/>
        </w:rPr>
        <w:t>3</w:t>
      </w:r>
      <w:r w:rsidR="004404F7" w:rsidRPr="000C5853">
        <w:fldChar w:fldCharType="end"/>
      </w:r>
      <w:bookmarkEnd w:id="38"/>
      <w:r w:rsidRPr="000C5853">
        <w:t xml:space="preserve"> Input parameters Distance Factor sensitivity analysis</w:t>
      </w:r>
    </w:p>
    <w:p w14:paraId="498E91A8" w14:textId="258D9B52" w:rsidR="00BB29CC" w:rsidRPr="000C5853" w:rsidRDefault="00616335" w:rsidP="00BB29CC">
      <w:r w:rsidRPr="000C5853">
        <w:t xml:space="preserve">In the </w:t>
      </w:r>
      <w:r w:rsidRPr="000C5853">
        <w:fldChar w:fldCharType="begin"/>
      </w:r>
      <w:r w:rsidRPr="000C5853">
        <w:instrText xml:space="preserve"> REF _Ref137048799 \h </w:instrText>
      </w:r>
      <w:r w:rsidRPr="000C5853">
        <w:fldChar w:fldCharType="separate"/>
      </w:r>
      <w:r w:rsidR="00CB2BDB" w:rsidRPr="000C5853">
        <w:t xml:space="preserve">Table </w:t>
      </w:r>
      <w:r w:rsidR="00CB2BDB">
        <w:rPr>
          <w:noProof/>
        </w:rPr>
        <w:t>3</w:t>
      </w:r>
      <w:r w:rsidRPr="000C5853">
        <w:fldChar w:fldCharType="end"/>
      </w:r>
      <w:r w:rsidRPr="000C5853">
        <w:t xml:space="preserve"> are descripted the parameters taken as input to </w:t>
      </w:r>
      <w:r w:rsidR="00977A08" w:rsidRPr="000C5853">
        <w:t>perform</w:t>
      </w:r>
      <w:r w:rsidRPr="000C5853">
        <w:t xml:space="preserve"> the </w:t>
      </w:r>
      <w:r w:rsidR="00977A08" w:rsidRPr="000C5853">
        <w:t>analysis</w:t>
      </w:r>
      <w:r w:rsidRPr="000C5853">
        <w:t xml:space="preserve">. Clearly </w:t>
      </w:r>
      <w:r w:rsidR="006D6715" w:rsidRPr="000C5853">
        <w:t>to</w:t>
      </w:r>
      <w:r w:rsidRPr="000C5853">
        <w:t xml:space="preserve"> evidence the effect of the Distance Factor, the other 4 </w:t>
      </w:r>
      <w:r w:rsidR="00977A08" w:rsidRPr="000C5853">
        <w:t>parameters</w:t>
      </w:r>
      <w:r w:rsidRPr="000C5853">
        <w:t xml:space="preserve"> are fixed.</w:t>
      </w:r>
      <w:r w:rsidR="00D050AA" w:rsidRPr="000C5853">
        <w:t xml:space="preserve"> The </w:t>
      </w:r>
      <w:r w:rsidR="006D6715" w:rsidRPr="000C5853">
        <w:t>next images</w:t>
      </w:r>
      <w:r w:rsidR="007B769E" w:rsidRPr="000C5853">
        <w:t xml:space="preserve"> reported the </w:t>
      </w:r>
      <w:r w:rsidR="006D6715" w:rsidRPr="000C5853">
        <w:t>p</w:t>
      </w:r>
      <w:r w:rsidR="007B769E" w:rsidRPr="000C5853">
        <w:t>aths</w:t>
      </w:r>
      <w:r w:rsidR="006D6715" w:rsidRPr="000C5853">
        <w:t xml:space="preserve"> obtained </w:t>
      </w:r>
      <w:r w:rsidR="00977A08" w:rsidRPr="000C5853">
        <w:t>using</w:t>
      </w:r>
      <w:r w:rsidR="006D6715" w:rsidRPr="000C5853">
        <w:t xml:space="preserve"> these inputs.</w:t>
      </w:r>
    </w:p>
    <w:p w14:paraId="73EFC2DA" w14:textId="115373CF" w:rsidR="006D6715" w:rsidRPr="000C5853" w:rsidRDefault="006D6715" w:rsidP="00BB29CC">
      <w:r w:rsidRPr="000C5853">
        <w:rPr>
          <w:noProof/>
        </w:rPr>
        <w:drawing>
          <wp:inline distT="0" distB="0" distL="0" distR="0" wp14:anchorId="6C310676" wp14:editId="4D1580F0">
            <wp:extent cx="2828877" cy="234000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28877" cy="2340000"/>
                    </a:xfrm>
                    <a:prstGeom prst="rect">
                      <a:avLst/>
                    </a:prstGeom>
                    <a:noFill/>
                    <a:ln>
                      <a:noFill/>
                    </a:ln>
                  </pic:spPr>
                </pic:pic>
              </a:graphicData>
            </a:graphic>
          </wp:inline>
        </w:drawing>
      </w:r>
    </w:p>
    <w:p w14:paraId="1FF5CC28" w14:textId="493B3FD7" w:rsidR="00BB29CC" w:rsidRPr="000C5853" w:rsidRDefault="006D6715"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13</w:t>
      </w:r>
      <w:r w:rsidRPr="000C5853">
        <w:fldChar w:fldCharType="end"/>
      </w:r>
      <w:r w:rsidRPr="000C5853">
        <w:t xml:space="preserve"> First </w:t>
      </w:r>
      <w:bookmarkStart w:id="39" w:name="_Hlk137314061"/>
      <w:r w:rsidRPr="000C5853">
        <w:t>Zoom Distance Factor - Sensitivity Analysis</w:t>
      </w:r>
      <w:bookmarkEnd w:id="39"/>
    </w:p>
    <w:p w14:paraId="395A9961" w14:textId="77777777" w:rsidR="006D6715" w:rsidRPr="000C5853" w:rsidRDefault="006D6715" w:rsidP="006D6715">
      <w:pPr>
        <w:keepNext/>
      </w:pPr>
      <w:r w:rsidRPr="000C5853">
        <w:rPr>
          <w:noProof/>
        </w:rPr>
        <w:drawing>
          <wp:inline distT="0" distB="0" distL="0" distR="0" wp14:anchorId="3695CEBF" wp14:editId="18B70744">
            <wp:extent cx="2803998" cy="2340000"/>
            <wp:effectExtent l="0" t="0" r="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03998" cy="2340000"/>
                    </a:xfrm>
                    <a:prstGeom prst="rect">
                      <a:avLst/>
                    </a:prstGeom>
                    <a:noFill/>
                    <a:ln>
                      <a:noFill/>
                    </a:ln>
                  </pic:spPr>
                </pic:pic>
              </a:graphicData>
            </a:graphic>
          </wp:inline>
        </w:drawing>
      </w:r>
    </w:p>
    <w:p w14:paraId="4666028C" w14:textId="6CE6CAC2" w:rsidR="000B2AC8" w:rsidRPr="000C5853" w:rsidRDefault="006D6715"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14</w:t>
      </w:r>
      <w:r w:rsidRPr="000C5853">
        <w:fldChar w:fldCharType="end"/>
      </w:r>
      <w:r w:rsidRPr="000C5853">
        <w:t xml:space="preserve"> Second Zoom Distance Factor - Sensitivity Analysis</w:t>
      </w:r>
    </w:p>
    <w:p w14:paraId="089E9377" w14:textId="75785AC0" w:rsidR="000B2AC8" w:rsidRPr="000C5853" w:rsidRDefault="00D050AA" w:rsidP="000B2AC8">
      <w:r w:rsidRPr="000C5853">
        <w:t>At this point</w:t>
      </w:r>
      <w:r w:rsidR="00977A08" w:rsidRPr="000C5853">
        <w:t>,</w:t>
      </w:r>
      <w:r w:rsidRPr="000C5853">
        <w:t xml:space="preserve"> the following graphs show the “Path_s” along the track comparing Drivers and the Sensitivity Analysis done. </w:t>
      </w:r>
    </w:p>
    <w:p w14:paraId="26DBC8F3" w14:textId="77777777" w:rsidR="004404F7" w:rsidRPr="000C5853" w:rsidRDefault="00D050AA" w:rsidP="004404F7">
      <w:pPr>
        <w:pStyle w:val="NormalWeb"/>
        <w:keepNext/>
        <w:spacing w:before="0" w:beforeAutospacing="0" w:after="160" w:afterAutospacing="0"/>
        <w:jc w:val="center"/>
        <w:rPr>
          <w:lang w:val="en-US"/>
        </w:rPr>
      </w:pPr>
      <w:r w:rsidRPr="000C5853">
        <w:rPr>
          <w:noProof/>
          <w:lang w:val="en-US"/>
        </w:rPr>
        <w:drawing>
          <wp:inline distT="0" distB="0" distL="0" distR="0" wp14:anchorId="41E9F8CD" wp14:editId="37F5E0CB">
            <wp:extent cx="3263408" cy="1713007"/>
            <wp:effectExtent l="0" t="0" r="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267739" cy="1715281"/>
                    </a:xfrm>
                    <a:prstGeom prst="rect">
                      <a:avLst/>
                    </a:prstGeom>
                    <a:noFill/>
                  </pic:spPr>
                </pic:pic>
              </a:graphicData>
            </a:graphic>
          </wp:inline>
        </w:drawing>
      </w:r>
    </w:p>
    <w:p w14:paraId="468BE43E" w14:textId="14BE6BA8" w:rsidR="000B2AC8" w:rsidRPr="000C5853" w:rsidRDefault="004404F7"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15</w:t>
      </w:r>
      <w:r w:rsidRPr="000C5853">
        <w:fldChar w:fldCharType="end"/>
      </w:r>
      <w:r w:rsidRPr="000C5853">
        <w:t xml:space="preserve"> Path Difference Driver 1 and Alfa Sensitivity Analysis</w:t>
      </w:r>
    </w:p>
    <w:p w14:paraId="0CDA0EED" w14:textId="77777777" w:rsidR="004404F7" w:rsidRPr="000C5853" w:rsidRDefault="00D050AA" w:rsidP="004404F7">
      <w:pPr>
        <w:keepNext/>
        <w:jc w:val="center"/>
      </w:pPr>
      <w:r w:rsidRPr="000C5853">
        <w:rPr>
          <w:noProof/>
        </w:rPr>
        <w:lastRenderedPageBreak/>
        <w:drawing>
          <wp:inline distT="0" distB="0" distL="0" distR="0" wp14:anchorId="75930AFA" wp14:editId="76232AEA">
            <wp:extent cx="3136595" cy="1674249"/>
            <wp:effectExtent l="0" t="0" r="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47825" cy="1680243"/>
                    </a:xfrm>
                    <a:prstGeom prst="rect">
                      <a:avLst/>
                    </a:prstGeom>
                    <a:noFill/>
                  </pic:spPr>
                </pic:pic>
              </a:graphicData>
            </a:graphic>
          </wp:inline>
        </w:drawing>
      </w:r>
    </w:p>
    <w:p w14:paraId="04391497" w14:textId="31B94380" w:rsidR="000B2AC8" w:rsidRPr="000C5853" w:rsidRDefault="004404F7" w:rsidP="00D2732D">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16</w:t>
      </w:r>
      <w:r w:rsidRPr="000C5853">
        <w:fldChar w:fldCharType="end"/>
      </w:r>
      <w:r w:rsidRPr="000C5853">
        <w:t xml:space="preserve"> Path Difference Driver </w:t>
      </w:r>
      <w:r w:rsidR="007A1B77" w:rsidRPr="000C5853">
        <w:t>2</w:t>
      </w:r>
      <w:r w:rsidRPr="000C5853">
        <w:t xml:space="preserve"> vs Alfa Sensitivity Analysis</w:t>
      </w:r>
    </w:p>
    <w:p w14:paraId="1CD7A958" w14:textId="35B4A518" w:rsidR="000B2AC8" w:rsidRDefault="0002240C" w:rsidP="000B2AC8">
      <w:r w:rsidRPr="000C5853">
        <w:t xml:space="preserve">In these graphs is reported the value of “Path_s” </w:t>
      </w:r>
      <w:r w:rsidR="00B45F4D" w:rsidRPr="000C5853">
        <w:t>punctually</w:t>
      </w:r>
      <w:r w:rsidRPr="000C5853">
        <w:t xml:space="preserve"> along the track and is </w:t>
      </w:r>
      <w:r w:rsidR="00B45F4D" w:rsidRPr="000C5853">
        <w:t>interesting</w:t>
      </w:r>
      <w:r w:rsidRPr="000C5853">
        <w:t xml:space="preserve"> also </w:t>
      </w:r>
      <w:r w:rsidR="00B45F4D" w:rsidRPr="000C5853">
        <w:t>comparing</w:t>
      </w:r>
      <w:r w:rsidRPr="000C5853">
        <w:t xml:space="preserve"> the two curves. Both </w:t>
      </w:r>
      <w:r w:rsidR="00977A08" w:rsidRPr="000C5853">
        <w:t>describe</w:t>
      </w:r>
      <w:r w:rsidRPr="000C5853">
        <w:t xml:space="preserve"> a similar trend, focusing on the peaks present, like the step 3000, the step 6000 or the step 18000, can be </w:t>
      </w:r>
      <w:r w:rsidR="002645CE" w:rsidRPr="000C5853">
        <w:t>noticed</w:t>
      </w:r>
      <w:r w:rsidRPr="000C5853">
        <w:t xml:space="preserve"> that the two drivers </w:t>
      </w:r>
      <w:r w:rsidR="00B45F4D" w:rsidRPr="000C5853">
        <w:t>describe</w:t>
      </w:r>
      <w:r w:rsidRPr="000C5853">
        <w:t xml:space="preserve"> peaks in the same parts of the track. </w:t>
      </w:r>
      <w:r w:rsidR="004404F7" w:rsidRPr="000C5853">
        <w:t xml:space="preserve">The following table reports the mean value of the vector “Path_s” </w:t>
      </w:r>
      <w:r w:rsidR="00C655EC" w:rsidRPr="000C5853">
        <w:t>and</w:t>
      </w:r>
      <w:r w:rsidR="004404F7" w:rsidRPr="000C5853">
        <w:t xml:space="preserve"> </w:t>
      </w:r>
      <w:r w:rsidR="00C655EC" w:rsidRPr="000C5853">
        <w:t>the</w:t>
      </w:r>
      <w:r w:rsidR="004404F7" w:rsidRPr="000C5853">
        <w:t xml:space="preserve"> graph </w:t>
      </w:r>
      <w:r w:rsidR="00977A08" w:rsidRPr="000C5853">
        <w:t>shows</w:t>
      </w:r>
      <w:r w:rsidR="004404F7" w:rsidRPr="000C5853">
        <w:t xml:space="preserve"> the trend</w:t>
      </w:r>
      <w:r w:rsidR="00C655EC" w:rsidRPr="000C5853">
        <w:t xml:space="preserve"> of the mean Path_s value against α.</w:t>
      </w:r>
      <w:r w:rsidR="007A1B77" w:rsidRPr="000C5853">
        <w:t xml:space="preserve"> The </w:t>
      </w:r>
      <w:r w:rsidR="007A1B77" w:rsidRPr="000C5853">
        <w:fldChar w:fldCharType="begin"/>
      </w:r>
      <w:r w:rsidR="007A1B77" w:rsidRPr="000C5853">
        <w:instrText xml:space="preserve"> REF _Ref137322253 \h </w:instrText>
      </w:r>
      <w:r w:rsidR="007A1B77" w:rsidRPr="000C5853">
        <w:fldChar w:fldCharType="separate"/>
      </w:r>
      <w:r w:rsidR="00CB2BDB" w:rsidRPr="000C5853">
        <w:t xml:space="preserve">Figure </w:t>
      </w:r>
      <w:r w:rsidR="00CB2BDB">
        <w:rPr>
          <w:noProof/>
        </w:rPr>
        <w:t>17</w:t>
      </w:r>
      <w:r w:rsidR="007A1B77" w:rsidRPr="000C5853">
        <w:fldChar w:fldCharType="end"/>
      </w:r>
      <w:r w:rsidR="007A1B77" w:rsidRPr="000C5853">
        <w:t xml:space="preserve"> gives an idea of the impact of α on the output path.</w:t>
      </w:r>
    </w:p>
    <w:p w14:paraId="5406A254" w14:textId="67A01CF3" w:rsidR="00F66A49" w:rsidRPr="000C5853" w:rsidRDefault="00F66A49" w:rsidP="00F66A49">
      <w:pPr>
        <w:pStyle w:val="FigureCaption"/>
      </w:pPr>
      <w:r w:rsidRPr="000C5853">
        <w:t xml:space="preserve">Table </w:t>
      </w:r>
      <w:r w:rsidRPr="000C5853">
        <w:fldChar w:fldCharType="begin"/>
      </w:r>
      <w:r w:rsidRPr="000C5853">
        <w:instrText xml:space="preserve"> SEQ Table \* ARABIC </w:instrText>
      </w:r>
      <w:r w:rsidRPr="000C5853">
        <w:fldChar w:fldCharType="separate"/>
      </w:r>
      <w:r w:rsidR="00CB2BDB">
        <w:rPr>
          <w:noProof/>
        </w:rPr>
        <w:t>4</w:t>
      </w:r>
      <w:r w:rsidRPr="000C5853">
        <w:fldChar w:fldCharType="end"/>
      </w:r>
      <w:r w:rsidRPr="000C5853">
        <w:t xml:space="preserve"> Mean Path_s Distance Factor - Sensitivity Analysis</w:t>
      </w:r>
    </w:p>
    <w:tbl>
      <w:tblPr>
        <w:tblW w:w="3378" w:type="dxa"/>
        <w:jc w:val="center"/>
        <w:tblCellMar>
          <w:top w:w="15" w:type="dxa"/>
          <w:left w:w="15" w:type="dxa"/>
          <w:bottom w:w="15" w:type="dxa"/>
          <w:right w:w="15" w:type="dxa"/>
        </w:tblCellMar>
        <w:tblLook w:val="04A0" w:firstRow="1" w:lastRow="0" w:firstColumn="1" w:lastColumn="0" w:noHBand="0" w:noVBand="1"/>
      </w:tblPr>
      <w:tblGrid>
        <w:gridCol w:w="708"/>
        <w:gridCol w:w="708"/>
        <w:gridCol w:w="627"/>
        <w:gridCol w:w="708"/>
        <w:gridCol w:w="627"/>
      </w:tblGrid>
      <w:tr w:rsidR="000B2AC8" w:rsidRPr="000C5853" w14:paraId="3F6CCDCB" w14:textId="77777777" w:rsidTr="00B707AF">
        <w:trPr>
          <w:trHeight w:val="249"/>
          <w:jc w:val="center"/>
        </w:trPr>
        <w:tc>
          <w:tcPr>
            <w:tcW w:w="0" w:type="auto"/>
            <w:gridSpan w:val="5"/>
            <w:tcBorders>
              <w:top w:val="single" w:sz="8" w:space="0" w:color="000000"/>
              <w:left w:val="single" w:sz="8" w:space="0" w:color="000000"/>
              <w:bottom w:val="single" w:sz="4" w:space="0" w:color="auto"/>
              <w:right w:val="single" w:sz="8" w:space="0" w:color="000000"/>
            </w:tcBorders>
            <w:tcMar>
              <w:top w:w="0" w:type="dxa"/>
              <w:left w:w="70" w:type="dxa"/>
              <w:bottom w:w="0" w:type="dxa"/>
              <w:right w:w="70" w:type="dxa"/>
            </w:tcMar>
            <w:vAlign w:val="center"/>
            <w:hideMark/>
          </w:tcPr>
          <w:p w14:paraId="18884932" w14:textId="3B1C5505" w:rsidR="000B2AC8" w:rsidRPr="00977A08" w:rsidRDefault="00977A08" w:rsidP="00977A08">
            <w:pPr>
              <w:pStyle w:val="NormalTableText"/>
              <w:jc w:val="center"/>
              <w:rPr>
                <w:b/>
                <w:bCs/>
              </w:rPr>
            </w:pPr>
            <w:r w:rsidRPr="00977A08">
              <w:rPr>
                <w:b/>
                <w:bCs/>
              </w:rPr>
              <w:t>Mean difference in path</w:t>
            </w:r>
          </w:p>
        </w:tc>
      </w:tr>
      <w:tr w:rsidR="000B2AC8" w:rsidRPr="000C5853" w14:paraId="2C355BAF" w14:textId="77777777" w:rsidTr="00B707AF">
        <w:trPr>
          <w:trHeight w:val="249"/>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C1FBB4A" w14:textId="77777777" w:rsidR="000B2AC8" w:rsidRPr="00977A08" w:rsidRDefault="000B2AC8" w:rsidP="00977A08">
            <w:pPr>
              <w:pStyle w:val="NormalTableText"/>
              <w:jc w:val="center"/>
            </w:pPr>
            <w:r w:rsidRPr="00977A08">
              <w:t>α</w:t>
            </w:r>
          </w:p>
        </w:tc>
        <w:tc>
          <w:tcPr>
            <w:tcW w:w="0" w:type="auto"/>
            <w:gridSpan w:val="2"/>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860D7DA" w14:textId="31877F51" w:rsidR="000B2AC8" w:rsidRPr="00977A08" w:rsidRDefault="00977A08" w:rsidP="00977A08">
            <w:pPr>
              <w:pStyle w:val="NormalTableText"/>
              <w:jc w:val="center"/>
            </w:pPr>
            <w:r w:rsidRPr="00977A08">
              <w:t>Driver 1</w:t>
            </w:r>
          </w:p>
        </w:tc>
        <w:tc>
          <w:tcPr>
            <w:tcW w:w="0" w:type="auto"/>
            <w:gridSpan w:val="2"/>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645BB76" w14:textId="569979F8" w:rsidR="000B2AC8" w:rsidRPr="00977A08" w:rsidRDefault="00977A08" w:rsidP="00977A08">
            <w:pPr>
              <w:pStyle w:val="NormalTableText"/>
              <w:jc w:val="center"/>
            </w:pPr>
            <w:r w:rsidRPr="00977A08">
              <w:t>Driver 2</w:t>
            </w:r>
          </w:p>
        </w:tc>
      </w:tr>
      <w:tr w:rsidR="000B2AC8" w:rsidRPr="000C5853" w14:paraId="0B070F28" w14:textId="77777777" w:rsidTr="00B707AF">
        <w:trPr>
          <w:trHeight w:val="241"/>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60B1CCC" w14:textId="77777777" w:rsidR="000B2AC8" w:rsidRPr="00977A08" w:rsidRDefault="000B2AC8" w:rsidP="00977A08">
            <w:pPr>
              <w:pStyle w:val="NormalTableText"/>
              <w:jc w:val="center"/>
            </w:pPr>
            <w:r w:rsidRPr="00977A08">
              <w:t>0.00</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35C77E1" w14:textId="77777777" w:rsidR="000B2AC8" w:rsidRPr="00977A08" w:rsidRDefault="000B2AC8" w:rsidP="00977A08">
            <w:pPr>
              <w:pStyle w:val="NormalTableText"/>
              <w:jc w:val="center"/>
            </w:pPr>
            <w:r w:rsidRPr="00977A08">
              <w:t>1.13</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D6FCE4D" w14:textId="77777777" w:rsidR="000B2AC8" w:rsidRPr="00977A08" w:rsidRDefault="000B2AC8" w:rsidP="00977A08">
            <w:pPr>
              <w:pStyle w:val="NormalTableText"/>
              <w:jc w:val="center"/>
            </w:pPr>
            <w:r w:rsidRPr="00977A08">
              <w:t>[m]</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54A3876" w14:textId="77777777" w:rsidR="000B2AC8" w:rsidRPr="00977A08" w:rsidRDefault="000B2AC8" w:rsidP="00977A08">
            <w:pPr>
              <w:pStyle w:val="NormalTableText"/>
              <w:jc w:val="center"/>
            </w:pPr>
            <w:r w:rsidRPr="00977A08">
              <w:t>1.12</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B64F491" w14:textId="77777777" w:rsidR="000B2AC8" w:rsidRPr="00977A08" w:rsidRDefault="000B2AC8" w:rsidP="00977A08">
            <w:pPr>
              <w:pStyle w:val="NormalTableText"/>
              <w:jc w:val="center"/>
            </w:pPr>
            <w:r w:rsidRPr="00977A08">
              <w:t>[m]</w:t>
            </w:r>
          </w:p>
        </w:tc>
      </w:tr>
      <w:tr w:rsidR="000B2AC8" w:rsidRPr="000C5853" w14:paraId="45487807" w14:textId="77777777" w:rsidTr="00B707AF">
        <w:trPr>
          <w:trHeight w:val="241"/>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8DD3904" w14:textId="77777777" w:rsidR="000B2AC8" w:rsidRPr="00977A08" w:rsidRDefault="000B2AC8" w:rsidP="00977A08">
            <w:pPr>
              <w:pStyle w:val="NormalTableText"/>
              <w:jc w:val="center"/>
            </w:pPr>
            <w:r w:rsidRPr="00977A08">
              <w:t>0.25</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9E10CDE" w14:textId="77777777" w:rsidR="000B2AC8" w:rsidRPr="00977A08" w:rsidRDefault="000B2AC8" w:rsidP="00977A08">
            <w:pPr>
              <w:pStyle w:val="NormalTableText"/>
              <w:jc w:val="center"/>
            </w:pPr>
            <w:r w:rsidRPr="00977A08">
              <w:t>1.33</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59B78640" w14:textId="77777777" w:rsidR="000B2AC8" w:rsidRPr="00977A08" w:rsidRDefault="000B2AC8" w:rsidP="00977A08">
            <w:pPr>
              <w:pStyle w:val="NormalTableText"/>
              <w:jc w:val="center"/>
            </w:pPr>
            <w:r w:rsidRPr="00977A08">
              <w:t>[m]</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70A62AC6" w14:textId="77777777" w:rsidR="000B2AC8" w:rsidRPr="00977A08" w:rsidRDefault="000B2AC8" w:rsidP="00977A08">
            <w:pPr>
              <w:pStyle w:val="NormalTableText"/>
              <w:jc w:val="center"/>
            </w:pPr>
            <w:r w:rsidRPr="00977A08">
              <w:t>1.34</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1C3F2DB" w14:textId="77777777" w:rsidR="000B2AC8" w:rsidRPr="00977A08" w:rsidRDefault="000B2AC8" w:rsidP="00977A08">
            <w:pPr>
              <w:pStyle w:val="NormalTableText"/>
              <w:jc w:val="center"/>
            </w:pPr>
            <w:r w:rsidRPr="00977A08">
              <w:t>[m]</w:t>
            </w:r>
          </w:p>
        </w:tc>
      </w:tr>
      <w:tr w:rsidR="000B2AC8" w:rsidRPr="000C5853" w14:paraId="578442A9" w14:textId="77777777" w:rsidTr="00B707AF">
        <w:trPr>
          <w:trHeight w:val="241"/>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8316E6D" w14:textId="77777777" w:rsidR="000B2AC8" w:rsidRPr="00977A08" w:rsidRDefault="000B2AC8" w:rsidP="00977A08">
            <w:pPr>
              <w:pStyle w:val="NormalTableText"/>
              <w:jc w:val="center"/>
            </w:pPr>
            <w:r w:rsidRPr="00977A08">
              <w:t>0.50</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B6602D1" w14:textId="77777777" w:rsidR="000B2AC8" w:rsidRPr="00977A08" w:rsidRDefault="000B2AC8" w:rsidP="00977A08">
            <w:pPr>
              <w:pStyle w:val="NormalTableText"/>
              <w:jc w:val="center"/>
            </w:pPr>
            <w:r w:rsidRPr="00977A08">
              <w:t>1.27</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387071C" w14:textId="77777777" w:rsidR="000B2AC8" w:rsidRPr="00977A08" w:rsidRDefault="000B2AC8" w:rsidP="00977A08">
            <w:pPr>
              <w:pStyle w:val="NormalTableText"/>
              <w:jc w:val="center"/>
            </w:pPr>
            <w:r w:rsidRPr="00977A08">
              <w:t>[m]</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E288854" w14:textId="77777777" w:rsidR="000B2AC8" w:rsidRPr="00977A08" w:rsidRDefault="000B2AC8" w:rsidP="00977A08">
            <w:pPr>
              <w:pStyle w:val="NormalTableText"/>
              <w:jc w:val="center"/>
            </w:pPr>
            <w:r w:rsidRPr="00977A08">
              <w:t>1.26</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402B91C" w14:textId="77777777" w:rsidR="000B2AC8" w:rsidRPr="00977A08" w:rsidRDefault="000B2AC8" w:rsidP="00977A08">
            <w:pPr>
              <w:pStyle w:val="NormalTableText"/>
              <w:jc w:val="center"/>
            </w:pPr>
            <w:r w:rsidRPr="00977A08">
              <w:t>[m]</w:t>
            </w:r>
          </w:p>
        </w:tc>
      </w:tr>
      <w:tr w:rsidR="000B2AC8" w:rsidRPr="000C5853" w14:paraId="6AE754EF" w14:textId="77777777" w:rsidTr="00B707AF">
        <w:trPr>
          <w:trHeight w:val="249"/>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07FE1EEC" w14:textId="77777777" w:rsidR="000B2AC8" w:rsidRPr="00977A08" w:rsidRDefault="000B2AC8" w:rsidP="00977A08">
            <w:pPr>
              <w:pStyle w:val="NormalTableText"/>
              <w:jc w:val="center"/>
            </w:pPr>
            <w:r w:rsidRPr="00977A08">
              <w:t>0.75</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AF4E8D3" w14:textId="77777777" w:rsidR="000B2AC8" w:rsidRPr="00977A08" w:rsidRDefault="000B2AC8" w:rsidP="00977A08">
            <w:pPr>
              <w:pStyle w:val="NormalTableText"/>
              <w:jc w:val="center"/>
            </w:pPr>
            <w:r w:rsidRPr="00977A08">
              <w:t>1.24</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6094BD1E" w14:textId="77777777" w:rsidR="000B2AC8" w:rsidRPr="00977A08" w:rsidRDefault="000B2AC8" w:rsidP="00977A08">
            <w:pPr>
              <w:pStyle w:val="NormalTableText"/>
              <w:jc w:val="center"/>
            </w:pPr>
            <w:r w:rsidRPr="00977A08">
              <w:t>[m]</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5281944" w14:textId="77777777" w:rsidR="000B2AC8" w:rsidRPr="00977A08" w:rsidRDefault="000B2AC8" w:rsidP="00977A08">
            <w:pPr>
              <w:pStyle w:val="NormalTableText"/>
              <w:jc w:val="center"/>
            </w:pPr>
            <w:r w:rsidRPr="00977A08">
              <w:t>1.22</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2E5E18BA" w14:textId="77777777" w:rsidR="000B2AC8" w:rsidRPr="00977A08" w:rsidRDefault="000B2AC8" w:rsidP="00977A08">
            <w:pPr>
              <w:pStyle w:val="NormalTableText"/>
              <w:jc w:val="center"/>
            </w:pPr>
            <w:r w:rsidRPr="00977A08">
              <w:t>[m]</w:t>
            </w:r>
          </w:p>
        </w:tc>
      </w:tr>
      <w:tr w:rsidR="000B2AC8" w:rsidRPr="000C5853" w14:paraId="1A93DF8C" w14:textId="77777777" w:rsidTr="00B707AF">
        <w:trPr>
          <w:trHeight w:val="249"/>
          <w:jc w:val="center"/>
        </w:trPr>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7B24BF6" w14:textId="77777777" w:rsidR="000B2AC8" w:rsidRPr="00977A08" w:rsidRDefault="000B2AC8" w:rsidP="00977A08">
            <w:pPr>
              <w:pStyle w:val="NormalTableText"/>
              <w:jc w:val="center"/>
            </w:pPr>
            <w:r w:rsidRPr="00977A08">
              <w:t>1.00</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E18EF04" w14:textId="77777777" w:rsidR="000B2AC8" w:rsidRPr="00977A08" w:rsidRDefault="000B2AC8" w:rsidP="00977A08">
            <w:pPr>
              <w:pStyle w:val="NormalTableText"/>
              <w:jc w:val="center"/>
            </w:pPr>
            <w:r w:rsidRPr="00977A08">
              <w:t>1.25</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3D962D57" w14:textId="77777777" w:rsidR="000B2AC8" w:rsidRPr="00977A08" w:rsidRDefault="000B2AC8" w:rsidP="00977A08">
            <w:pPr>
              <w:pStyle w:val="NormalTableText"/>
              <w:jc w:val="center"/>
            </w:pPr>
            <w:r w:rsidRPr="00977A08">
              <w:t>[m]</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455647FC" w14:textId="77777777" w:rsidR="000B2AC8" w:rsidRPr="00977A08" w:rsidRDefault="000B2AC8" w:rsidP="00977A08">
            <w:pPr>
              <w:pStyle w:val="NormalTableText"/>
              <w:jc w:val="center"/>
            </w:pPr>
            <w:r w:rsidRPr="00977A08">
              <w:t>1.28</w:t>
            </w:r>
          </w:p>
        </w:tc>
        <w:tc>
          <w:tcPr>
            <w:tcW w:w="0" w:type="auto"/>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hideMark/>
          </w:tcPr>
          <w:p w14:paraId="1A145F2C" w14:textId="77777777" w:rsidR="000B2AC8" w:rsidRPr="00977A08" w:rsidRDefault="000B2AC8" w:rsidP="00977A08">
            <w:pPr>
              <w:pStyle w:val="NormalTableText"/>
              <w:jc w:val="center"/>
            </w:pPr>
            <w:r w:rsidRPr="00977A08">
              <w:t>[m]</w:t>
            </w:r>
          </w:p>
        </w:tc>
      </w:tr>
    </w:tbl>
    <w:p w14:paraId="4CD9FE83" w14:textId="77777777" w:rsidR="00BB29CC" w:rsidRPr="000C5853" w:rsidRDefault="00BB29CC" w:rsidP="00BB29CC"/>
    <w:p w14:paraId="486C1EBD" w14:textId="77777777" w:rsidR="007A1B77" w:rsidRPr="000C5853" w:rsidRDefault="004404F7" w:rsidP="007A1B77">
      <w:pPr>
        <w:pStyle w:val="Caption"/>
        <w:keepNext/>
        <w:rPr>
          <w:lang w:val="en-US"/>
        </w:rPr>
      </w:pPr>
      <w:r w:rsidRPr="000C5853">
        <w:rPr>
          <w:noProof/>
          <w:lang w:val="en-US"/>
        </w:rPr>
        <w:drawing>
          <wp:inline distT="0" distB="0" distL="0" distR="0" wp14:anchorId="3EB4198D" wp14:editId="09A5E9E0">
            <wp:extent cx="3060000" cy="1633363"/>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60000" cy="1633363"/>
                    </a:xfrm>
                    <a:prstGeom prst="rect">
                      <a:avLst/>
                    </a:prstGeom>
                    <a:noFill/>
                  </pic:spPr>
                </pic:pic>
              </a:graphicData>
            </a:graphic>
          </wp:inline>
        </w:drawing>
      </w:r>
    </w:p>
    <w:p w14:paraId="60E296A0" w14:textId="5E52D113" w:rsidR="002F73F5" w:rsidRPr="000C5853" w:rsidRDefault="007A1B77" w:rsidP="00D2732D">
      <w:pPr>
        <w:pStyle w:val="FigureCaption"/>
      </w:pPr>
      <w:bookmarkStart w:id="40" w:name="_Ref137322253"/>
      <w:r w:rsidRPr="000C5853">
        <w:t xml:space="preserve">Figure </w:t>
      </w:r>
      <w:r w:rsidRPr="000C5853">
        <w:fldChar w:fldCharType="begin"/>
      </w:r>
      <w:r w:rsidRPr="000C5853">
        <w:instrText xml:space="preserve"> SEQ Figure \* ARABIC </w:instrText>
      </w:r>
      <w:r w:rsidRPr="000C5853">
        <w:fldChar w:fldCharType="separate"/>
      </w:r>
      <w:r w:rsidR="00CB2BDB">
        <w:rPr>
          <w:noProof/>
        </w:rPr>
        <w:t>17</w:t>
      </w:r>
      <w:r w:rsidRPr="000C5853">
        <w:fldChar w:fldCharType="end"/>
      </w:r>
      <w:bookmarkEnd w:id="40"/>
      <w:r w:rsidRPr="000C5853">
        <w:t xml:space="preserve"> Distance Factor vs Mean Path_s</w:t>
      </w:r>
    </w:p>
    <w:p w14:paraId="10D4D668" w14:textId="2ABFC142" w:rsidR="00BB29CC" w:rsidRPr="000C5853" w:rsidRDefault="00102E35" w:rsidP="00BB29CC">
      <w:r w:rsidRPr="000C5853">
        <w:t xml:space="preserve">Referring to the </w:t>
      </w:r>
      <w:r w:rsidRPr="000C5853">
        <w:fldChar w:fldCharType="begin"/>
      </w:r>
      <w:r w:rsidRPr="000C5853">
        <w:instrText xml:space="preserve"> REF _Ref137322253 \h </w:instrText>
      </w:r>
      <w:r w:rsidRPr="000C5853">
        <w:fldChar w:fldCharType="separate"/>
      </w:r>
      <w:r w:rsidR="00CB2BDB" w:rsidRPr="000C5853">
        <w:t xml:space="preserve">Figure </w:t>
      </w:r>
      <w:r w:rsidR="00CB2BDB">
        <w:rPr>
          <w:noProof/>
        </w:rPr>
        <w:t>17</w:t>
      </w:r>
      <w:r w:rsidRPr="000C5853">
        <w:fldChar w:fldCharType="end"/>
      </w:r>
      <w:r w:rsidRPr="000C5853">
        <w:t xml:space="preserve">, the two drivers show a similar trend </w:t>
      </w:r>
      <w:r w:rsidR="00977A08" w:rsidRPr="000C5853">
        <w:t>varying</w:t>
      </w:r>
      <w:r w:rsidRPr="000C5853">
        <w:t xml:space="preserve"> the Distance factor. Also, from the value point of view the mean Path_s </w:t>
      </w:r>
      <w:r w:rsidR="00977A08" w:rsidRPr="000C5853">
        <w:t>is</w:t>
      </w:r>
      <w:r w:rsidRPr="000C5853">
        <w:t xml:space="preserve"> similar.</w:t>
      </w:r>
    </w:p>
    <w:p w14:paraId="7EEB822D" w14:textId="77777777" w:rsidR="004404F7" w:rsidRPr="000C5853" w:rsidRDefault="004404F7" w:rsidP="004404F7">
      <w:pPr>
        <w:pStyle w:val="Head3"/>
      </w:pPr>
      <w:bookmarkStart w:id="41" w:name="_Ref117865390"/>
      <w:bookmarkStart w:id="42" w:name="_Toc119681760"/>
      <w:r w:rsidRPr="000C5853">
        <w:t>Sensitivity analysis on the Widening Factor</w:t>
      </w:r>
      <w:bookmarkEnd w:id="41"/>
      <w:bookmarkEnd w:id="42"/>
    </w:p>
    <w:p w14:paraId="5BCF8EEE" w14:textId="5B71A5B1" w:rsidR="000B168F" w:rsidRDefault="000B168F" w:rsidP="000B168F">
      <w:r w:rsidRPr="000C5853">
        <w:t xml:space="preserve">For what concerns the Widening Factor, the range of variability of this factor is (0,1). In this case the round parentheses are necessarily imposed </w:t>
      </w:r>
      <w:r w:rsidR="002645CE" w:rsidRPr="000C5853">
        <w:t>since</w:t>
      </w:r>
      <w:r w:rsidRPr="000C5853">
        <w:t xml:space="preserve"> the β</w:t>
      </w:r>
      <w:r w:rsidRPr="000C5853">
        <w:rPr>
          <w:vertAlign w:val="subscript"/>
        </w:rPr>
        <w:t>1</w:t>
      </w:r>
      <w:r w:rsidRPr="000C5853">
        <w:t xml:space="preserve"> assumes as value 0 or 1, the driver moves along the road limits. The inputs data are reported in </w:t>
      </w:r>
      <w:r w:rsidRPr="000C5853">
        <w:fldChar w:fldCharType="begin"/>
      </w:r>
      <w:r w:rsidRPr="000C5853">
        <w:instrText xml:space="preserve"> REF _Ref137321397 \h </w:instrText>
      </w:r>
      <w:r w:rsidRPr="000C5853">
        <w:fldChar w:fldCharType="separate"/>
      </w:r>
      <w:r w:rsidR="00CB2BDB" w:rsidRPr="000C5853">
        <w:t xml:space="preserve">Table </w:t>
      </w:r>
      <w:r w:rsidR="00CB2BDB">
        <w:rPr>
          <w:noProof/>
        </w:rPr>
        <w:t>5</w:t>
      </w:r>
      <w:r w:rsidRPr="000C5853">
        <w:fldChar w:fldCharType="end"/>
      </w:r>
      <w:r w:rsidRPr="000C5853">
        <w:t>.</w:t>
      </w:r>
    </w:p>
    <w:p w14:paraId="1A33CD75" w14:textId="3D589D18" w:rsidR="00977A08" w:rsidRPr="000C5853" w:rsidRDefault="00977A08" w:rsidP="00977A08">
      <w:pPr>
        <w:pStyle w:val="FigureCaption"/>
      </w:pPr>
      <w:bookmarkStart w:id="43" w:name="_Ref137321397"/>
      <w:r w:rsidRPr="000C5853">
        <w:t xml:space="preserve">Table </w:t>
      </w:r>
      <w:r w:rsidRPr="000C5853">
        <w:fldChar w:fldCharType="begin"/>
      </w:r>
      <w:r w:rsidRPr="000C5853">
        <w:instrText xml:space="preserve"> SEQ Table \* ARABIC </w:instrText>
      </w:r>
      <w:r w:rsidRPr="000C5853">
        <w:fldChar w:fldCharType="separate"/>
      </w:r>
      <w:r w:rsidR="00CB2BDB">
        <w:rPr>
          <w:noProof/>
        </w:rPr>
        <w:t>5</w:t>
      </w:r>
      <w:r w:rsidRPr="000C5853">
        <w:fldChar w:fldCharType="end"/>
      </w:r>
      <w:bookmarkEnd w:id="43"/>
      <w:r w:rsidRPr="000C5853">
        <w:t xml:space="preserve"> Inputs parameters for Widening Factor Sensitivity Analysis</w:t>
      </w:r>
    </w:p>
    <w:tbl>
      <w:tblPr>
        <w:tblW w:w="4821" w:type="dxa"/>
        <w:jc w:val="center"/>
        <w:tblCellMar>
          <w:left w:w="70" w:type="dxa"/>
          <w:right w:w="70" w:type="dxa"/>
        </w:tblCellMar>
        <w:tblLook w:val="04A0" w:firstRow="1" w:lastRow="0" w:firstColumn="1" w:lastColumn="0" w:noHBand="0" w:noVBand="1"/>
      </w:tblPr>
      <w:tblGrid>
        <w:gridCol w:w="1701"/>
        <w:gridCol w:w="624"/>
        <w:gridCol w:w="624"/>
        <w:gridCol w:w="624"/>
        <w:gridCol w:w="624"/>
        <w:gridCol w:w="624"/>
      </w:tblGrid>
      <w:tr w:rsidR="00CC4596" w:rsidRPr="000C5853" w14:paraId="5FCF43FE" w14:textId="77777777" w:rsidTr="00B707AF">
        <w:trPr>
          <w:trHeight w:val="262"/>
          <w:jc w:val="center"/>
        </w:trPr>
        <w:tc>
          <w:tcPr>
            <w:tcW w:w="4819"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64E27C81" w14:textId="49307CFB" w:rsidR="00CC4596" w:rsidRPr="00977A08" w:rsidRDefault="00977A08" w:rsidP="00977A08">
            <w:pPr>
              <w:pStyle w:val="NormalTableText"/>
              <w:jc w:val="center"/>
              <w:rPr>
                <w:b/>
                <w:bCs/>
              </w:rPr>
            </w:pPr>
            <w:r w:rsidRPr="00977A08">
              <w:rPr>
                <w:b/>
                <w:bCs/>
              </w:rPr>
              <w:t>Input parameters for distance factor sensitivity analysis</w:t>
            </w:r>
          </w:p>
        </w:tc>
      </w:tr>
      <w:tr w:rsidR="00CC4596" w:rsidRPr="000C5853" w14:paraId="32AB0C74" w14:textId="77777777" w:rsidTr="00B707AF">
        <w:trPr>
          <w:trHeight w:val="262"/>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704D07" w14:textId="77777777" w:rsidR="00CC4596" w:rsidRPr="00977A08" w:rsidRDefault="00CC4596" w:rsidP="00977A08">
            <w:pPr>
              <w:pStyle w:val="NormalTableText"/>
              <w:jc w:val="center"/>
            </w:pPr>
            <w:r w:rsidRPr="00977A08">
              <w:t> </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47D2A5" w14:textId="77777777" w:rsidR="00CC4596" w:rsidRPr="00977A08" w:rsidRDefault="00CC4596" w:rsidP="00977A08">
            <w:pPr>
              <w:pStyle w:val="NormalTableText"/>
              <w:jc w:val="center"/>
            </w:pPr>
            <w:r w:rsidRPr="00977A08">
              <w:t>Case 1</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68DA43" w14:textId="77777777" w:rsidR="00CC4596" w:rsidRPr="00977A08" w:rsidRDefault="00CC4596" w:rsidP="00977A08">
            <w:pPr>
              <w:pStyle w:val="NormalTableText"/>
              <w:jc w:val="center"/>
            </w:pPr>
            <w:r w:rsidRPr="00977A08">
              <w:t>Case 2</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89F967" w14:textId="77777777" w:rsidR="00CC4596" w:rsidRPr="00977A08" w:rsidRDefault="00CC4596" w:rsidP="00977A08">
            <w:pPr>
              <w:pStyle w:val="NormalTableText"/>
              <w:jc w:val="center"/>
            </w:pPr>
            <w:r w:rsidRPr="00977A08">
              <w:t>Case 3</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31E60B" w14:textId="77777777" w:rsidR="00CC4596" w:rsidRPr="00977A08" w:rsidRDefault="00CC4596" w:rsidP="00977A08">
            <w:pPr>
              <w:pStyle w:val="NormalTableText"/>
              <w:jc w:val="center"/>
            </w:pPr>
            <w:r w:rsidRPr="00977A08">
              <w:t>Case 4</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531720" w14:textId="77777777" w:rsidR="00CC4596" w:rsidRPr="00977A08" w:rsidRDefault="00CC4596" w:rsidP="00977A08">
            <w:pPr>
              <w:pStyle w:val="NormalTableText"/>
              <w:jc w:val="center"/>
            </w:pPr>
            <w:r w:rsidRPr="00977A08">
              <w:t>Case 5</w:t>
            </w:r>
          </w:p>
        </w:tc>
      </w:tr>
      <w:tr w:rsidR="00CC4596" w:rsidRPr="000C5853" w14:paraId="79C91438" w14:textId="77777777" w:rsidTr="00B707AF">
        <w:trPr>
          <w:trHeight w:val="262"/>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099248" w14:textId="77777777" w:rsidR="00CC4596" w:rsidRPr="00977A08" w:rsidRDefault="00CC4596" w:rsidP="00977A08">
            <w:pPr>
              <w:pStyle w:val="NormalTableText"/>
              <w:jc w:val="center"/>
            </w:pPr>
            <w:r w:rsidRPr="00977A08">
              <w:t>Distance Factor</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3DD3AE" w14:textId="77777777" w:rsidR="00CC4596" w:rsidRPr="00977A08" w:rsidRDefault="00CC4596" w:rsidP="00977A08">
            <w:pPr>
              <w:pStyle w:val="NormalTableText"/>
              <w:jc w:val="center"/>
            </w:pPr>
            <w:r w:rsidRPr="00977A08">
              <w:t>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EEC042" w14:textId="77777777" w:rsidR="00CC4596" w:rsidRPr="00977A08" w:rsidRDefault="00CC4596" w:rsidP="00977A08">
            <w:pPr>
              <w:pStyle w:val="NormalTableText"/>
              <w:jc w:val="center"/>
            </w:pPr>
            <w:r w:rsidRPr="00977A08">
              <w:t>0,25</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527C2A" w14:textId="77777777" w:rsidR="00CC4596" w:rsidRPr="00977A08" w:rsidRDefault="00CC4596" w:rsidP="00977A08">
            <w:pPr>
              <w:pStyle w:val="NormalTableText"/>
              <w:jc w:val="center"/>
            </w:pPr>
            <w:r w:rsidRPr="00977A08">
              <w:t>0,5</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724F72" w14:textId="77777777" w:rsidR="00CC4596" w:rsidRPr="00977A08" w:rsidRDefault="00CC4596" w:rsidP="00977A08">
            <w:pPr>
              <w:pStyle w:val="NormalTableText"/>
              <w:jc w:val="center"/>
            </w:pPr>
            <w:r w:rsidRPr="00977A08">
              <w:t>0,75</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5E8961" w14:textId="77777777" w:rsidR="00CC4596" w:rsidRPr="00977A08" w:rsidRDefault="00CC4596" w:rsidP="00977A08">
            <w:pPr>
              <w:pStyle w:val="NormalTableText"/>
              <w:jc w:val="center"/>
            </w:pPr>
            <w:r w:rsidRPr="00977A08">
              <w:t>1</w:t>
            </w:r>
          </w:p>
        </w:tc>
      </w:tr>
      <w:tr w:rsidR="00CC4596" w:rsidRPr="000C5853" w14:paraId="2C442F18" w14:textId="77777777" w:rsidTr="00B707AF">
        <w:trPr>
          <w:trHeight w:val="254"/>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199B36" w14:textId="77777777" w:rsidR="00CC4596" w:rsidRPr="00977A08" w:rsidRDefault="00CC4596" w:rsidP="00977A08">
            <w:pPr>
              <w:pStyle w:val="NormalTableText"/>
              <w:jc w:val="center"/>
            </w:pPr>
            <w:r w:rsidRPr="00977A08">
              <w:t>Widening Factor</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642BA1" w14:textId="77777777" w:rsidR="00CC4596" w:rsidRPr="00977A08" w:rsidRDefault="00CC4596" w:rsidP="00977A08">
            <w:pPr>
              <w:pStyle w:val="NormalTableText"/>
              <w:jc w:val="center"/>
            </w:pPr>
            <w:r w:rsidRPr="00977A08">
              <w:t>0,2</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EA7E20" w14:textId="77777777" w:rsidR="00CC4596" w:rsidRPr="00977A08" w:rsidRDefault="00CC4596" w:rsidP="00977A08">
            <w:pPr>
              <w:pStyle w:val="NormalTableText"/>
              <w:jc w:val="center"/>
            </w:pPr>
            <w:r w:rsidRPr="00977A08">
              <w:t>0,2</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F58C21" w14:textId="77777777" w:rsidR="00CC4596" w:rsidRPr="00977A08" w:rsidRDefault="00CC4596" w:rsidP="00977A08">
            <w:pPr>
              <w:pStyle w:val="NormalTableText"/>
              <w:jc w:val="center"/>
            </w:pPr>
            <w:r w:rsidRPr="00977A08">
              <w:t>0,2</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0DCD98" w14:textId="77777777" w:rsidR="00CC4596" w:rsidRPr="00977A08" w:rsidRDefault="00CC4596" w:rsidP="00977A08">
            <w:pPr>
              <w:pStyle w:val="NormalTableText"/>
              <w:jc w:val="center"/>
            </w:pPr>
            <w:r w:rsidRPr="00977A08">
              <w:t>0,2</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950095" w14:textId="77777777" w:rsidR="00CC4596" w:rsidRPr="00977A08" w:rsidRDefault="00CC4596" w:rsidP="00977A08">
            <w:pPr>
              <w:pStyle w:val="NormalTableText"/>
              <w:jc w:val="center"/>
            </w:pPr>
            <w:r w:rsidRPr="00977A08">
              <w:t>0,2</w:t>
            </w:r>
          </w:p>
        </w:tc>
      </w:tr>
      <w:tr w:rsidR="00CC4596" w:rsidRPr="000C5853" w14:paraId="1FA29C99" w14:textId="77777777" w:rsidTr="00B707AF">
        <w:trPr>
          <w:trHeight w:val="254"/>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CF72D3" w14:textId="77777777" w:rsidR="00CC4596" w:rsidRPr="00977A08" w:rsidRDefault="00CC4596" w:rsidP="00977A08">
            <w:pPr>
              <w:pStyle w:val="NormalTableText"/>
              <w:jc w:val="center"/>
            </w:pPr>
            <w:r w:rsidRPr="00977A08">
              <w:t>Cutting Factor</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74F0F5" w14:textId="77777777" w:rsidR="00CC4596" w:rsidRPr="00977A08" w:rsidRDefault="00CC4596" w:rsidP="00977A08">
            <w:pPr>
              <w:pStyle w:val="NormalTableText"/>
              <w:jc w:val="center"/>
            </w:pPr>
            <w:r w:rsidRPr="00977A08">
              <w:t>0,7</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4C947D" w14:textId="77777777" w:rsidR="00CC4596" w:rsidRPr="00977A08" w:rsidRDefault="00CC4596" w:rsidP="00977A08">
            <w:pPr>
              <w:pStyle w:val="NormalTableText"/>
              <w:jc w:val="center"/>
            </w:pPr>
            <w:r w:rsidRPr="00977A08">
              <w:t>0,7</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E93CB4" w14:textId="77777777" w:rsidR="00CC4596" w:rsidRPr="00977A08" w:rsidRDefault="00CC4596" w:rsidP="00977A08">
            <w:pPr>
              <w:pStyle w:val="NormalTableText"/>
              <w:jc w:val="center"/>
            </w:pPr>
            <w:r w:rsidRPr="00977A08">
              <w:t>0,7</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CA8F32" w14:textId="77777777" w:rsidR="00CC4596" w:rsidRPr="00977A08" w:rsidRDefault="00CC4596" w:rsidP="00977A08">
            <w:pPr>
              <w:pStyle w:val="NormalTableText"/>
              <w:jc w:val="center"/>
            </w:pPr>
            <w:r w:rsidRPr="00977A08">
              <w:t>0,7</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E447C9" w14:textId="77777777" w:rsidR="00CC4596" w:rsidRPr="00977A08" w:rsidRDefault="00CC4596" w:rsidP="00977A08">
            <w:pPr>
              <w:pStyle w:val="NormalTableText"/>
              <w:jc w:val="center"/>
            </w:pPr>
            <w:r w:rsidRPr="00977A08">
              <w:t>0,7</w:t>
            </w:r>
          </w:p>
        </w:tc>
      </w:tr>
      <w:tr w:rsidR="00CC4596" w:rsidRPr="000C5853" w14:paraId="32A52ED3" w14:textId="77777777" w:rsidTr="00B707AF">
        <w:trPr>
          <w:trHeight w:val="254"/>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E645C" w14:textId="77777777" w:rsidR="00CC4596" w:rsidRPr="00977A08" w:rsidRDefault="00CC4596" w:rsidP="00977A08">
            <w:pPr>
              <w:pStyle w:val="NormalTableText"/>
              <w:jc w:val="center"/>
            </w:pPr>
            <w:r w:rsidRPr="00977A08">
              <w:t>Inner Smoothing Factor</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3D01E7"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7EC4A6"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4AE3F4"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17E4B3"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AD97CC" w14:textId="77777777" w:rsidR="00CC4596" w:rsidRPr="00977A08" w:rsidRDefault="00CC4596" w:rsidP="00977A08">
            <w:pPr>
              <w:pStyle w:val="NormalTableText"/>
              <w:jc w:val="center"/>
            </w:pPr>
            <w:r w:rsidRPr="00977A08">
              <w:t>40</w:t>
            </w:r>
          </w:p>
        </w:tc>
      </w:tr>
      <w:tr w:rsidR="00CC4596" w:rsidRPr="000C5853" w14:paraId="7D2C7B2C" w14:textId="77777777" w:rsidTr="00B707AF">
        <w:trPr>
          <w:trHeight w:val="262"/>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021399" w14:textId="77777777" w:rsidR="00CC4596" w:rsidRPr="00977A08" w:rsidRDefault="00CC4596" w:rsidP="00977A08">
            <w:pPr>
              <w:pStyle w:val="NormalTableText"/>
              <w:jc w:val="center"/>
            </w:pPr>
            <w:r w:rsidRPr="00977A08">
              <w:t>Outer Smoothing Factor</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B677E0"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21950F"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601B45"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02F018" w14:textId="77777777" w:rsidR="00CC4596" w:rsidRPr="00977A08" w:rsidRDefault="00CC4596" w:rsidP="00977A08">
            <w:pPr>
              <w:pStyle w:val="NormalTableText"/>
              <w:jc w:val="center"/>
            </w:pPr>
            <w:r w:rsidRPr="00977A08">
              <w:t>40</w:t>
            </w:r>
          </w:p>
        </w:tc>
        <w:tc>
          <w:tcPr>
            <w:tcW w:w="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C1B43E" w14:textId="77777777" w:rsidR="00CC4596" w:rsidRPr="00977A08" w:rsidRDefault="00CC4596" w:rsidP="00977A08">
            <w:pPr>
              <w:pStyle w:val="NormalTableText"/>
              <w:jc w:val="center"/>
            </w:pPr>
            <w:r w:rsidRPr="00977A08">
              <w:t>40</w:t>
            </w:r>
          </w:p>
        </w:tc>
      </w:tr>
    </w:tbl>
    <w:p w14:paraId="3872F625" w14:textId="77777777" w:rsidR="00977A08" w:rsidRDefault="00977A08" w:rsidP="000B168F"/>
    <w:p w14:paraId="66AA3C71" w14:textId="481604E3" w:rsidR="000B168F" w:rsidRPr="000C5853" w:rsidRDefault="000B168F" w:rsidP="000B168F">
      <w:r w:rsidRPr="000C5853">
        <w:t xml:space="preserve">As output, the path, and in particular the shape of the curve changes a lot </w:t>
      </w:r>
      <w:r w:rsidR="002642AB" w:rsidRPr="000C5853">
        <w:t>according to</w:t>
      </w:r>
      <w:r w:rsidRPr="000C5853">
        <w:t xml:space="preserve"> this factor</w:t>
      </w:r>
      <w:r w:rsidR="00BA56DF" w:rsidRPr="000C5853">
        <w:t xml:space="preserve">, just looking the </w:t>
      </w:r>
      <w:r w:rsidR="00BA56DF" w:rsidRPr="000C5853">
        <w:fldChar w:fldCharType="begin"/>
      </w:r>
      <w:r w:rsidR="00BA56DF" w:rsidRPr="000C5853">
        <w:instrText xml:space="preserve"> REF _Ref137394494 \h </w:instrText>
      </w:r>
      <w:r w:rsidR="00BA56DF" w:rsidRPr="000C5853">
        <w:fldChar w:fldCharType="separate"/>
      </w:r>
      <w:r w:rsidR="00CB2BDB" w:rsidRPr="000C5853">
        <w:t xml:space="preserve">Figure </w:t>
      </w:r>
      <w:r w:rsidR="00CB2BDB">
        <w:rPr>
          <w:noProof/>
        </w:rPr>
        <w:t>18</w:t>
      </w:r>
      <w:r w:rsidR="00BA56DF" w:rsidRPr="000C5853">
        <w:fldChar w:fldCharType="end"/>
      </w:r>
      <w:r w:rsidR="00BA56DF" w:rsidRPr="000C5853">
        <w:t xml:space="preserve"> and </w:t>
      </w:r>
      <w:r w:rsidR="00BA56DF" w:rsidRPr="000C5853">
        <w:fldChar w:fldCharType="begin"/>
      </w:r>
      <w:r w:rsidR="00BA56DF" w:rsidRPr="000C5853">
        <w:instrText xml:space="preserve"> REF _Ref137394497 \h </w:instrText>
      </w:r>
      <w:r w:rsidR="00BA56DF" w:rsidRPr="000C5853">
        <w:fldChar w:fldCharType="separate"/>
      </w:r>
      <w:r w:rsidR="00CB2BDB" w:rsidRPr="000C5853">
        <w:t xml:space="preserve">Figure </w:t>
      </w:r>
      <w:r w:rsidR="00CB2BDB">
        <w:rPr>
          <w:noProof/>
        </w:rPr>
        <w:t>19</w:t>
      </w:r>
      <w:r w:rsidR="00BA56DF" w:rsidRPr="000C5853">
        <w:fldChar w:fldCharType="end"/>
      </w:r>
      <w:r w:rsidR="00BA56DF" w:rsidRPr="000C5853">
        <w:t>.</w:t>
      </w:r>
    </w:p>
    <w:p w14:paraId="3D935D6C" w14:textId="77777777" w:rsidR="000B168F" w:rsidRPr="000C5853" w:rsidRDefault="000B168F" w:rsidP="000B168F">
      <w:pPr>
        <w:keepNext/>
        <w:jc w:val="center"/>
      </w:pPr>
      <w:r w:rsidRPr="000C5853">
        <w:rPr>
          <w:noProof/>
        </w:rPr>
        <w:drawing>
          <wp:inline distT="0" distB="0" distL="0" distR="0" wp14:anchorId="63EED522" wp14:editId="1E58FCE0">
            <wp:extent cx="2804369" cy="2340000"/>
            <wp:effectExtent l="0" t="0" r="0" b="0"/>
            <wp:docPr id="170" name="Immagin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magine 170"/>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804369" cy="2340000"/>
                    </a:xfrm>
                    <a:prstGeom prst="rect">
                      <a:avLst/>
                    </a:prstGeom>
                  </pic:spPr>
                </pic:pic>
              </a:graphicData>
            </a:graphic>
          </wp:inline>
        </w:drawing>
      </w:r>
    </w:p>
    <w:p w14:paraId="1D46E320" w14:textId="3D202341" w:rsidR="000B168F" w:rsidRPr="000C5853" w:rsidRDefault="000B168F" w:rsidP="00977A08">
      <w:pPr>
        <w:pStyle w:val="FigureCaption"/>
      </w:pPr>
      <w:bookmarkStart w:id="44" w:name="_Ref137394494"/>
      <w:r w:rsidRPr="000C5853">
        <w:t xml:space="preserve">Figure </w:t>
      </w:r>
      <w:r w:rsidRPr="000C5853">
        <w:fldChar w:fldCharType="begin"/>
      </w:r>
      <w:r w:rsidRPr="000C5853">
        <w:instrText xml:space="preserve"> SEQ Figure \* ARABIC </w:instrText>
      </w:r>
      <w:r w:rsidRPr="000C5853">
        <w:fldChar w:fldCharType="separate"/>
      </w:r>
      <w:r w:rsidR="00CB2BDB">
        <w:rPr>
          <w:noProof/>
        </w:rPr>
        <w:t>18</w:t>
      </w:r>
      <w:r w:rsidRPr="000C5853">
        <w:fldChar w:fldCharType="end"/>
      </w:r>
      <w:bookmarkEnd w:id="44"/>
      <w:r w:rsidRPr="000C5853">
        <w:t xml:space="preserve"> First Zoom</w:t>
      </w:r>
      <w:r w:rsidR="000826C1" w:rsidRPr="000C5853">
        <w:t xml:space="preserve"> Widening Factor – Sensitivity Analysis</w:t>
      </w:r>
    </w:p>
    <w:p w14:paraId="3BAF9150" w14:textId="77777777" w:rsidR="000B168F" w:rsidRPr="000C5853" w:rsidRDefault="000B168F" w:rsidP="000B168F">
      <w:pPr>
        <w:keepNext/>
        <w:jc w:val="center"/>
      </w:pPr>
      <w:r w:rsidRPr="000C5853">
        <w:rPr>
          <w:noProof/>
        </w:rPr>
        <w:lastRenderedPageBreak/>
        <w:drawing>
          <wp:inline distT="0" distB="0" distL="0" distR="0" wp14:anchorId="349AEF85" wp14:editId="46C6015E">
            <wp:extent cx="2808331" cy="2340000"/>
            <wp:effectExtent l="0" t="0" r="0" b="0"/>
            <wp:docPr id="169" name="Immagin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magine 169"/>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808331" cy="2340000"/>
                    </a:xfrm>
                    <a:prstGeom prst="rect">
                      <a:avLst/>
                    </a:prstGeom>
                  </pic:spPr>
                </pic:pic>
              </a:graphicData>
            </a:graphic>
          </wp:inline>
        </w:drawing>
      </w:r>
    </w:p>
    <w:p w14:paraId="7C5A5DFA" w14:textId="41AF6087" w:rsidR="000B168F" w:rsidRPr="000C5853" w:rsidRDefault="000B168F" w:rsidP="00977A08">
      <w:pPr>
        <w:pStyle w:val="FigureCaption"/>
      </w:pPr>
      <w:bookmarkStart w:id="45" w:name="_Ref137394497"/>
      <w:r w:rsidRPr="000C5853">
        <w:t xml:space="preserve">Figure </w:t>
      </w:r>
      <w:r w:rsidRPr="000C5853">
        <w:fldChar w:fldCharType="begin"/>
      </w:r>
      <w:r w:rsidRPr="000C5853">
        <w:instrText xml:space="preserve"> SEQ Figure \* ARABIC </w:instrText>
      </w:r>
      <w:r w:rsidRPr="000C5853">
        <w:fldChar w:fldCharType="separate"/>
      </w:r>
      <w:r w:rsidR="00CB2BDB">
        <w:rPr>
          <w:noProof/>
        </w:rPr>
        <w:t>19</w:t>
      </w:r>
      <w:r w:rsidRPr="000C5853">
        <w:fldChar w:fldCharType="end"/>
      </w:r>
      <w:bookmarkEnd w:id="45"/>
      <w:r w:rsidRPr="000C5853">
        <w:t xml:space="preserve"> Second </w:t>
      </w:r>
      <w:r w:rsidR="000826C1" w:rsidRPr="000C5853">
        <w:t>Zoom Widening Factor – Sensitivity Analysis</w:t>
      </w:r>
    </w:p>
    <w:p w14:paraId="29609533" w14:textId="54ED7FCC" w:rsidR="007A1B77" w:rsidRPr="000C5853" w:rsidRDefault="007A1B77" w:rsidP="007A1B77">
      <w:pPr>
        <w:keepNext/>
      </w:pPr>
      <w:r w:rsidRPr="000C5853">
        <w:t xml:space="preserve">Comparing the Path_s along the track of the Drivers vs the </w:t>
      </w:r>
      <w:r w:rsidR="00B45F4D" w:rsidRPr="000C5853">
        <w:t>different</w:t>
      </w:r>
      <w:r w:rsidRPr="000C5853">
        <w:t xml:space="preserve"> outputs, the results are the following: </w:t>
      </w:r>
    </w:p>
    <w:p w14:paraId="121B0A88" w14:textId="1288E908" w:rsidR="007A1B77" w:rsidRPr="000C5853" w:rsidRDefault="007A1B77" w:rsidP="007A1B77">
      <w:pPr>
        <w:keepNext/>
        <w:jc w:val="center"/>
      </w:pPr>
      <w:r w:rsidRPr="000C5853">
        <w:rPr>
          <w:noProof/>
        </w:rPr>
        <w:drawing>
          <wp:inline distT="0" distB="0" distL="0" distR="0" wp14:anchorId="29FC4203" wp14:editId="43070AF0">
            <wp:extent cx="3060000" cy="1633364"/>
            <wp:effectExtent l="0" t="0" r="0" b="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60000" cy="1633364"/>
                    </a:xfrm>
                    <a:prstGeom prst="rect">
                      <a:avLst/>
                    </a:prstGeom>
                    <a:noFill/>
                  </pic:spPr>
                </pic:pic>
              </a:graphicData>
            </a:graphic>
          </wp:inline>
        </w:drawing>
      </w:r>
    </w:p>
    <w:p w14:paraId="67A41753" w14:textId="130B0B81" w:rsidR="000B168F" w:rsidRPr="000C5853" w:rsidRDefault="007A1B77" w:rsidP="00977A08">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20</w:t>
      </w:r>
      <w:r w:rsidRPr="000C5853">
        <w:fldChar w:fldCharType="end"/>
      </w:r>
      <w:r w:rsidRPr="000C5853">
        <w:t xml:space="preserve"> Path Differences - Driver 1 vs Algorithm - Widening Factor</w:t>
      </w:r>
    </w:p>
    <w:p w14:paraId="62E564E6" w14:textId="77777777" w:rsidR="007A1B77" w:rsidRPr="000C5853" w:rsidRDefault="007A1B77" w:rsidP="007A1B77">
      <w:pPr>
        <w:keepNext/>
      </w:pPr>
      <w:r w:rsidRPr="000C5853">
        <w:rPr>
          <w:noProof/>
        </w:rPr>
        <w:drawing>
          <wp:inline distT="0" distB="0" distL="0" distR="0" wp14:anchorId="49FB06AC" wp14:editId="18C84D71">
            <wp:extent cx="3060000" cy="1633364"/>
            <wp:effectExtent l="0" t="0" r="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60000" cy="1633364"/>
                    </a:xfrm>
                    <a:prstGeom prst="rect">
                      <a:avLst/>
                    </a:prstGeom>
                    <a:noFill/>
                  </pic:spPr>
                </pic:pic>
              </a:graphicData>
            </a:graphic>
          </wp:inline>
        </w:drawing>
      </w:r>
    </w:p>
    <w:p w14:paraId="1094294B" w14:textId="20B6CDDA" w:rsidR="004404F7" w:rsidRPr="000C5853" w:rsidRDefault="007A1B77" w:rsidP="00977A08">
      <w:pPr>
        <w:pStyle w:val="FigureCaption"/>
      </w:pPr>
      <w:r w:rsidRPr="000C5853">
        <w:t xml:space="preserve">Figure </w:t>
      </w:r>
      <w:r w:rsidRPr="000C5853">
        <w:fldChar w:fldCharType="begin"/>
      </w:r>
      <w:r w:rsidRPr="000C5853">
        <w:instrText xml:space="preserve"> SEQ Figure \* ARABIC </w:instrText>
      </w:r>
      <w:r w:rsidRPr="000C5853">
        <w:fldChar w:fldCharType="separate"/>
      </w:r>
      <w:r w:rsidR="00CB2BDB">
        <w:rPr>
          <w:noProof/>
        </w:rPr>
        <w:t>21</w:t>
      </w:r>
      <w:r w:rsidRPr="000C5853">
        <w:fldChar w:fldCharType="end"/>
      </w:r>
      <w:r w:rsidRPr="000C5853">
        <w:t xml:space="preserve"> Path Differences - Driver 2 vs Algorithm - Widening Factor</w:t>
      </w:r>
    </w:p>
    <w:p w14:paraId="2145CE8E" w14:textId="4071DA6F" w:rsidR="00BA56DF" w:rsidRDefault="0002240C" w:rsidP="00BA56DF">
      <w:r w:rsidRPr="000C5853">
        <w:t>Comparing the peaks, also here</w:t>
      </w:r>
      <w:r w:rsidR="00E81AB4" w:rsidRPr="000C5853">
        <w:t>,</w:t>
      </w:r>
      <w:r w:rsidRPr="000C5853">
        <w:t xml:space="preserve"> there are some similarities between the two drivers. </w:t>
      </w:r>
      <w:r w:rsidR="00BA56DF" w:rsidRPr="000C5853">
        <w:t xml:space="preserve">The following table reports the mean standard deviation, and the graph in </w:t>
      </w:r>
      <w:r w:rsidR="00102E35" w:rsidRPr="000C5853">
        <w:fldChar w:fldCharType="begin"/>
      </w:r>
      <w:r w:rsidR="00102E35" w:rsidRPr="000C5853">
        <w:instrText xml:space="preserve"> REF _Ref137396236 \h </w:instrText>
      </w:r>
      <w:r w:rsidR="00102E35" w:rsidRPr="000C5853">
        <w:fldChar w:fldCharType="separate"/>
      </w:r>
      <w:r w:rsidR="00CB2BDB" w:rsidRPr="000C5853">
        <w:t xml:space="preserve">Figure </w:t>
      </w:r>
      <w:r w:rsidR="00CB2BDB">
        <w:rPr>
          <w:noProof/>
        </w:rPr>
        <w:t>22</w:t>
      </w:r>
      <w:r w:rsidR="00102E35" w:rsidRPr="000C5853">
        <w:fldChar w:fldCharType="end"/>
      </w:r>
      <w:r w:rsidR="00102E35" w:rsidRPr="000C5853">
        <w:t xml:space="preserve"> shows the comparison of the driver in terms of Mean Path_s. An interesting trend can be pointed out, </w:t>
      </w:r>
      <w:r w:rsidR="00977A08" w:rsidRPr="000C5853">
        <w:t>because</w:t>
      </w:r>
      <w:r w:rsidR="00102E35" w:rsidRPr="000C5853">
        <w:t xml:space="preserve"> the two drivers </w:t>
      </w:r>
      <w:r w:rsidR="00977A08" w:rsidRPr="000C5853">
        <w:t>varying</w:t>
      </w:r>
      <w:r w:rsidR="00102E35" w:rsidRPr="000C5853">
        <w:t xml:space="preserve"> the Widening Factor have the same Mean Path_s trend.</w:t>
      </w:r>
    </w:p>
    <w:p w14:paraId="0421B40F" w14:textId="63B48AB7" w:rsidR="00977A08" w:rsidRPr="000C5853" w:rsidRDefault="00977A08" w:rsidP="00977A08">
      <w:pPr>
        <w:pStyle w:val="FigureCaption"/>
      </w:pPr>
      <w:r w:rsidRPr="000C5853">
        <w:t xml:space="preserve">Table </w:t>
      </w:r>
      <w:r w:rsidRPr="000C5853">
        <w:fldChar w:fldCharType="begin"/>
      </w:r>
      <w:r w:rsidRPr="000C5853">
        <w:instrText xml:space="preserve"> SEQ Table \* ARABIC </w:instrText>
      </w:r>
      <w:r w:rsidRPr="000C5853">
        <w:fldChar w:fldCharType="separate"/>
      </w:r>
      <w:r w:rsidR="00CB2BDB">
        <w:rPr>
          <w:noProof/>
        </w:rPr>
        <w:t>6</w:t>
      </w:r>
      <w:r w:rsidRPr="000C5853">
        <w:fldChar w:fldCharType="end"/>
      </w:r>
      <w:r w:rsidRPr="000C5853">
        <w:t xml:space="preserve"> Mean Path_s Widening Factor - Sensitivity Analysis</w:t>
      </w:r>
    </w:p>
    <w:tbl>
      <w:tblPr>
        <w:tblW w:w="4090" w:type="dxa"/>
        <w:jc w:val="center"/>
        <w:tblCellMar>
          <w:left w:w="70" w:type="dxa"/>
          <w:right w:w="70" w:type="dxa"/>
        </w:tblCellMar>
        <w:tblLook w:val="04A0" w:firstRow="1" w:lastRow="0" w:firstColumn="1" w:lastColumn="0" w:noHBand="0" w:noVBand="1"/>
      </w:tblPr>
      <w:tblGrid>
        <w:gridCol w:w="907"/>
        <w:gridCol w:w="885"/>
        <w:gridCol w:w="706"/>
        <w:gridCol w:w="864"/>
        <w:gridCol w:w="728"/>
      </w:tblGrid>
      <w:tr w:rsidR="007A1B77" w:rsidRPr="000C5853" w14:paraId="4B8EEE2A" w14:textId="77777777" w:rsidTr="00B707AF">
        <w:trPr>
          <w:trHeight w:val="20"/>
          <w:jc w:val="center"/>
        </w:trPr>
        <w:tc>
          <w:tcPr>
            <w:tcW w:w="4090" w:type="dxa"/>
            <w:gridSpan w:val="5"/>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3762276A" w14:textId="276FE8DA" w:rsidR="007A1B77" w:rsidRPr="00977A08" w:rsidRDefault="00977A08" w:rsidP="00977A08">
            <w:pPr>
              <w:pStyle w:val="NormalTableText"/>
              <w:jc w:val="center"/>
              <w:rPr>
                <w:b/>
                <w:bCs/>
              </w:rPr>
            </w:pPr>
            <w:r w:rsidRPr="00977A08">
              <w:rPr>
                <w:b/>
                <w:bCs/>
              </w:rPr>
              <w:t>Mean standard deviation</w:t>
            </w:r>
          </w:p>
        </w:tc>
      </w:tr>
      <w:tr w:rsidR="007A1B77" w:rsidRPr="000C5853" w14:paraId="19E08BF0"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53A73C" w14:textId="77777777" w:rsidR="007A1B77" w:rsidRPr="00977A08" w:rsidRDefault="007A1B77" w:rsidP="00977A08">
            <w:pPr>
              <w:pStyle w:val="NormalTableText"/>
              <w:jc w:val="center"/>
            </w:pPr>
            <w:r w:rsidRPr="00977A08">
              <w:t>β1</w:t>
            </w:r>
          </w:p>
        </w:tc>
        <w:tc>
          <w:tcPr>
            <w:tcW w:w="159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438ACE" w14:textId="658BD9F3" w:rsidR="007A1B77" w:rsidRPr="00977A08" w:rsidRDefault="00977A08" w:rsidP="00977A08">
            <w:pPr>
              <w:pStyle w:val="NormalTableText"/>
              <w:jc w:val="center"/>
            </w:pPr>
            <w:r w:rsidRPr="00977A08">
              <w:t>Driver 1</w:t>
            </w:r>
          </w:p>
        </w:tc>
        <w:tc>
          <w:tcPr>
            <w:tcW w:w="159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30CAC9" w14:textId="2F75AA06" w:rsidR="007A1B77" w:rsidRPr="00977A08" w:rsidRDefault="00977A08" w:rsidP="00977A08">
            <w:pPr>
              <w:pStyle w:val="NormalTableText"/>
              <w:jc w:val="center"/>
            </w:pPr>
            <w:r w:rsidRPr="00977A08">
              <w:t>Driver 2</w:t>
            </w:r>
          </w:p>
        </w:tc>
      </w:tr>
      <w:tr w:rsidR="007A1B77" w:rsidRPr="000C5853" w14:paraId="7BBED2B5"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654709" w14:textId="77777777" w:rsidR="007A1B77" w:rsidRPr="00977A08" w:rsidRDefault="007A1B77" w:rsidP="00977A08">
            <w:pPr>
              <w:pStyle w:val="NormalTableText"/>
              <w:jc w:val="center"/>
            </w:pPr>
            <w:r w:rsidRPr="00977A08">
              <w:t>0.10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62FDBD" w14:textId="77777777" w:rsidR="007A1B77" w:rsidRPr="00977A08" w:rsidRDefault="007A1B77" w:rsidP="00977A08">
            <w:pPr>
              <w:pStyle w:val="NormalTableText"/>
              <w:jc w:val="center"/>
            </w:pPr>
            <w:r w:rsidRPr="00977A08">
              <w:t>1.82</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ACEA7E" w14:textId="77777777" w:rsidR="007A1B77" w:rsidRPr="00977A08" w:rsidRDefault="007A1B77" w:rsidP="00977A08">
            <w:pPr>
              <w:pStyle w:val="NormalTableText"/>
              <w:jc w:val="center"/>
            </w:pPr>
            <w:r w:rsidRPr="00977A08">
              <w:t>[m]</w:t>
            </w:r>
          </w:p>
        </w:tc>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ACAB67" w14:textId="77777777" w:rsidR="007A1B77" w:rsidRPr="00977A08" w:rsidRDefault="007A1B77" w:rsidP="00977A08">
            <w:pPr>
              <w:pStyle w:val="NormalTableText"/>
              <w:jc w:val="center"/>
            </w:pPr>
            <w:r w:rsidRPr="00977A08">
              <w:t>1.89</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388121" w14:textId="77777777" w:rsidR="007A1B77" w:rsidRPr="00977A08" w:rsidRDefault="007A1B77" w:rsidP="00977A08">
            <w:pPr>
              <w:pStyle w:val="NormalTableText"/>
              <w:jc w:val="center"/>
            </w:pPr>
            <w:r w:rsidRPr="00977A08">
              <w:t>[m]</w:t>
            </w:r>
          </w:p>
        </w:tc>
      </w:tr>
      <w:tr w:rsidR="007A1B77" w:rsidRPr="000C5853" w14:paraId="2A7EB879"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A6768B" w14:textId="77777777" w:rsidR="007A1B77" w:rsidRPr="00977A08" w:rsidRDefault="007A1B77" w:rsidP="00977A08">
            <w:pPr>
              <w:pStyle w:val="NormalTableText"/>
              <w:jc w:val="center"/>
            </w:pPr>
            <w:r w:rsidRPr="00977A08">
              <w:t>0.25</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1E9807" w14:textId="77777777" w:rsidR="007A1B77" w:rsidRPr="00977A08" w:rsidRDefault="007A1B77" w:rsidP="00977A08">
            <w:pPr>
              <w:pStyle w:val="NormalTableText"/>
              <w:jc w:val="center"/>
            </w:pPr>
            <w:r w:rsidRPr="00977A08">
              <w:t>1.90</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BAFCBD" w14:textId="77777777" w:rsidR="007A1B77" w:rsidRPr="00977A08" w:rsidRDefault="007A1B77" w:rsidP="00977A08">
            <w:pPr>
              <w:pStyle w:val="NormalTableText"/>
              <w:jc w:val="center"/>
            </w:pPr>
            <w:r w:rsidRPr="00977A08">
              <w:t>[m]</w:t>
            </w:r>
          </w:p>
        </w:tc>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7EC158" w14:textId="77777777" w:rsidR="007A1B77" w:rsidRPr="00977A08" w:rsidRDefault="007A1B77" w:rsidP="00977A08">
            <w:pPr>
              <w:pStyle w:val="NormalTableText"/>
              <w:jc w:val="center"/>
            </w:pPr>
            <w:r w:rsidRPr="00977A08">
              <w:t>2.03</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CC08EA" w14:textId="77777777" w:rsidR="007A1B77" w:rsidRPr="00977A08" w:rsidRDefault="007A1B77" w:rsidP="00977A08">
            <w:pPr>
              <w:pStyle w:val="NormalTableText"/>
              <w:jc w:val="center"/>
            </w:pPr>
            <w:r w:rsidRPr="00977A08">
              <w:t>[m]</w:t>
            </w:r>
          </w:p>
        </w:tc>
      </w:tr>
      <w:tr w:rsidR="007A1B77" w:rsidRPr="000C5853" w14:paraId="17BAB912"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77CE06" w14:textId="77777777" w:rsidR="007A1B77" w:rsidRPr="00977A08" w:rsidRDefault="007A1B77" w:rsidP="00977A08">
            <w:pPr>
              <w:pStyle w:val="NormalTableText"/>
              <w:jc w:val="center"/>
            </w:pPr>
            <w:r w:rsidRPr="00977A08">
              <w:t>0.50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27B4BD" w14:textId="77777777" w:rsidR="007A1B77" w:rsidRPr="00977A08" w:rsidRDefault="007A1B77" w:rsidP="00977A08">
            <w:pPr>
              <w:pStyle w:val="NormalTableText"/>
              <w:jc w:val="center"/>
            </w:pPr>
            <w:r w:rsidRPr="00977A08">
              <w:t>1.92</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4D9A77" w14:textId="77777777" w:rsidR="007A1B77" w:rsidRPr="00977A08" w:rsidRDefault="007A1B77" w:rsidP="00977A08">
            <w:pPr>
              <w:pStyle w:val="NormalTableText"/>
              <w:jc w:val="center"/>
            </w:pPr>
            <w:r w:rsidRPr="00977A08">
              <w:t>[m]</w:t>
            </w:r>
          </w:p>
        </w:tc>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2B9EF8" w14:textId="77777777" w:rsidR="007A1B77" w:rsidRPr="00977A08" w:rsidRDefault="007A1B77" w:rsidP="00977A08">
            <w:pPr>
              <w:pStyle w:val="NormalTableText"/>
              <w:jc w:val="center"/>
            </w:pPr>
            <w:r w:rsidRPr="00977A08">
              <w:t>2.06</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7E84D5" w14:textId="77777777" w:rsidR="007A1B77" w:rsidRPr="00977A08" w:rsidRDefault="007A1B77" w:rsidP="00977A08">
            <w:pPr>
              <w:pStyle w:val="NormalTableText"/>
              <w:jc w:val="center"/>
            </w:pPr>
            <w:r w:rsidRPr="00977A08">
              <w:t>[m]</w:t>
            </w:r>
          </w:p>
        </w:tc>
      </w:tr>
      <w:tr w:rsidR="007A1B77" w:rsidRPr="000C5853" w14:paraId="1ACD2E5A"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5AAB46" w14:textId="77777777" w:rsidR="007A1B77" w:rsidRPr="00977A08" w:rsidRDefault="007A1B77" w:rsidP="00977A08">
            <w:pPr>
              <w:pStyle w:val="NormalTableText"/>
              <w:jc w:val="center"/>
            </w:pPr>
            <w:r w:rsidRPr="00977A08">
              <w:t>0.75</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697E10" w14:textId="77777777" w:rsidR="007A1B77" w:rsidRPr="00977A08" w:rsidRDefault="007A1B77" w:rsidP="00977A08">
            <w:pPr>
              <w:pStyle w:val="NormalTableText"/>
              <w:jc w:val="center"/>
            </w:pPr>
            <w:r w:rsidRPr="00977A08">
              <w:t>1.91</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15F95C" w14:textId="77777777" w:rsidR="007A1B77" w:rsidRPr="00977A08" w:rsidRDefault="007A1B77" w:rsidP="00977A08">
            <w:pPr>
              <w:pStyle w:val="NormalTableText"/>
              <w:jc w:val="center"/>
            </w:pPr>
            <w:r w:rsidRPr="00977A08">
              <w:t>[m]</w:t>
            </w:r>
          </w:p>
        </w:tc>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0C3E8D" w14:textId="77777777" w:rsidR="007A1B77" w:rsidRPr="00977A08" w:rsidRDefault="007A1B77" w:rsidP="00977A08">
            <w:pPr>
              <w:pStyle w:val="NormalTableText"/>
              <w:jc w:val="center"/>
            </w:pPr>
            <w:r w:rsidRPr="00977A08">
              <w:t>2.05</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C87213" w14:textId="77777777" w:rsidR="007A1B77" w:rsidRPr="00977A08" w:rsidRDefault="007A1B77" w:rsidP="00977A08">
            <w:pPr>
              <w:pStyle w:val="NormalTableText"/>
              <w:jc w:val="center"/>
            </w:pPr>
            <w:r w:rsidRPr="00977A08">
              <w:t>[m]</w:t>
            </w:r>
          </w:p>
        </w:tc>
      </w:tr>
      <w:tr w:rsidR="007A1B77" w:rsidRPr="000C5853" w14:paraId="54C420FC" w14:textId="77777777" w:rsidTr="00B707AF">
        <w:trPr>
          <w:trHeight w:val="20"/>
          <w:jc w:val="center"/>
        </w:trPr>
        <w:tc>
          <w:tcPr>
            <w:tcW w:w="90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77F874" w14:textId="77777777" w:rsidR="007A1B77" w:rsidRPr="00977A08" w:rsidRDefault="007A1B77" w:rsidP="00977A08">
            <w:pPr>
              <w:pStyle w:val="NormalTableText"/>
              <w:jc w:val="center"/>
            </w:pPr>
            <w:r w:rsidRPr="00977A08">
              <w:t>0.90</w:t>
            </w:r>
          </w:p>
        </w:tc>
        <w:tc>
          <w:tcPr>
            <w:tcW w:w="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3581A" w14:textId="77777777" w:rsidR="007A1B77" w:rsidRPr="00977A08" w:rsidRDefault="007A1B77" w:rsidP="00977A08">
            <w:pPr>
              <w:pStyle w:val="NormalTableText"/>
              <w:jc w:val="center"/>
            </w:pPr>
            <w:r w:rsidRPr="00977A08">
              <w:t>1.86</w:t>
            </w:r>
          </w:p>
        </w:tc>
        <w:tc>
          <w:tcPr>
            <w:tcW w:w="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D7AEBF" w14:textId="77777777" w:rsidR="007A1B77" w:rsidRPr="00977A08" w:rsidRDefault="007A1B77" w:rsidP="00977A08">
            <w:pPr>
              <w:pStyle w:val="NormalTableText"/>
              <w:jc w:val="center"/>
            </w:pPr>
            <w:r w:rsidRPr="00977A08">
              <w:t>[m]</w:t>
            </w:r>
          </w:p>
        </w:tc>
        <w:tc>
          <w:tcPr>
            <w:tcW w:w="8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578BEF" w14:textId="77777777" w:rsidR="007A1B77" w:rsidRPr="00977A08" w:rsidRDefault="007A1B77" w:rsidP="00977A08">
            <w:pPr>
              <w:pStyle w:val="NormalTableText"/>
              <w:jc w:val="center"/>
            </w:pPr>
            <w:r w:rsidRPr="00977A08">
              <w:t>1.96</w:t>
            </w:r>
          </w:p>
        </w:tc>
        <w:tc>
          <w:tcPr>
            <w:tcW w:w="7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A032A8" w14:textId="77777777" w:rsidR="007A1B77" w:rsidRPr="00977A08" w:rsidRDefault="007A1B77" w:rsidP="00977A08">
            <w:pPr>
              <w:pStyle w:val="NormalTableText"/>
              <w:jc w:val="center"/>
            </w:pPr>
            <w:r w:rsidRPr="00977A08">
              <w:t>[m]</w:t>
            </w:r>
          </w:p>
        </w:tc>
      </w:tr>
    </w:tbl>
    <w:p w14:paraId="400DEDFE" w14:textId="77777777" w:rsidR="00102E35" w:rsidRPr="000C5853" w:rsidRDefault="00102E35" w:rsidP="00102E35"/>
    <w:p w14:paraId="59A22EAA" w14:textId="77777777" w:rsidR="00BA56DF" w:rsidRPr="000C5853" w:rsidRDefault="007A1B77" w:rsidP="00BA56DF">
      <w:pPr>
        <w:keepNext/>
      </w:pPr>
      <w:r w:rsidRPr="000C5853">
        <w:rPr>
          <w:noProof/>
        </w:rPr>
        <w:drawing>
          <wp:inline distT="0" distB="0" distL="0" distR="0" wp14:anchorId="40620888" wp14:editId="4F278A07">
            <wp:extent cx="3060000" cy="1655893"/>
            <wp:effectExtent l="0" t="0" r="7620" b="190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060000" cy="1655893"/>
                    </a:xfrm>
                    <a:prstGeom prst="rect">
                      <a:avLst/>
                    </a:prstGeom>
                    <a:noFill/>
                    <a:ln>
                      <a:noFill/>
                    </a:ln>
                  </pic:spPr>
                </pic:pic>
              </a:graphicData>
            </a:graphic>
          </wp:inline>
        </w:drawing>
      </w:r>
    </w:p>
    <w:p w14:paraId="47377A6D" w14:textId="40DE512B" w:rsidR="007A1B77" w:rsidRPr="000C5853" w:rsidRDefault="00BA56DF" w:rsidP="00977A08">
      <w:pPr>
        <w:pStyle w:val="FigureCaption"/>
      </w:pPr>
      <w:bookmarkStart w:id="46" w:name="_Ref137396236"/>
      <w:r w:rsidRPr="000C5853">
        <w:t xml:space="preserve">Figure </w:t>
      </w:r>
      <w:r w:rsidRPr="000C5853">
        <w:fldChar w:fldCharType="begin"/>
      </w:r>
      <w:r w:rsidRPr="000C5853">
        <w:instrText xml:space="preserve"> SEQ Figure \* ARABIC </w:instrText>
      </w:r>
      <w:r w:rsidRPr="000C5853">
        <w:fldChar w:fldCharType="separate"/>
      </w:r>
      <w:r w:rsidR="00CB2BDB">
        <w:rPr>
          <w:noProof/>
        </w:rPr>
        <w:t>22</w:t>
      </w:r>
      <w:r w:rsidRPr="000C5853">
        <w:fldChar w:fldCharType="end"/>
      </w:r>
      <w:bookmarkEnd w:id="46"/>
      <w:r w:rsidRPr="000C5853">
        <w:t xml:space="preserve"> Widening Factor vs Mean Path_s</w:t>
      </w:r>
    </w:p>
    <w:p w14:paraId="279C5021" w14:textId="0217E153" w:rsidR="009B0358" w:rsidRPr="000C5853" w:rsidRDefault="00102E35" w:rsidP="00102E35">
      <w:r w:rsidRPr="000C5853">
        <w:t xml:space="preserve">Another important aspect that can been pointed out is the difference between the two curves. The Driver 1 shows a lover mean Path_s distance </w:t>
      </w:r>
      <w:r w:rsidR="00B45F4D" w:rsidRPr="000C5853">
        <w:t>respect</w:t>
      </w:r>
      <w:r w:rsidRPr="000C5853">
        <w:t xml:space="preserve"> the other driver. </w:t>
      </w:r>
    </w:p>
    <w:p w14:paraId="21473D39" w14:textId="403E3FB4" w:rsidR="007A1B77" w:rsidRPr="000C5853" w:rsidRDefault="007A1B77" w:rsidP="007A1B77">
      <w:pPr>
        <w:pStyle w:val="Head3"/>
      </w:pPr>
      <w:bookmarkStart w:id="47" w:name="_Ref117865392"/>
      <w:bookmarkStart w:id="48" w:name="_Toc119681761"/>
      <w:r w:rsidRPr="000C5853">
        <w:t>Sensitivity Analysis – Cutting Factor</w:t>
      </w:r>
      <w:bookmarkEnd w:id="47"/>
      <w:bookmarkEnd w:id="48"/>
    </w:p>
    <w:p w14:paraId="45CC436E" w14:textId="6A953793" w:rsidR="00102E35" w:rsidRDefault="00102E35" w:rsidP="00102E35">
      <w:r w:rsidRPr="000C5853">
        <w:t xml:space="preserve">The Cutting Factor </w:t>
      </w:r>
      <w:r w:rsidR="00B45F4D" w:rsidRPr="000C5853">
        <w:t>describes</w:t>
      </w:r>
      <w:r w:rsidRPr="000C5853">
        <w:t xml:space="preserve"> how much the driver </w:t>
      </w:r>
      <w:r w:rsidR="00977A08" w:rsidRPr="000C5853">
        <w:t>wants</w:t>
      </w:r>
      <w:r w:rsidRPr="000C5853">
        <w:t xml:space="preserve"> to cut the curve, this means that impact on the </w:t>
      </w:r>
      <w:r w:rsidR="00B45F4D" w:rsidRPr="000C5853">
        <w:t>maneuver</w:t>
      </w:r>
      <w:r w:rsidRPr="000C5853">
        <w:t xml:space="preserve"> on the vision and on the path. The analysis is performed with the following set of parameters, </w:t>
      </w:r>
      <w:r w:rsidR="00F66A49">
        <w:t xml:space="preserve">as in </w:t>
      </w:r>
      <w:r w:rsidR="009B0358" w:rsidRPr="000C5853">
        <w:fldChar w:fldCharType="begin"/>
      </w:r>
      <w:r w:rsidR="009B0358" w:rsidRPr="000C5853">
        <w:instrText xml:space="preserve"> REF _Ref137400713 \h </w:instrText>
      </w:r>
      <w:r w:rsidR="009B0358" w:rsidRPr="000C5853">
        <w:fldChar w:fldCharType="separate"/>
      </w:r>
      <w:r w:rsidR="00CB2BDB" w:rsidRPr="000C5853">
        <w:t xml:space="preserve">Table </w:t>
      </w:r>
      <w:r w:rsidR="00CB2BDB">
        <w:rPr>
          <w:noProof/>
        </w:rPr>
        <w:t>7</w:t>
      </w:r>
      <w:r w:rsidR="009B0358" w:rsidRPr="000C5853">
        <w:fldChar w:fldCharType="end"/>
      </w:r>
      <w:r w:rsidR="009B0358" w:rsidRPr="000C5853">
        <w:t>.</w:t>
      </w:r>
    </w:p>
    <w:p w14:paraId="1B64EC5E" w14:textId="2336B21C" w:rsidR="00977A08" w:rsidRPr="000C5853" w:rsidRDefault="00977A08" w:rsidP="00977A08">
      <w:pPr>
        <w:pStyle w:val="FigureCaption"/>
      </w:pPr>
      <w:bookmarkStart w:id="49" w:name="_Ref137400713"/>
      <w:r w:rsidRPr="000C5853">
        <w:t xml:space="preserve">Table </w:t>
      </w:r>
      <w:r w:rsidRPr="000C5853">
        <w:fldChar w:fldCharType="begin"/>
      </w:r>
      <w:r w:rsidRPr="000C5853">
        <w:instrText xml:space="preserve"> SEQ Table \* ARABIC </w:instrText>
      </w:r>
      <w:r w:rsidRPr="000C5853">
        <w:fldChar w:fldCharType="separate"/>
      </w:r>
      <w:r w:rsidR="00CB2BDB">
        <w:rPr>
          <w:noProof/>
        </w:rPr>
        <w:t>7</w:t>
      </w:r>
      <w:r w:rsidRPr="000C5853">
        <w:fldChar w:fldCharType="end"/>
      </w:r>
      <w:bookmarkEnd w:id="49"/>
      <w:r w:rsidRPr="000C5853">
        <w:t xml:space="preserve"> Inputs parameters for Cutting Factor Sensitivity Analysis</w:t>
      </w:r>
    </w:p>
    <w:tbl>
      <w:tblPr>
        <w:tblW w:w="48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624"/>
        <w:gridCol w:w="624"/>
        <w:gridCol w:w="624"/>
        <w:gridCol w:w="624"/>
        <w:gridCol w:w="624"/>
      </w:tblGrid>
      <w:tr w:rsidR="00652212" w:rsidRPr="000C5853" w14:paraId="14211E4A" w14:textId="77777777" w:rsidTr="00B707AF">
        <w:trPr>
          <w:trHeight w:val="264"/>
          <w:jc w:val="center"/>
        </w:trPr>
        <w:tc>
          <w:tcPr>
            <w:tcW w:w="4819" w:type="dxa"/>
            <w:gridSpan w:val="6"/>
            <w:shd w:val="clear" w:color="auto" w:fill="auto"/>
            <w:noWrap/>
            <w:vAlign w:val="center"/>
            <w:hideMark/>
          </w:tcPr>
          <w:p w14:paraId="04A39F40" w14:textId="5AE0D43D" w:rsidR="00652212" w:rsidRPr="00977A08" w:rsidRDefault="00977A08" w:rsidP="00977A08">
            <w:pPr>
              <w:pStyle w:val="NormalTableText"/>
              <w:jc w:val="center"/>
              <w:rPr>
                <w:b/>
                <w:bCs/>
              </w:rPr>
            </w:pPr>
            <w:r w:rsidRPr="00977A08">
              <w:rPr>
                <w:b/>
                <w:bCs/>
              </w:rPr>
              <w:t>Input parameters for cutting factor sensitivity analysis</w:t>
            </w:r>
          </w:p>
        </w:tc>
      </w:tr>
      <w:tr w:rsidR="00652212" w:rsidRPr="000C5853" w14:paraId="276AFBAC" w14:textId="77777777" w:rsidTr="00B707AF">
        <w:trPr>
          <w:trHeight w:val="264"/>
          <w:jc w:val="center"/>
        </w:trPr>
        <w:tc>
          <w:tcPr>
            <w:tcW w:w="1701" w:type="dxa"/>
            <w:shd w:val="clear" w:color="auto" w:fill="auto"/>
            <w:noWrap/>
            <w:vAlign w:val="center"/>
            <w:hideMark/>
          </w:tcPr>
          <w:p w14:paraId="5593ADA9" w14:textId="77777777" w:rsidR="00652212" w:rsidRPr="00977A08" w:rsidRDefault="00652212" w:rsidP="00977A08">
            <w:pPr>
              <w:pStyle w:val="NormalTableText"/>
              <w:jc w:val="center"/>
            </w:pPr>
            <w:r w:rsidRPr="00977A08">
              <w:t> </w:t>
            </w:r>
          </w:p>
        </w:tc>
        <w:tc>
          <w:tcPr>
            <w:tcW w:w="624" w:type="dxa"/>
            <w:shd w:val="clear" w:color="auto" w:fill="auto"/>
            <w:noWrap/>
            <w:vAlign w:val="center"/>
            <w:hideMark/>
          </w:tcPr>
          <w:p w14:paraId="1D7A0FC0" w14:textId="77777777" w:rsidR="00652212" w:rsidRPr="00977A08" w:rsidRDefault="00652212" w:rsidP="00977A08">
            <w:pPr>
              <w:pStyle w:val="NormalTableText"/>
              <w:jc w:val="center"/>
            </w:pPr>
            <w:r w:rsidRPr="00977A08">
              <w:t>Case 1</w:t>
            </w:r>
          </w:p>
        </w:tc>
        <w:tc>
          <w:tcPr>
            <w:tcW w:w="624" w:type="dxa"/>
            <w:shd w:val="clear" w:color="auto" w:fill="auto"/>
            <w:noWrap/>
            <w:vAlign w:val="center"/>
            <w:hideMark/>
          </w:tcPr>
          <w:p w14:paraId="6EBB0D0B" w14:textId="77777777" w:rsidR="00652212" w:rsidRPr="00977A08" w:rsidRDefault="00652212" w:rsidP="00977A08">
            <w:pPr>
              <w:pStyle w:val="NormalTableText"/>
              <w:jc w:val="center"/>
            </w:pPr>
            <w:r w:rsidRPr="00977A08">
              <w:t>Case 2</w:t>
            </w:r>
          </w:p>
        </w:tc>
        <w:tc>
          <w:tcPr>
            <w:tcW w:w="624" w:type="dxa"/>
            <w:shd w:val="clear" w:color="auto" w:fill="auto"/>
            <w:noWrap/>
            <w:vAlign w:val="center"/>
            <w:hideMark/>
          </w:tcPr>
          <w:p w14:paraId="18F0461A" w14:textId="77777777" w:rsidR="00652212" w:rsidRPr="00977A08" w:rsidRDefault="00652212" w:rsidP="00977A08">
            <w:pPr>
              <w:pStyle w:val="NormalTableText"/>
              <w:jc w:val="center"/>
            </w:pPr>
            <w:r w:rsidRPr="00977A08">
              <w:t>Case 3</w:t>
            </w:r>
          </w:p>
        </w:tc>
        <w:tc>
          <w:tcPr>
            <w:tcW w:w="624" w:type="dxa"/>
            <w:shd w:val="clear" w:color="auto" w:fill="auto"/>
            <w:noWrap/>
            <w:vAlign w:val="center"/>
            <w:hideMark/>
          </w:tcPr>
          <w:p w14:paraId="54BE0486" w14:textId="77777777" w:rsidR="00652212" w:rsidRPr="00977A08" w:rsidRDefault="00652212" w:rsidP="00977A08">
            <w:pPr>
              <w:pStyle w:val="NormalTableText"/>
              <w:jc w:val="center"/>
            </w:pPr>
            <w:r w:rsidRPr="00977A08">
              <w:t>Case 4</w:t>
            </w:r>
          </w:p>
        </w:tc>
        <w:tc>
          <w:tcPr>
            <w:tcW w:w="624" w:type="dxa"/>
            <w:shd w:val="clear" w:color="auto" w:fill="auto"/>
            <w:noWrap/>
            <w:vAlign w:val="center"/>
            <w:hideMark/>
          </w:tcPr>
          <w:p w14:paraId="18C0618C" w14:textId="77777777" w:rsidR="00652212" w:rsidRPr="00977A08" w:rsidRDefault="00652212" w:rsidP="00977A08">
            <w:pPr>
              <w:pStyle w:val="NormalTableText"/>
              <w:jc w:val="center"/>
            </w:pPr>
            <w:r w:rsidRPr="00977A08">
              <w:t>Case 5</w:t>
            </w:r>
          </w:p>
        </w:tc>
      </w:tr>
      <w:tr w:rsidR="00652212" w:rsidRPr="000C5853" w14:paraId="5EF4B096" w14:textId="77777777" w:rsidTr="00B707AF">
        <w:trPr>
          <w:trHeight w:val="254"/>
          <w:jc w:val="center"/>
        </w:trPr>
        <w:tc>
          <w:tcPr>
            <w:tcW w:w="1701" w:type="dxa"/>
            <w:shd w:val="clear" w:color="auto" w:fill="auto"/>
            <w:noWrap/>
            <w:vAlign w:val="center"/>
            <w:hideMark/>
          </w:tcPr>
          <w:p w14:paraId="4E45B7B8" w14:textId="77777777" w:rsidR="00652212" w:rsidRPr="00977A08" w:rsidRDefault="00652212" w:rsidP="00977A08">
            <w:pPr>
              <w:pStyle w:val="NormalTableText"/>
              <w:jc w:val="center"/>
            </w:pPr>
            <w:r w:rsidRPr="00977A08">
              <w:t>Distance Factor</w:t>
            </w:r>
          </w:p>
        </w:tc>
        <w:tc>
          <w:tcPr>
            <w:tcW w:w="624" w:type="dxa"/>
            <w:shd w:val="clear" w:color="auto" w:fill="auto"/>
            <w:noWrap/>
            <w:vAlign w:val="center"/>
            <w:hideMark/>
          </w:tcPr>
          <w:p w14:paraId="63A5FD8F" w14:textId="77777777" w:rsidR="00652212" w:rsidRPr="00977A08" w:rsidRDefault="00652212" w:rsidP="00977A08">
            <w:pPr>
              <w:pStyle w:val="NormalTableText"/>
              <w:jc w:val="center"/>
            </w:pPr>
            <w:r w:rsidRPr="00977A08">
              <w:t>0</w:t>
            </w:r>
          </w:p>
        </w:tc>
        <w:tc>
          <w:tcPr>
            <w:tcW w:w="624" w:type="dxa"/>
            <w:shd w:val="clear" w:color="auto" w:fill="auto"/>
            <w:noWrap/>
            <w:vAlign w:val="center"/>
            <w:hideMark/>
          </w:tcPr>
          <w:p w14:paraId="71FD507B" w14:textId="77777777" w:rsidR="00652212" w:rsidRPr="00977A08" w:rsidRDefault="00652212" w:rsidP="00977A08">
            <w:pPr>
              <w:pStyle w:val="NormalTableText"/>
              <w:jc w:val="center"/>
            </w:pPr>
            <w:r w:rsidRPr="00977A08">
              <w:t>0</w:t>
            </w:r>
          </w:p>
        </w:tc>
        <w:tc>
          <w:tcPr>
            <w:tcW w:w="624" w:type="dxa"/>
            <w:shd w:val="clear" w:color="auto" w:fill="auto"/>
            <w:noWrap/>
            <w:vAlign w:val="center"/>
            <w:hideMark/>
          </w:tcPr>
          <w:p w14:paraId="1E05705A" w14:textId="77777777" w:rsidR="00652212" w:rsidRPr="00977A08" w:rsidRDefault="00652212" w:rsidP="00977A08">
            <w:pPr>
              <w:pStyle w:val="NormalTableText"/>
              <w:jc w:val="center"/>
            </w:pPr>
            <w:r w:rsidRPr="00977A08">
              <w:t>0</w:t>
            </w:r>
          </w:p>
        </w:tc>
        <w:tc>
          <w:tcPr>
            <w:tcW w:w="624" w:type="dxa"/>
            <w:shd w:val="clear" w:color="auto" w:fill="auto"/>
            <w:noWrap/>
            <w:vAlign w:val="center"/>
            <w:hideMark/>
          </w:tcPr>
          <w:p w14:paraId="51B3F54D" w14:textId="77777777" w:rsidR="00652212" w:rsidRPr="00977A08" w:rsidRDefault="00652212" w:rsidP="00977A08">
            <w:pPr>
              <w:pStyle w:val="NormalTableText"/>
              <w:jc w:val="center"/>
            </w:pPr>
            <w:r w:rsidRPr="00977A08">
              <w:t>0</w:t>
            </w:r>
          </w:p>
        </w:tc>
        <w:tc>
          <w:tcPr>
            <w:tcW w:w="624" w:type="dxa"/>
            <w:shd w:val="clear" w:color="auto" w:fill="auto"/>
            <w:noWrap/>
            <w:vAlign w:val="center"/>
            <w:hideMark/>
          </w:tcPr>
          <w:p w14:paraId="7FD6652F" w14:textId="77777777" w:rsidR="00652212" w:rsidRPr="00977A08" w:rsidRDefault="00652212" w:rsidP="00977A08">
            <w:pPr>
              <w:pStyle w:val="NormalTableText"/>
              <w:jc w:val="center"/>
            </w:pPr>
            <w:r w:rsidRPr="00977A08">
              <w:t>0</w:t>
            </w:r>
          </w:p>
        </w:tc>
      </w:tr>
      <w:tr w:rsidR="00652212" w:rsidRPr="000C5853" w14:paraId="776976FC" w14:textId="77777777" w:rsidTr="00B707AF">
        <w:trPr>
          <w:trHeight w:val="254"/>
          <w:jc w:val="center"/>
        </w:trPr>
        <w:tc>
          <w:tcPr>
            <w:tcW w:w="1701" w:type="dxa"/>
            <w:shd w:val="clear" w:color="auto" w:fill="auto"/>
            <w:noWrap/>
            <w:vAlign w:val="center"/>
            <w:hideMark/>
          </w:tcPr>
          <w:p w14:paraId="6C2755B6" w14:textId="77777777" w:rsidR="00652212" w:rsidRPr="00977A08" w:rsidRDefault="00652212" w:rsidP="00977A08">
            <w:pPr>
              <w:pStyle w:val="NormalTableText"/>
              <w:jc w:val="center"/>
            </w:pPr>
            <w:r w:rsidRPr="00977A08">
              <w:t>Widening Factor</w:t>
            </w:r>
          </w:p>
        </w:tc>
        <w:tc>
          <w:tcPr>
            <w:tcW w:w="624" w:type="dxa"/>
            <w:shd w:val="clear" w:color="auto" w:fill="auto"/>
            <w:noWrap/>
            <w:vAlign w:val="center"/>
            <w:hideMark/>
          </w:tcPr>
          <w:p w14:paraId="3C10248C" w14:textId="77777777" w:rsidR="00652212" w:rsidRPr="00977A08" w:rsidRDefault="00652212" w:rsidP="00977A08">
            <w:pPr>
              <w:pStyle w:val="NormalTableText"/>
              <w:jc w:val="center"/>
            </w:pPr>
            <w:r w:rsidRPr="00977A08">
              <w:t>0,2</w:t>
            </w:r>
          </w:p>
        </w:tc>
        <w:tc>
          <w:tcPr>
            <w:tcW w:w="624" w:type="dxa"/>
            <w:shd w:val="clear" w:color="auto" w:fill="auto"/>
            <w:noWrap/>
            <w:vAlign w:val="center"/>
            <w:hideMark/>
          </w:tcPr>
          <w:p w14:paraId="5256EB65" w14:textId="77777777" w:rsidR="00652212" w:rsidRPr="00977A08" w:rsidRDefault="00652212" w:rsidP="00977A08">
            <w:pPr>
              <w:pStyle w:val="NormalTableText"/>
              <w:jc w:val="center"/>
            </w:pPr>
            <w:r w:rsidRPr="00977A08">
              <w:t>0,2</w:t>
            </w:r>
          </w:p>
        </w:tc>
        <w:tc>
          <w:tcPr>
            <w:tcW w:w="624" w:type="dxa"/>
            <w:shd w:val="clear" w:color="auto" w:fill="auto"/>
            <w:noWrap/>
            <w:vAlign w:val="center"/>
            <w:hideMark/>
          </w:tcPr>
          <w:p w14:paraId="6B91680B" w14:textId="77777777" w:rsidR="00652212" w:rsidRPr="00977A08" w:rsidRDefault="00652212" w:rsidP="00977A08">
            <w:pPr>
              <w:pStyle w:val="NormalTableText"/>
              <w:jc w:val="center"/>
            </w:pPr>
            <w:r w:rsidRPr="00977A08">
              <w:t>0,2</w:t>
            </w:r>
          </w:p>
        </w:tc>
        <w:tc>
          <w:tcPr>
            <w:tcW w:w="624" w:type="dxa"/>
            <w:shd w:val="clear" w:color="auto" w:fill="auto"/>
            <w:noWrap/>
            <w:vAlign w:val="center"/>
            <w:hideMark/>
          </w:tcPr>
          <w:p w14:paraId="44514C7B" w14:textId="77777777" w:rsidR="00652212" w:rsidRPr="00977A08" w:rsidRDefault="00652212" w:rsidP="00977A08">
            <w:pPr>
              <w:pStyle w:val="NormalTableText"/>
              <w:jc w:val="center"/>
            </w:pPr>
            <w:r w:rsidRPr="00977A08">
              <w:t>0,2</w:t>
            </w:r>
          </w:p>
        </w:tc>
        <w:tc>
          <w:tcPr>
            <w:tcW w:w="624" w:type="dxa"/>
            <w:shd w:val="clear" w:color="auto" w:fill="auto"/>
            <w:noWrap/>
            <w:vAlign w:val="center"/>
            <w:hideMark/>
          </w:tcPr>
          <w:p w14:paraId="7DEFE678" w14:textId="77777777" w:rsidR="00652212" w:rsidRPr="00977A08" w:rsidRDefault="00652212" w:rsidP="00977A08">
            <w:pPr>
              <w:pStyle w:val="NormalTableText"/>
              <w:jc w:val="center"/>
            </w:pPr>
            <w:r w:rsidRPr="00977A08">
              <w:t>0,2</w:t>
            </w:r>
          </w:p>
        </w:tc>
      </w:tr>
      <w:tr w:rsidR="00652212" w:rsidRPr="000C5853" w14:paraId="79262658" w14:textId="77777777" w:rsidTr="00B707AF">
        <w:trPr>
          <w:trHeight w:val="254"/>
          <w:jc w:val="center"/>
        </w:trPr>
        <w:tc>
          <w:tcPr>
            <w:tcW w:w="1701" w:type="dxa"/>
            <w:shd w:val="clear" w:color="auto" w:fill="auto"/>
            <w:noWrap/>
            <w:vAlign w:val="center"/>
            <w:hideMark/>
          </w:tcPr>
          <w:p w14:paraId="2406A93E" w14:textId="77777777" w:rsidR="00652212" w:rsidRPr="00977A08" w:rsidRDefault="00652212" w:rsidP="00977A08">
            <w:pPr>
              <w:pStyle w:val="NormalTableText"/>
              <w:jc w:val="center"/>
            </w:pPr>
            <w:r w:rsidRPr="00977A08">
              <w:t>Cutting Factor</w:t>
            </w:r>
          </w:p>
        </w:tc>
        <w:tc>
          <w:tcPr>
            <w:tcW w:w="624" w:type="dxa"/>
            <w:shd w:val="clear" w:color="auto" w:fill="auto"/>
            <w:noWrap/>
            <w:vAlign w:val="center"/>
            <w:hideMark/>
          </w:tcPr>
          <w:p w14:paraId="2E978791" w14:textId="77777777" w:rsidR="00652212" w:rsidRPr="00977A08" w:rsidRDefault="00652212" w:rsidP="00977A08">
            <w:pPr>
              <w:pStyle w:val="NormalTableText"/>
              <w:jc w:val="center"/>
            </w:pPr>
            <w:r w:rsidRPr="00977A08">
              <w:t>0,1</w:t>
            </w:r>
          </w:p>
        </w:tc>
        <w:tc>
          <w:tcPr>
            <w:tcW w:w="624" w:type="dxa"/>
            <w:shd w:val="clear" w:color="auto" w:fill="auto"/>
            <w:noWrap/>
            <w:vAlign w:val="center"/>
            <w:hideMark/>
          </w:tcPr>
          <w:p w14:paraId="06388991" w14:textId="77777777" w:rsidR="00652212" w:rsidRPr="00977A08" w:rsidRDefault="00652212" w:rsidP="00977A08">
            <w:pPr>
              <w:pStyle w:val="NormalTableText"/>
              <w:jc w:val="center"/>
            </w:pPr>
            <w:r w:rsidRPr="00977A08">
              <w:t>0,25</w:t>
            </w:r>
          </w:p>
        </w:tc>
        <w:tc>
          <w:tcPr>
            <w:tcW w:w="624" w:type="dxa"/>
            <w:shd w:val="clear" w:color="auto" w:fill="auto"/>
            <w:noWrap/>
            <w:vAlign w:val="center"/>
            <w:hideMark/>
          </w:tcPr>
          <w:p w14:paraId="42022285" w14:textId="77777777" w:rsidR="00652212" w:rsidRPr="00977A08" w:rsidRDefault="00652212" w:rsidP="00977A08">
            <w:pPr>
              <w:pStyle w:val="NormalTableText"/>
              <w:jc w:val="center"/>
            </w:pPr>
            <w:r w:rsidRPr="00977A08">
              <w:t>0,50</w:t>
            </w:r>
          </w:p>
        </w:tc>
        <w:tc>
          <w:tcPr>
            <w:tcW w:w="624" w:type="dxa"/>
            <w:shd w:val="clear" w:color="auto" w:fill="auto"/>
            <w:noWrap/>
            <w:vAlign w:val="center"/>
            <w:hideMark/>
          </w:tcPr>
          <w:p w14:paraId="66F30D8C" w14:textId="77777777" w:rsidR="00652212" w:rsidRPr="00977A08" w:rsidRDefault="00652212" w:rsidP="00977A08">
            <w:pPr>
              <w:pStyle w:val="NormalTableText"/>
              <w:jc w:val="center"/>
            </w:pPr>
            <w:r w:rsidRPr="00977A08">
              <w:t>0,75</w:t>
            </w:r>
          </w:p>
        </w:tc>
        <w:tc>
          <w:tcPr>
            <w:tcW w:w="624" w:type="dxa"/>
            <w:shd w:val="clear" w:color="auto" w:fill="auto"/>
            <w:noWrap/>
            <w:vAlign w:val="center"/>
            <w:hideMark/>
          </w:tcPr>
          <w:p w14:paraId="155BADC5" w14:textId="77777777" w:rsidR="00652212" w:rsidRPr="00977A08" w:rsidRDefault="00652212" w:rsidP="00977A08">
            <w:pPr>
              <w:pStyle w:val="NormalTableText"/>
              <w:jc w:val="center"/>
            </w:pPr>
            <w:r w:rsidRPr="00977A08">
              <w:t>1</w:t>
            </w:r>
          </w:p>
        </w:tc>
      </w:tr>
      <w:tr w:rsidR="00652212" w:rsidRPr="000C5853" w14:paraId="101F5E61" w14:textId="77777777" w:rsidTr="00B707AF">
        <w:trPr>
          <w:trHeight w:val="254"/>
          <w:jc w:val="center"/>
        </w:trPr>
        <w:tc>
          <w:tcPr>
            <w:tcW w:w="1701" w:type="dxa"/>
            <w:shd w:val="clear" w:color="auto" w:fill="auto"/>
            <w:noWrap/>
            <w:vAlign w:val="center"/>
            <w:hideMark/>
          </w:tcPr>
          <w:p w14:paraId="4799FE9F" w14:textId="77777777" w:rsidR="00652212" w:rsidRPr="00977A08" w:rsidRDefault="00652212" w:rsidP="00977A08">
            <w:pPr>
              <w:pStyle w:val="NormalTableText"/>
              <w:jc w:val="center"/>
            </w:pPr>
            <w:r w:rsidRPr="00977A08">
              <w:t>Inner Smoothing Factor</w:t>
            </w:r>
          </w:p>
        </w:tc>
        <w:tc>
          <w:tcPr>
            <w:tcW w:w="624" w:type="dxa"/>
            <w:shd w:val="clear" w:color="auto" w:fill="auto"/>
            <w:noWrap/>
            <w:vAlign w:val="center"/>
            <w:hideMark/>
          </w:tcPr>
          <w:p w14:paraId="79C9EEF4"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52E0F4A2"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1B15DD92"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30E1E10A"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6482FC8B" w14:textId="77777777" w:rsidR="00652212" w:rsidRPr="00977A08" w:rsidRDefault="00652212" w:rsidP="00977A08">
            <w:pPr>
              <w:pStyle w:val="NormalTableText"/>
              <w:jc w:val="center"/>
            </w:pPr>
            <w:r w:rsidRPr="00977A08">
              <w:t>40</w:t>
            </w:r>
          </w:p>
        </w:tc>
      </w:tr>
      <w:tr w:rsidR="00652212" w:rsidRPr="000C5853" w14:paraId="4C40B8AD" w14:textId="77777777" w:rsidTr="00B707AF">
        <w:trPr>
          <w:trHeight w:val="264"/>
          <w:jc w:val="center"/>
        </w:trPr>
        <w:tc>
          <w:tcPr>
            <w:tcW w:w="1701" w:type="dxa"/>
            <w:shd w:val="clear" w:color="auto" w:fill="auto"/>
            <w:noWrap/>
            <w:vAlign w:val="center"/>
            <w:hideMark/>
          </w:tcPr>
          <w:p w14:paraId="1E7468B6" w14:textId="77777777" w:rsidR="00652212" w:rsidRPr="00977A08" w:rsidRDefault="00652212" w:rsidP="00977A08">
            <w:pPr>
              <w:pStyle w:val="NormalTableText"/>
              <w:jc w:val="center"/>
            </w:pPr>
            <w:r w:rsidRPr="00977A08">
              <w:t>Outer Smoothing Factor</w:t>
            </w:r>
          </w:p>
        </w:tc>
        <w:tc>
          <w:tcPr>
            <w:tcW w:w="624" w:type="dxa"/>
            <w:shd w:val="clear" w:color="auto" w:fill="auto"/>
            <w:noWrap/>
            <w:vAlign w:val="center"/>
            <w:hideMark/>
          </w:tcPr>
          <w:p w14:paraId="72E1CDCE"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5BA140CF"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54403178"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3DB6B47E" w14:textId="77777777" w:rsidR="00652212" w:rsidRPr="00977A08" w:rsidRDefault="00652212" w:rsidP="00977A08">
            <w:pPr>
              <w:pStyle w:val="NormalTableText"/>
              <w:jc w:val="center"/>
            </w:pPr>
            <w:r w:rsidRPr="00977A08">
              <w:t>40</w:t>
            </w:r>
          </w:p>
        </w:tc>
        <w:tc>
          <w:tcPr>
            <w:tcW w:w="624" w:type="dxa"/>
            <w:shd w:val="clear" w:color="auto" w:fill="auto"/>
            <w:noWrap/>
            <w:vAlign w:val="center"/>
            <w:hideMark/>
          </w:tcPr>
          <w:p w14:paraId="25370ED5" w14:textId="77777777" w:rsidR="00652212" w:rsidRPr="00977A08" w:rsidRDefault="00652212" w:rsidP="00977A08">
            <w:pPr>
              <w:pStyle w:val="NormalTableText"/>
              <w:jc w:val="center"/>
            </w:pPr>
            <w:r w:rsidRPr="00977A08">
              <w:t>40</w:t>
            </w:r>
          </w:p>
        </w:tc>
      </w:tr>
    </w:tbl>
    <w:p w14:paraId="08400501" w14:textId="77777777" w:rsidR="00977A08" w:rsidRDefault="00977A08" w:rsidP="009B0358"/>
    <w:p w14:paraId="6FBFEBC6" w14:textId="38018413" w:rsidR="009B0358" w:rsidRPr="000C5853" w:rsidRDefault="009B0358" w:rsidP="009B0358">
      <w:r w:rsidRPr="000C5853">
        <w:t xml:space="preserve">As output paths, the Cutting Factor sweep </w:t>
      </w:r>
      <w:r w:rsidR="00977A08" w:rsidRPr="000C5853">
        <w:t>generates</w:t>
      </w:r>
      <w:r w:rsidRPr="000C5853">
        <w:t xml:space="preserve"> the following trajectories. This factor </w:t>
      </w:r>
      <w:r w:rsidR="00B45F4D" w:rsidRPr="000C5853">
        <w:t>influences</w:t>
      </w:r>
      <w:r w:rsidRPr="000C5853">
        <w:t xml:space="preserve"> a lot the shape of the curve, </w:t>
      </w:r>
      <w:r w:rsidR="00977A08" w:rsidRPr="000C5853">
        <w:t xml:space="preserve">just by </w:t>
      </w:r>
      <w:r w:rsidR="00977A08" w:rsidRPr="000C5853">
        <w:lastRenderedPageBreak/>
        <w:t>looking at</w:t>
      </w:r>
      <w:r w:rsidRPr="000C5853">
        <w:t xml:space="preserve"> how the </w:t>
      </w:r>
      <w:r w:rsidR="00B45F4D" w:rsidRPr="000C5853">
        <w:t>trajectories</w:t>
      </w:r>
      <w:r w:rsidRPr="000C5853">
        <w:t xml:space="preserve"> are </w:t>
      </w:r>
      <w:r w:rsidR="00B45F4D" w:rsidRPr="000C5853">
        <w:t>different</w:t>
      </w:r>
      <w:r w:rsidRPr="000C5853">
        <w:t>.</w:t>
      </w:r>
      <w:r w:rsidR="00F921FE" w:rsidRPr="000C5853">
        <w:t xml:space="preserve"> In </w:t>
      </w:r>
      <w:r w:rsidR="00F921FE" w:rsidRPr="000C5853">
        <w:fldChar w:fldCharType="begin"/>
      </w:r>
      <w:r w:rsidR="00F921FE" w:rsidRPr="000C5853">
        <w:instrText xml:space="preserve"> REF _Ref137401686 \h </w:instrText>
      </w:r>
      <w:r w:rsidR="00F921FE" w:rsidRPr="000C5853">
        <w:fldChar w:fldCharType="separate"/>
      </w:r>
      <w:r w:rsidR="00CB2BDB" w:rsidRPr="000C5853">
        <w:t xml:space="preserve">Figure </w:t>
      </w:r>
      <w:r w:rsidR="00CB2BDB">
        <w:rPr>
          <w:noProof/>
        </w:rPr>
        <w:t>23</w:t>
      </w:r>
      <w:r w:rsidR="00F921FE" w:rsidRPr="000C5853">
        <w:fldChar w:fldCharType="end"/>
      </w:r>
      <w:r w:rsidR="00F921FE" w:rsidRPr="000C5853">
        <w:t xml:space="preserve"> and in </w:t>
      </w:r>
      <w:r w:rsidR="00F921FE" w:rsidRPr="000C5853">
        <w:fldChar w:fldCharType="begin"/>
      </w:r>
      <w:r w:rsidR="00F921FE" w:rsidRPr="000C5853">
        <w:instrText xml:space="preserve"> REF _Ref137401689 \h </w:instrText>
      </w:r>
      <w:r w:rsidR="00F921FE" w:rsidRPr="000C5853">
        <w:fldChar w:fldCharType="separate"/>
      </w:r>
      <w:r w:rsidR="00CB2BDB" w:rsidRPr="000C5853">
        <w:t xml:space="preserve">Figure </w:t>
      </w:r>
      <w:r w:rsidR="00CB2BDB">
        <w:rPr>
          <w:noProof/>
        </w:rPr>
        <w:t>24</w:t>
      </w:r>
      <w:r w:rsidR="00F921FE" w:rsidRPr="000C5853">
        <w:fldChar w:fldCharType="end"/>
      </w:r>
      <w:r w:rsidR="00F921FE" w:rsidRPr="000C5853">
        <w:t xml:space="preserve"> the output paths are very different in curve but </w:t>
      </w:r>
      <w:r w:rsidR="00977A08" w:rsidRPr="000C5853">
        <w:t>considering</w:t>
      </w:r>
      <w:r w:rsidR="00F921FE" w:rsidRPr="000C5853">
        <w:t xml:space="preserve"> the </w:t>
      </w:r>
      <w:r w:rsidR="00B45F4D" w:rsidRPr="000C5853">
        <w:t>straight</w:t>
      </w:r>
      <w:r w:rsidR="00F921FE" w:rsidRPr="000C5853">
        <w:t xml:space="preserve"> part of the track, the 5 paths describe the same part.</w:t>
      </w:r>
    </w:p>
    <w:p w14:paraId="19DC0DA6" w14:textId="77777777" w:rsidR="00A41004" w:rsidRPr="000C5853" w:rsidRDefault="00233B5E" w:rsidP="00A41004">
      <w:pPr>
        <w:keepNext/>
      </w:pPr>
      <w:r w:rsidRPr="000C5853">
        <w:rPr>
          <w:noProof/>
        </w:rPr>
        <w:drawing>
          <wp:inline distT="0" distB="0" distL="0" distR="0" wp14:anchorId="1E8B7E70" wp14:editId="727999EA">
            <wp:extent cx="2804369" cy="2340000"/>
            <wp:effectExtent l="0" t="0" r="0" b="0"/>
            <wp:docPr id="177" name="Immagin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Immagine 177"/>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804369" cy="2340000"/>
                    </a:xfrm>
                    <a:prstGeom prst="rect">
                      <a:avLst/>
                    </a:prstGeom>
                  </pic:spPr>
                </pic:pic>
              </a:graphicData>
            </a:graphic>
          </wp:inline>
        </w:drawing>
      </w:r>
    </w:p>
    <w:p w14:paraId="2FCB31EE" w14:textId="0D0BD45A" w:rsidR="007A1B77" w:rsidRPr="000C5853" w:rsidRDefault="00A41004" w:rsidP="00977A08">
      <w:pPr>
        <w:pStyle w:val="FigureCaption"/>
      </w:pPr>
      <w:bookmarkStart w:id="50" w:name="_Ref137401686"/>
      <w:r w:rsidRPr="000C5853">
        <w:t xml:space="preserve">Figure </w:t>
      </w:r>
      <w:r w:rsidRPr="000C5853">
        <w:fldChar w:fldCharType="begin"/>
      </w:r>
      <w:r w:rsidRPr="000C5853">
        <w:instrText xml:space="preserve"> SEQ Figure \* ARABIC </w:instrText>
      </w:r>
      <w:r w:rsidRPr="000C5853">
        <w:fldChar w:fldCharType="separate"/>
      </w:r>
      <w:r w:rsidR="00CB2BDB">
        <w:rPr>
          <w:noProof/>
        </w:rPr>
        <w:t>23</w:t>
      </w:r>
      <w:r w:rsidRPr="000C5853">
        <w:fldChar w:fldCharType="end"/>
      </w:r>
      <w:bookmarkEnd w:id="50"/>
      <w:r w:rsidR="000826C1" w:rsidRPr="000C5853">
        <w:t xml:space="preserve"> First Zoom Cutting Factor – Sensitivity Analysis</w:t>
      </w:r>
    </w:p>
    <w:p w14:paraId="66642E04" w14:textId="77777777" w:rsidR="00A41004" w:rsidRPr="000C5853" w:rsidRDefault="00233B5E" w:rsidP="00A41004">
      <w:pPr>
        <w:keepNext/>
      </w:pPr>
      <w:r w:rsidRPr="000C5853">
        <w:rPr>
          <w:noProof/>
        </w:rPr>
        <w:drawing>
          <wp:inline distT="0" distB="0" distL="0" distR="0" wp14:anchorId="1CF0F08C" wp14:editId="412F92CD">
            <wp:extent cx="2830374" cy="2340000"/>
            <wp:effectExtent l="0" t="0" r="0" b="0"/>
            <wp:docPr id="176" name="Immagin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magine 176"/>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830374" cy="2340000"/>
                    </a:xfrm>
                    <a:prstGeom prst="rect">
                      <a:avLst/>
                    </a:prstGeom>
                  </pic:spPr>
                </pic:pic>
              </a:graphicData>
            </a:graphic>
          </wp:inline>
        </w:drawing>
      </w:r>
    </w:p>
    <w:p w14:paraId="29AAAA5B" w14:textId="7D1B4C25" w:rsidR="00233B5E" w:rsidRPr="000C5853" w:rsidRDefault="00A41004" w:rsidP="00977A08">
      <w:pPr>
        <w:pStyle w:val="FigureCaption"/>
      </w:pPr>
      <w:bookmarkStart w:id="51" w:name="_Ref137401689"/>
      <w:r w:rsidRPr="000C5853">
        <w:t xml:space="preserve">Figure </w:t>
      </w:r>
      <w:r w:rsidRPr="000C5853">
        <w:fldChar w:fldCharType="begin"/>
      </w:r>
      <w:r w:rsidRPr="000C5853">
        <w:instrText xml:space="preserve"> SEQ Figure \* ARABIC </w:instrText>
      </w:r>
      <w:r w:rsidRPr="000C5853">
        <w:fldChar w:fldCharType="separate"/>
      </w:r>
      <w:r w:rsidR="00CB2BDB">
        <w:rPr>
          <w:noProof/>
        </w:rPr>
        <w:t>24</w:t>
      </w:r>
      <w:r w:rsidRPr="000C5853">
        <w:fldChar w:fldCharType="end"/>
      </w:r>
      <w:bookmarkEnd w:id="51"/>
      <w:r w:rsidR="000826C1" w:rsidRPr="000C5853">
        <w:t xml:space="preserve"> Second Zoom </w:t>
      </w:r>
      <w:r w:rsidR="00977A08" w:rsidRPr="000C5853">
        <w:t>Cutting</w:t>
      </w:r>
      <w:r w:rsidR="000826C1" w:rsidRPr="000C5853">
        <w:t xml:space="preserve"> Factor – Sensitivity Analysis</w:t>
      </w:r>
    </w:p>
    <w:p w14:paraId="116A5991" w14:textId="169EF6C7" w:rsidR="002F0080" w:rsidRDefault="002F0080" w:rsidP="002F0080">
      <w:r w:rsidRPr="000C5853">
        <w:t xml:space="preserve">For what concerns the trend of the Mean Path distance </w:t>
      </w:r>
      <w:r w:rsidR="00977A08" w:rsidRPr="000C5853">
        <w:t>varying</w:t>
      </w:r>
      <w:r w:rsidRPr="000C5853">
        <w:t xml:space="preserve"> the Cutting Factor, both drivers show a similar </w:t>
      </w:r>
      <w:r w:rsidR="00977A08" w:rsidRPr="000C5853">
        <w:t>behavior</w:t>
      </w:r>
      <w:r w:rsidRPr="000C5853">
        <w:t xml:space="preserve">, with a global minimum </w:t>
      </w:r>
      <w:r w:rsidR="00A4715F" w:rsidRPr="000C5853">
        <w:t>around β</w:t>
      </w:r>
      <w:r w:rsidR="00A4715F" w:rsidRPr="000C5853">
        <w:rPr>
          <w:vertAlign w:val="subscript"/>
        </w:rPr>
        <w:t>2</w:t>
      </w:r>
      <w:r w:rsidR="00A4715F" w:rsidRPr="000C5853">
        <w:t xml:space="preserve"> = 0.3.</w:t>
      </w:r>
    </w:p>
    <w:p w14:paraId="60923DE9" w14:textId="1B543BA2" w:rsidR="00977A08" w:rsidRPr="000C5853" w:rsidRDefault="00977A08" w:rsidP="00977A08">
      <w:pPr>
        <w:pStyle w:val="FigureCaption"/>
      </w:pPr>
      <w:r w:rsidRPr="000C5853">
        <w:t xml:space="preserve">Table </w:t>
      </w:r>
      <w:r w:rsidRPr="000C5853">
        <w:fldChar w:fldCharType="begin"/>
      </w:r>
      <w:r w:rsidRPr="000C5853">
        <w:instrText xml:space="preserve"> SEQ Table \* ARABIC </w:instrText>
      </w:r>
      <w:r w:rsidRPr="000C5853">
        <w:fldChar w:fldCharType="separate"/>
      </w:r>
      <w:r w:rsidR="00CB2BDB">
        <w:rPr>
          <w:noProof/>
        </w:rPr>
        <w:t>8</w:t>
      </w:r>
      <w:r w:rsidRPr="000C5853">
        <w:fldChar w:fldCharType="end"/>
      </w:r>
      <w:r w:rsidRPr="000C5853">
        <w:t xml:space="preserve"> Mean Path_s Cutting Factor - Sensitivity Analysis</w:t>
      </w:r>
    </w:p>
    <w:tbl>
      <w:tblPr>
        <w:tblW w:w="38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62"/>
        <w:gridCol w:w="841"/>
        <w:gridCol w:w="671"/>
        <w:gridCol w:w="821"/>
        <w:gridCol w:w="692"/>
      </w:tblGrid>
      <w:tr w:rsidR="00652212" w:rsidRPr="000C5853" w14:paraId="6C464FA4" w14:textId="77777777" w:rsidTr="00B707AF">
        <w:trPr>
          <w:trHeight w:val="252"/>
          <w:jc w:val="center"/>
        </w:trPr>
        <w:tc>
          <w:tcPr>
            <w:tcW w:w="3887" w:type="dxa"/>
            <w:gridSpan w:val="5"/>
            <w:shd w:val="clear" w:color="auto" w:fill="auto"/>
            <w:noWrap/>
            <w:vAlign w:val="center"/>
            <w:hideMark/>
          </w:tcPr>
          <w:p w14:paraId="5EE758CB" w14:textId="46078838" w:rsidR="00652212" w:rsidRPr="00977A08" w:rsidRDefault="00977A08" w:rsidP="00977A08">
            <w:pPr>
              <w:pStyle w:val="NormalTableText"/>
              <w:jc w:val="center"/>
              <w:rPr>
                <w:b/>
                <w:bCs/>
              </w:rPr>
            </w:pPr>
            <w:r w:rsidRPr="00977A08">
              <w:rPr>
                <w:b/>
                <w:bCs/>
              </w:rPr>
              <w:t>Mean distance between paths</w:t>
            </w:r>
          </w:p>
        </w:tc>
      </w:tr>
      <w:tr w:rsidR="00652212" w:rsidRPr="000C5853" w14:paraId="01E519FB" w14:textId="77777777" w:rsidTr="00B707AF">
        <w:trPr>
          <w:trHeight w:val="252"/>
          <w:jc w:val="center"/>
        </w:trPr>
        <w:tc>
          <w:tcPr>
            <w:tcW w:w="862" w:type="dxa"/>
            <w:shd w:val="clear" w:color="auto" w:fill="auto"/>
            <w:noWrap/>
            <w:vAlign w:val="center"/>
            <w:hideMark/>
          </w:tcPr>
          <w:p w14:paraId="606A35FF" w14:textId="77777777" w:rsidR="00652212" w:rsidRPr="00977A08" w:rsidRDefault="00652212" w:rsidP="00977A08">
            <w:pPr>
              <w:pStyle w:val="NormalTableText"/>
              <w:jc w:val="center"/>
            </w:pPr>
            <w:r w:rsidRPr="00977A08">
              <w:t>β2</w:t>
            </w:r>
          </w:p>
        </w:tc>
        <w:tc>
          <w:tcPr>
            <w:tcW w:w="1512" w:type="dxa"/>
            <w:gridSpan w:val="2"/>
            <w:shd w:val="clear" w:color="auto" w:fill="auto"/>
            <w:noWrap/>
            <w:vAlign w:val="center"/>
            <w:hideMark/>
          </w:tcPr>
          <w:p w14:paraId="65A6555F" w14:textId="4DD9AB92" w:rsidR="00652212" w:rsidRPr="00977A08" w:rsidRDefault="00977A08" w:rsidP="00977A08">
            <w:pPr>
              <w:pStyle w:val="NormalTableText"/>
              <w:jc w:val="center"/>
            </w:pPr>
            <w:r w:rsidRPr="00977A08">
              <w:t>Driver 1</w:t>
            </w:r>
          </w:p>
        </w:tc>
        <w:tc>
          <w:tcPr>
            <w:tcW w:w="1513" w:type="dxa"/>
            <w:gridSpan w:val="2"/>
            <w:shd w:val="clear" w:color="auto" w:fill="auto"/>
            <w:noWrap/>
            <w:vAlign w:val="center"/>
            <w:hideMark/>
          </w:tcPr>
          <w:p w14:paraId="39260045" w14:textId="05D94690" w:rsidR="00652212" w:rsidRPr="00977A08" w:rsidRDefault="00977A08" w:rsidP="00977A08">
            <w:pPr>
              <w:pStyle w:val="NormalTableText"/>
              <w:jc w:val="center"/>
            </w:pPr>
            <w:r w:rsidRPr="00977A08">
              <w:t>Driver 2</w:t>
            </w:r>
          </w:p>
        </w:tc>
      </w:tr>
      <w:tr w:rsidR="00652212" w:rsidRPr="000C5853" w14:paraId="312FCDE3" w14:textId="77777777" w:rsidTr="00B707AF">
        <w:trPr>
          <w:trHeight w:val="244"/>
          <w:jc w:val="center"/>
        </w:trPr>
        <w:tc>
          <w:tcPr>
            <w:tcW w:w="862" w:type="dxa"/>
            <w:shd w:val="clear" w:color="auto" w:fill="auto"/>
            <w:noWrap/>
            <w:vAlign w:val="center"/>
            <w:hideMark/>
          </w:tcPr>
          <w:p w14:paraId="4D226D87" w14:textId="77777777" w:rsidR="00652212" w:rsidRPr="00977A08" w:rsidRDefault="00652212" w:rsidP="00977A08">
            <w:pPr>
              <w:pStyle w:val="NormalTableText"/>
              <w:jc w:val="center"/>
            </w:pPr>
            <w:r w:rsidRPr="00977A08">
              <w:t>0.10</w:t>
            </w:r>
          </w:p>
        </w:tc>
        <w:tc>
          <w:tcPr>
            <w:tcW w:w="841" w:type="dxa"/>
            <w:shd w:val="clear" w:color="auto" w:fill="auto"/>
            <w:noWrap/>
            <w:vAlign w:val="center"/>
            <w:hideMark/>
          </w:tcPr>
          <w:p w14:paraId="3CD0A87D" w14:textId="77777777" w:rsidR="00652212" w:rsidRPr="00977A08" w:rsidRDefault="00652212" w:rsidP="00977A08">
            <w:pPr>
              <w:pStyle w:val="NormalTableText"/>
              <w:jc w:val="center"/>
            </w:pPr>
            <w:r w:rsidRPr="00977A08">
              <w:t>3.10</w:t>
            </w:r>
          </w:p>
        </w:tc>
        <w:tc>
          <w:tcPr>
            <w:tcW w:w="671" w:type="dxa"/>
            <w:shd w:val="clear" w:color="auto" w:fill="auto"/>
            <w:noWrap/>
            <w:vAlign w:val="center"/>
            <w:hideMark/>
          </w:tcPr>
          <w:p w14:paraId="2BDCA917" w14:textId="77777777" w:rsidR="00652212" w:rsidRPr="00977A08" w:rsidRDefault="00652212" w:rsidP="00977A08">
            <w:pPr>
              <w:pStyle w:val="NormalTableText"/>
              <w:jc w:val="center"/>
            </w:pPr>
            <w:r w:rsidRPr="00977A08">
              <w:t>[m]</w:t>
            </w:r>
          </w:p>
        </w:tc>
        <w:tc>
          <w:tcPr>
            <w:tcW w:w="821" w:type="dxa"/>
            <w:shd w:val="clear" w:color="auto" w:fill="auto"/>
            <w:noWrap/>
            <w:vAlign w:val="center"/>
            <w:hideMark/>
          </w:tcPr>
          <w:p w14:paraId="4B4F9D7D" w14:textId="77777777" w:rsidR="00652212" w:rsidRPr="00977A08" w:rsidRDefault="00652212" w:rsidP="00977A08">
            <w:pPr>
              <w:pStyle w:val="NormalTableText"/>
              <w:jc w:val="center"/>
            </w:pPr>
            <w:r w:rsidRPr="00977A08">
              <w:t>2.78</w:t>
            </w:r>
          </w:p>
        </w:tc>
        <w:tc>
          <w:tcPr>
            <w:tcW w:w="692" w:type="dxa"/>
            <w:shd w:val="clear" w:color="auto" w:fill="auto"/>
            <w:noWrap/>
            <w:vAlign w:val="center"/>
            <w:hideMark/>
          </w:tcPr>
          <w:p w14:paraId="48599ED9" w14:textId="77777777" w:rsidR="00652212" w:rsidRPr="00977A08" w:rsidRDefault="00652212" w:rsidP="00977A08">
            <w:pPr>
              <w:pStyle w:val="NormalTableText"/>
              <w:jc w:val="center"/>
            </w:pPr>
            <w:r w:rsidRPr="00977A08">
              <w:t>[m]</w:t>
            </w:r>
          </w:p>
        </w:tc>
      </w:tr>
      <w:tr w:rsidR="00652212" w:rsidRPr="000C5853" w14:paraId="299D500B" w14:textId="77777777" w:rsidTr="00B707AF">
        <w:trPr>
          <w:trHeight w:val="244"/>
          <w:jc w:val="center"/>
        </w:trPr>
        <w:tc>
          <w:tcPr>
            <w:tcW w:w="862" w:type="dxa"/>
            <w:shd w:val="clear" w:color="auto" w:fill="auto"/>
            <w:noWrap/>
            <w:vAlign w:val="center"/>
            <w:hideMark/>
          </w:tcPr>
          <w:p w14:paraId="11FA5C41" w14:textId="77777777" w:rsidR="00652212" w:rsidRPr="00977A08" w:rsidRDefault="00652212" w:rsidP="00977A08">
            <w:pPr>
              <w:pStyle w:val="NormalTableText"/>
              <w:jc w:val="center"/>
            </w:pPr>
            <w:r w:rsidRPr="00977A08">
              <w:t>0.25</w:t>
            </w:r>
          </w:p>
        </w:tc>
        <w:tc>
          <w:tcPr>
            <w:tcW w:w="841" w:type="dxa"/>
            <w:shd w:val="clear" w:color="auto" w:fill="auto"/>
            <w:noWrap/>
            <w:vAlign w:val="center"/>
            <w:hideMark/>
          </w:tcPr>
          <w:p w14:paraId="4CB1D479" w14:textId="77777777" w:rsidR="00652212" w:rsidRPr="00977A08" w:rsidRDefault="00652212" w:rsidP="00977A08">
            <w:pPr>
              <w:pStyle w:val="NormalTableText"/>
              <w:jc w:val="center"/>
            </w:pPr>
            <w:r w:rsidRPr="00977A08">
              <w:t>1.09</w:t>
            </w:r>
          </w:p>
        </w:tc>
        <w:tc>
          <w:tcPr>
            <w:tcW w:w="671" w:type="dxa"/>
            <w:shd w:val="clear" w:color="auto" w:fill="auto"/>
            <w:noWrap/>
            <w:vAlign w:val="center"/>
            <w:hideMark/>
          </w:tcPr>
          <w:p w14:paraId="5D30FBE6" w14:textId="77777777" w:rsidR="00652212" w:rsidRPr="00977A08" w:rsidRDefault="00652212" w:rsidP="00977A08">
            <w:pPr>
              <w:pStyle w:val="NormalTableText"/>
              <w:jc w:val="center"/>
            </w:pPr>
            <w:r w:rsidRPr="00977A08">
              <w:t>[m]</w:t>
            </w:r>
          </w:p>
        </w:tc>
        <w:tc>
          <w:tcPr>
            <w:tcW w:w="821" w:type="dxa"/>
            <w:shd w:val="clear" w:color="auto" w:fill="auto"/>
            <w:noWrap/>
            <w:vAlign w:val="center"/>
            <w:hideMark/>
          </w:tcPr>
          <w:p w14:paraId="3B3C8D82" w14:textId="77777777" w:rsidR="00652212" w:rsidRPr="00977A08" w:rsidRDefault="00652212" w:rsidP="00977A08">
            <w:pPr>
              <w:pStyle w:val="NormalTableText"/>
              <w:jc w:val="center"/>
            </w:pPr>
            <w:r w:rsidRPr="00977A08">
              <w:t>0.79</w:t>
            </w:r>
          </w:p>
        </w:tc>
        <w:tc>
          <w:tcPr>
            <w:tcW w:w="692" w:type="dxa"/>
            <w:shd w:val="clear" w:color="auto" w:fill="auto"/>
            <w:noWrap/>
            <w:vAlign w:val="center"/>
            <w:hideMark/>
          </w:tcPr>
          <w:p w14:paraId="1D0D7DBC" w14:textId="77777777" w:rsidR="00652212" w:rsidRPr="00977A08" w:rsidRDefault="00652212" w:rsidP="00977A08">
            <w:pPr>
              <w:pStyle w:val="NormalTableText"/>
              <w:jc w:val="center"/>
            </w:pPr>
            <w:r w:rsidRPr="00977A08">
              <w:t>[m]</w:t>
            </w:r>
          </w:p>
        </w:tc>
      </w:tr>
      <w:tr w:rsidR="00652212" w:rsidRPr="000C5853" w14:paraId="410AD2A4" w14:textId="77777777" w:rsidTr="00B707AF">
        <w:trPr>
          <w:trHeight w:val="244"/>
          <w:jc w:val="center"/>
        </w:trPr>
        <w:tc>
          <w:tcPr>
            <w:tcW w:w="862" w:type="dxa"/>
            <w:shd w:val="clear" w:color="auto" w:fill="auto"/>
            <w:noWrap/>
            <w:vAlign w:val="center"/>
            <w:hideMark/>
          </w:tcPr>
          <w:p w14:paraId="1314790F" w14:textId="77777777" w:rsidR="00652212" w:rsidRPr="00977A08" w:rsidRDefault="00652212" w:rsidP="00977A08">
            <w:pPr>
              <w:pStyle w:val="NormalTableText"/>
              <w:jc w:val="center"/>
            </w:pPr>
            <w:r w:rsidRPr="00977A08">
              <w:t>0.50</w:t>
            </w:r>
          </w:p>
        </w:tc>
        <w:tc>
          <w:tcPr>
            <w:tcW w:w="841" w:type="dxa"/>
            <w:shd w:val="clear" w:color="auto" w:fill="auto"/>
            <w:noWrap/>
            <w:vAlign w:val="center"/>
            <w:hideMark/>
          </w:tcPr>
          <w:p w14:paraId="1374FDBB" w14:textId="77777777" w:rsidR="00652212" w:rsidRPr="00977A08" w:rsidRDefault="00652212" w:rsidP="00977A08">
            <w:pPr>
              <w:pStyle w:val="NormalTableText"/>
              <w:jc w:val="center"/>
            </w:pPr>
            <w:r w:rsidRPr="00977A08">
              <w:t>1.10</w:t>
            </w:r>
          </w:p>
        </w:tc>
        <w:tc>
          <w:tcPr>
            <w:tcW w:w="671" w:type="dxa"/>
            <w:shd w:val="clear" w:color="auto" w:fill="auto"/>
            <w:noWrap/>
            <w:vAlign w:val="center"/>
            <w:hideMark/>
          </w:tcPr>
          <w:p w14:paraId="0A36BB24" w14:textId="77777777" w:rsidR="00652212" w:rsidRPr="00977A08" w:rsidRDefault="00652212" w:rsidP="00977A08">
            <w:pPr>
              <w:pStyle w:val="NormalTableText"/>
              <w:jc w:val="center"/>
            </w:pPr>
            <w:r w:rsidRPr="00977A08">
              <w:t>[m]</w:t>
            </w:r>
          </w:p>
        </w:tc>
        <w:tc>
          <w:tcPr>
            <w:tcW w:w="821" w:type="dxa"/>
            <w:shd w:val="clear" w:color="auto" w:fill="auto"/>
            <w:noWrap/>
            <w:vAlign w:val="center"/>
            <w:hideMark/>
          </w:tcPr>
          <w:p w14:paraId="70B5FD23" w14:textId="77777777" w:rsidR="00652212" w:rsidRPr="00977A08" w:rsidRDefault="00652212" w:rsidP="00977A08">
            <w:pPr>
              <w:pStyle w:val="NormalTableText"/>
              <w:jc w:val="center"/>
            </w:pPr>
            <w:r w:rsidRPr="00977A08">
              <w:t>1.07</w:t>
            </w:r>
          </w:p>
        </w:tc>
        <w:tc>
          <w:tcPr>
            <w:tcW w:w="692" w:type="dxa"/>
            <w:shd w:val="clear" w:color="auto" w:fill="auto"/>
            <w:noWrap/>
            <w:vAlign w:val="center"/>
            <w:hideMark/>
          </w:tcPr>
          <w:p w14:paraId="10BD163D" w14:textId="77777777" w:rsidR="00652212" w:rsidRPr="00977A08" w:rsidRDefault="00652212" w:rsidP="00977A08">
            <w:pPr>
              <w:pStyle w:val="NormalTableText"/>
              <w:jc w:val="center"/>
            </w:pPr>
            <w:r w:rsidRPr="00977A08">
              <w:t>[m]</w:t>
            </w:r>
          </w:p>
        </w:tc>
      </w:tr>
      <w:tr w:rsidR="00652212" w:rsidRPr="000C5853" w14:paraId="79E74EFB" w14:textId="77777777" w:rsidTr="00B707AF">
        <w:trPr>
          <w:trHeight w:val="252"/>
          <w:jc w:val="center"/>
        </w:trPr>
        <w:tc>
          <w:tcPr>
            <w:tcW w:w="862" w:type="dxa"/>
            <w:shd w:val="clear" w:color="auto" w:fill="auto"/>
            <w:noWrap/>
            <w:vAlign w:val="center"/>
            <w:hideMark/>
          </w:tcPr>
          <w:p w14:paraId="573FA50F" w14:textId="77777777" w:rsidR="00652212" w:rsidRPr="00977A08" w:rsidRDefault="00652212" w:rsidP="00977A08">
            <w:pPr>
              <w:pStyle w:val="NormalTableText"/>
              <w:jc w:val="center"/>
            </w:pPr>
            <w:r w:rsidRPr="00977A08">
              <w:t>0.75</w:t>
            </w:r>
          </w:p>
        </w:tc>
        <w:tc>
          <w:tcPr>
            <w:tcW w:w="841" w:type="dxa"/>
            <w:shd w:val="clear" w:color="auto" w:fill="auto"/>
            <w:noWrap/>
            <w:vAlign w:val="center"/>
            <w:hideMark/>
          </w:tcPr>
          <w:p w14:paraId="3FAC153A" w14:textId="77777777" w:rsidR="00652212" w:rsidRPr="00977A08" w:rsidRDefault="00652212" w:rsidP="00977A08">
            <w:pPr>
              <w:pStyle w:val="NormalTableText"/>
              <w:jc w:val="center"/>
            </w:pPr>
            <w:r w:rsidRPr="00977A08">
              <w:t>1.85</w:t>
            </w:r>
          </w:p>
        </w:tc>
        <w:tc>
          <w:tcPr>
            <w:tcW w:w="671" w:type="dxa"/>
            <w:shd w:val="clear" w:color="auto" w:fill="auto"/>
            <w:noWrap/>
            <w:vAlign w:val="center"/>
            <w:hideMark/>
          </w:tcPr>
          <w:p w14:paraId="47B737AC" w14:textId="77777777" w:rsidR="00652212" w:rsidRPr="00977A08" w:rsidRDefault="00652212" w:rsidP="00977A08">
            <w:pPr>
              <w:pStyle w:val="NormalTableText"/>
              <w:jc w:val="center"/>
            </w:pPr>
            <w:r w:rsidRPr="00977A08">
              <w:t>[m]</w:t>
            </w:r>
          </w:p>
        </w:tc>
        <w:tc>
          <w:tcPr>
            <w:tcW w:w="821" w:type="dxa"/>
            <w:shd w:val="clear" w:color="auto" w:fill="auto"/>
            <w:noWrap/>
            <w:vAlign w:val="center"/>
            <w:hideMark/>
          </w:tcPr>
          <w:p w14:paraId="5ADFA703" w14:textId="77777777" w:rsidR="00652212" w:rsidRPr="00977A08" w:rsidRDefault="00652212" w:rsidP="00977A08">
            <w:pPr>
              <w:pStyle w:val="NormalTableText"/>
              <w:jc w:val="center"/>
            </w:pPr>
            <w:r w:rsidRPr="00977A08">
              <w:t>1.94</w:t>
            </w:r>
          </w:p>
        </w:tc>
        <w:tc>
          <w:tcPr>
            <w:tcW w:w="692" w:type="dxa"/>
            <w:shd w:val="clear" w:color="auto" w:fill="auto"/>
            <w:noWrap/>
            <w:vAlign w:val="center"/>
            <w:hideMark/>
          </w:tcPr>
          <w:p w14:paraId="5116FCA6" w14:textId="77777777" w:rsidR="00652212" w:rsidRPr="00977A08" w:rsidRDefault="00652212" w:rsidP="00977A08">
            <w:pPr>
              <w:pStyle w:val="NormalTableText"/>
              <w:jc w:val="center"/>
            </w:pPr>
            <w:r w:rsidRPr="00977A08">
              <w:t>[m]</w:t>
            </w:r>
          </w:p>
        </w:tc>
      </w:tr>
      <w:tr w:rsidR="00652212" w:rsidRPr="000C5853" w14:paraId="253363F5" w14:textId="77777777" w:rsidTr="00B707AF">
        <w:trPr>
          <w:trHeight w:val="252"/>
          <w:jc w:val="center"/>
        </w:trPr>
        <w:tc>
          <w:tcPr>
            <w:tcW w:w="862" w:type="dxa"/>
            <w:shd w:val="clear" w:color="auto" w:fill="auto"/>
            <w:noWrap/>
            <w:vAlign w:val="center"/>
            <w:hideMark/>
          </w:tcPr>
          <w:p w14:paraId="39CDFBDA" w14:textId="77777777" w:rsidR="00652212" w:rsidRPr="00977A08" w:rsidRDefault="00652212" w:rsidP="00977A08">
            <w:pPr>
              <w:pStyle w:val="NormalTableText"/>
              <w:jc w:val="center"/>
            </w:pPr>
            <w:r w:rsidRPr="00977A08">
              <w:t>0.90</w:t>
            </w:r>
          </w:p>
        </w:tc>
        <w:tc>
          <w:tcPr>
            <w:tcW w:w="841" w:type="dxa"/>
            <w:shd w:val="clear" w:color="auto" w:fill="auto"/>
            <w:noWrap/>
            <w:vAlign w:val="center"/>
            <w:hideMark/>
          </w:tcPr>
          <w:p w14:paraId="2E43C006" w14:textId="77777777" w:rsidR="00652212" w:rsidRPr="00977A08" w:rsidRDefault="00652212" w:rsidP="00977A08">
            <w:pPr>
              <w:pStyle w:val="NormalTableText"/>
              <w:jc w:val="center"/>
            </w:pPr>
            <w:r w:rsidRPr="00977A08">
              <w:t>2.51</w:t>
            </w:r>
          </w:p>
        </w:tc>
        <w:tc>
          <w:tcPr>
            <w:tcW w:w="671" w:type="dxa"/>
            <w:shd w:val="clear" w:color="auto" w:fill="auto"/>
            <w:noWrap/>
            <w:vAlign w:val="center"/>
            <w:hideMark/>
          </w:tcPr>
          <w:p w14:paraId="782A7A3F" w14:textId="77777777" w:rsidR="00652212" w:rsidRPr="00977A08" w:rsidRDefault="00652212" w:rsidP="00977A08">
            <w:pPr>
              <w:pStyle w:val="NormalTableText"/>
              <w:jc w:val="center"/>
            </w:pPr>
            <w:r w:rsidRPr="00977A08">
              <w:t>[m]</w:t>
            </w:r>
          </w:p>
        </w:tc>
        <w:tc>
          <w:tcPr>
            <w:tcW w:w="821" w:type="dxa"/>
            <w:shd w:val="clear" w:color="auto" w:fill="auto"/>
            <w:noWrap/>
            <w:vAlign w:val="center"/>
            <w:hideMark/>
          </w:tcPr>
          <w:p w14:paraId="10A0BB73" w14:textId="77777777" w:rsidR="00652212" w:rsidRPr="00977A08" w:rsidRDefault="00652212" w:rsidP="00977A08">
            <w:pPr>
              <w:pStyle w:val="NormalTableText"/>
              <w:jc w:val="center"/>
            </w:pPr>
            <w:r w:rsidRPr="00977A08">
              <w:t>2.19</w:t>
            </w:r>
          </w:p>
        </w:tc>
        <w:tc>
          <w:tcPr>
            <w:tcW w:w="692" w:type="dxa"/>
            <w:shd w:val="clear" w:color="auto" w:fill="auto"/>
            <w:noWrap/>
            <w:vAlign w:val="center"/>
            <w:hideMark/>
          </w:tcPr>
          <w:p w14:paraId="0143E84C" w14:textId="77777777" w:rsidR="00652212" w:rsidRPr="00977A08" w:rsidRDefault="00652212" w:rsidP="00977A08">
            <w:pPr>
              <w:pStyle w:val="NormalTableText"/>
              <w:jc w:val="center"/>
            </w:pPr>
            <w:r w:rsidRPr="00977A08">
              <w:t>[m]</w:t>
            </w:r>
          </w:p>
        </w:tc>
      </w:tr>
    </w:tbl>
    <w:p w14:paraId="3A346E22" w14:textId="6705FDC7" w:rsidR="002F0080" w:rsidRPr="00977A08" w:rsidRDefault="009B0358" w:rsidP="006B1C6E">
      <w:pPr>
        <w:pStyle w:val="Caption"/>
        <w:rPr>
          <w:rFonts w:eastAsia="Times New Roman" w:cs="Times New Roman"/>
          <w:b w:val="0"/>
          <w:i w:val="0"/>
          <w:iCs w:val="0"/>
          <w:color w:val="01A0E9"/>
          <w:sz w:val="16"/>
          <w:szCs w:val="24"/>
          <w:lang w:val="en-US"/>
        </w:rPr>
      </w:pPr>
      <w:r w:rsidRPr="000C5853">
        <w:rPr>
          <w:noProof/>
          <w:lang w:val="en-US"/>
        </w:rPr>
        <w:drawing>
          <wp:inline distT="0" distB="0" distL="0" distR="0" wp14:anchorId="6F29EB12" wp14:editId="362C0E85">
            <wp:extent cx="3060000" cy="1795613"/>
            <wp:effectExtent l="0" t="0" r="0" b="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060000" cy="1795613"/>
                    </a:xfrm>
                    <a:prstGeom prst="rect">
                      <a:avLst/>
                    </a:prstGeom>
                    <a:noFill/>
                  </pic:spPr>
                </pic:pic>
              </a:graphicData>
            </a:graphic>
          </wp:inline>
        </w:drawing>
      </w: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25</w:t>
      </w:r>
      <w:r w:rsidRPr="00977A08">
        <w:rPr>
          <w:rFonts w:eastAsia="Times New Roman" w:cs="Times New Roman"/>
          <w:b w:val="0"/>
          <w:i w:val="0"/>
          <w:iCs w:val="0"/>
          <w:color w:val="01A0E9"/>
          <w:sz w:val="16"/>
          <w:szCs w:val="24"/>
          <w:lang w:val="en-US"/>
        </w:rPr>
        <w:fldChar w:fldCharType="end"/>
      </w:r>
      <w:r w:rsidR="006B1C6E" w:rsidRPr="00977A08">
        <w:rPr>
          <w:rFonts w:eastAsia="Times New Roman" w:cs="Times New Roman"/>
          <w:b w:val="0"/>
          <w:i w:val="0"/>
          <w:iCs w:val="0"/>
          <w:color w:val="01A0E9"/>
          <w:sz w:val="16"/>
          <w:szCs w:val="24"/>
          <w:lang w:val="en-US"/>
        </w:rPr>
        <w:t xml:space="preserve"> Cutting Factor vs Mean Path_s</w:t>
      </w:r>
    </w:p>
    <w:p w14:paraId="3A570844" w14:textId="3F9184A3" w:rsidR="00652212" w:rsidRPr="000C5853" w:rsidRDefault="00652212" w:rsidP="002F0080">
      <w:pPr>
        <w:pStyle w:val="Head3"/>
      </w:pPr>
      <w:bookmarkStart w:id="52" w:name="_Toc119681762"/>
      <w:r w:rsidRPr="000C5853">
        <w:t>Sensitivity Analysis - Inner Smoothing Factor</w:t>
      </w:r>
      <w:bookmarkEnd w:id="52"/>
    </w:p>
    <w:p w14:paraId="4C9A3B6E" w14:textId="5499E581" w:rsidR="00A4715F" w:rsidRDefault="00A4715F" w:rsidP="00A4715F">
      <w:r w:rsidRPr="000C5853">
        <w:t xml:space="preserve">As before, the inputs to perform the </w:t>
      </w:r>
      <w:r w:rsidR="006F1ED2" w:rsidRPr="000C5853">
        <w:t xml:space="preserve">sensitivity analysis regarding the Inner Smoothing Factor are reported in the next table. </w:t>
      </w:r>
    </w:p>
    <w:p w14:paraId="0751F87C" w14:textId="2D39C95C" w:rsidR="00B707AF" w:rsidRPr="00977A08" w:rsidRDefault="00B707AF" w:rsidP="00B707A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9</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Inner Smoothing Inputs – Sensitivity analysis</w:t>
      </w:r>
    </w:p>
    <w:tbl>
      <w:tblPr>
        <w:tblW w:w="48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624"/>
        <w:gridCol w:w="624"/>
        <w:gridCol w:w="624"/>
        <w:gridCol w:w="624"/>
        <w:gridCol w:w="624"/>
      </w:tblGrid>
      <w:tr w:rsidR="00B707AF" w:rsidRPr="000C5853" w14:paraId="5B7B7063" w14:textId="77777777" w:rsidTr="00B707AF">
        <w:trPr>
          <w:trHeight w:val="310"/>
          <w:jc w:val="center"/>
        </w:trPr>
        <w:tc>
          <w:tcPr>
            <w:tcW w:w="4821" w:type="dxa"/>
            <w:gridSpan w:val="6"/>
            <w:shd w:val="clear" w:color="auto" w:fill="auto"/>
            <w:noWrap/>
            <w:vAlign w:val="center"/>
          </w:tcPr>
          <w:p w14:paraId="11E00DBB" w14:textId="4F508E78" w:rsidR="00B707AF" w:rsidRPr="00B707AF" w:rsidRDefault="00B707AF" w:rsidP="00B707AF">
            <w:pPr>
              <w:pStyle w:val="NormalTableText"/>
              <w:jc w:val="center"/>
            </w:pPr>
            <w:r w:rsidRPr="00B707AF">
              <w:rPr>
                <w:b/>
                <w:bCs/>
              </w:rPr>
              <w:t>Input parameters for inner smoothing factor sensitivity analysis</w:t>
            </w:r>
          </w:p>
        </w:tc>
      </w:tr>
      <w:tr w:rsidR="00B707AF" w:rsidRPr="000C5853" w14:paraId="6568A30A" w14:textId="77777777" w:rsidTr="00B707AF">
        <w:trPr>
          <w:trHeight w:val="310"/>
          <w:jc w:val="center"/>
        </w:trPr>
        <w:tc>
          <w:tcPr>
            <w:tcW w:w="1701" w:type="dxa"/>
            <w:shd w:val="clear" w:color="auto" w:fill="auto"/>
            <w:noWrap/>
            <w:vAlign w:val="center"/>
            <w:hideMark/>
          </w:tcPr>
          <w:p w14:paraId="2912BA41" w14:textId="427792BD" w:rsidR="00B707AF" w:rsidRPr="00B707AF" w:rsidRDefault="00B707AF" w:rsidP="00B707AF">
            <w:pPr>
              <w:pStyle w:val="NormalTableText"/>
            </w:pPr>
          </w:p>
        </w:tc>
        <w:tc>
          <w:tcPr>
            <w:tcW w:w="624" w:type="dxa"/>
            <w:shd w:val="clear" w:color="auto" w:fill="auto"/>
            <w:noWrap/>
            <w:vAlign w:val="center"/>
            <w:hideMark/>
          </w:tcPr>
          <w:p w14:paraId="4E8019B8" w14:textId="77777777" w:rsidR="00B707AF" w:rsidRPr="00B707AF" w:rsidRDefault="00B707AF" w:rsidP="00B707AF">
            <w:pPr>
              <w:pStyle w:val="NormalTableText"/>
              <w:jc w:val="center"/>
            </w:pPr>
            <w:r w:rsidRPr="00B707AF">
              <w:t>Case 1</w:t>
            </w:r>
          </w:p>
        </w:tc>
        <w:tc>
          <w:tcPr>
            <w:tcW w:w="624" w:type="dxa"/>
            <w:shd w:val="clear" w:color="auto" w:fill="auto"/>
            <w:noWrap/>
            <w:vAlign w:val="center"/>
            <w:hideMark/>
          </w:tcPr>
          <w:p w14:paraId="236773F9" w14:textId="77777777" w:rsidR="00B707AF" w:rsidRPr="00B707AF" w:rsidRDefault="00B707AF" w:rsidP="00B707AF">
            <w:pPr>
              <w:pStyle w:val="NormalTableText"/>
              <w:jc w:val="center"/>
            </w:pPr>
            <w:r w:rsidRPr="00B707AF">
              <w:t>Case 2</w:t>
            </w:r>
          </w:p>
        </w:tc>
        <w:tc>
          <w:tcPr>
            <w:tcW w:w="624" w:type="dxa"/>
            <w:shd w:val="clear" w:color="auto" w:fill="auto"/>
            <w:noWrap/>
            <w:vAlign w:val="center"/>
            <w:hideMark/>
          </w:tcPr>
          <w:p w14:paraId="52D8DFE9" w14:textId="77777777" w:rsidR="00B707AF" w:rsidRPr="00B707AF" w:rsidRDefault="00B707AF" w:rsidP="00B707AF">
            <w:pPr>
              <w:pStyle w:val="NormalTableText"/>
              <w:jc w:val="center"/>
            </w:pPr>
            <w:r w:rsidRPr="00B707AF">
              <w:t>Case 3</w:t>
            </w:r>
          </w:p>
        </w:tc>
        <w:tc>
          <w:tcPr>
            <w:tcW w:w="624" w:type="dxa"/>
            <w:shd w:val="clear" w:color="auto" w:fill="auto"/>
            <w:noWrap/>
            <w:vAlign w:val="center"/>
            <w:hideMark/>
          </w:tcPr>
          <w:p w14:paraId="6512E048" w14:textId="77777777" w:rsidR="00B707AF" w:rsidRPr="00B707AF" w:rsidRDefault="00B707AF" w:rsidP="00B707AF">
            <w:pPr>
              <w:pStyle w:val="NormalTableText"/>
              <w:jc w:val="center"/>
            </w:pPr>
            <w:r w:rsidRPr="00B707AF">
              <w:t>Case 4</w:t>
            </w:r>
          </w:p>
        </w:tc>
        <w:tc>
          <w:tcPr>
            <w:tcW w:w="624" w:type="dxa"/>
            <w:shd w:val="clear" w:color="auto" w:fill="auto"/>
            <w:noWrap/>
            <w:vAlign w:val="center"/>
            <w:hideMark/>
          </w:tcPr>
          <w:p w14:paraId="203326EA" w14:textId="77777777" w:rsidR="00B707AF" w:rsidRPr="00B707AF" w:rsidRDefault="00B707AF" w:rsidP="00B707AF">
            <w:pPr>
              <w:pStyle w:val="NormalTableText"/>
              <w:jc w:val="center"/>
            </w:pPr>
            <w:r w:rsidRPr="00B707AF">
              <w:t>Case 5</w:t>
            </w:r>
          </w:p>
        </w:tc>
      </w:tr>
      <w:tr w:rsidR="00B707AF" w:rsidRPr="000C5853" w14:paraId="64826C52" w14:textId="77777777" w:rsidTr="00B707AF">
        <w:trPr>
          <w:trHeight w:val="302"/>
          <w:jc w:val="center"/>
        </w:trPr>
        <w:tc>
          <w:tcPr>
            <w:tcW w:w="1701" w:type="dxa"/>
            <w:shd w:val="clear" w:color="auto" w:fill="auto"/>
            <w:noWrap/>
            <w:vAlign w:val="center"/>
            <w:hideMark/>
          </w:tcPr>
          <w:p w14:paraId="7A43B422" w14:textId="77777777" w:rsidR="00B707AF" w:rsidRPr="00B707AF" w:rsidRDefault="00B707AF" w:rsidP="00B707AF">
            <w:pPr>
              <w:pStyle w:val="NormalTableText"/>
              <w:jc w:val="center"/>
            </w:pPr>
            <w:r w:rsidRPr="00B707AF">
              <w:t>Distance Factor</w:t>
            </w:r>
          </w:p>
        </w:tc>
        <w:tc>
          <w:tcPr>
            <w:tcW w:w="624" w:type="dxa"/>
            <w:shd w:val="clear" w:color="auto" w:fill="auto"/>
            <w:noWrap/>
            <w:vAlign w:val="center"/>
            <w:hideMark/>
          </w:tcPr>
          <w:p w14:paraId="12628613"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68BE34FB"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64037638"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73DB37E7"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3BFC98E5" w14:textId="77777777" w:rsidR="00B707AF" w:rsidRPr="00B707AF" w:rsidRDefault="00B707AF" w:rsidP="00B707AF">
            <w:pPr>
              <w:pStyle w:val="NormalTableText"/>
              <w:jc w:val="center"/>
            </w:pPr>
            <w:r w:rsidRPr="00B707AF">
              <w:t>0</w:t>
            </w:r>
          </w:p>
        </w:tc>
      </w:tr>
      <w:tr w:rsidR="00B707AF" w:rsidRPr="000C5853" w14:paraId="06B6AF1B" w14:textId="77777777" w:rsidTr="00B707AF">
        <w:trPr>
          <w:trHeight w:val="302"/>
          <w:jc w:val="center"/>
        </w:trPr>
        <w:tc>
          <w:tcPr>
            <w:tcW w:w="1701" w:type="dxa"/>
            <w:shd w:val="clear" w:color="auto" w:fill="auto"/>
            <w:noWrap/>
            <w:vAlign w:val="center"/>
            <w:hideMark/>
          </w:tcPr>
          <w:p w14:paraId="7A826B8A" w14:textId="77777777" w:rsidR="00B707AF" w:rsidRPr="00B707AF" w:rsidRDefault="00B707AF" w:rsidP="00B707AF">
            <w:pPr>
              <w:pStyle w:val="NormalTableText"/>
              <w:jc w:val="center"/>
            </w:pPr>
            <w:r w:rsidRPr="00B707AF">
              <w:t>Widening Factor</w:t>
            </w:r>
          </w:p>
        </w:tc>
        <w:tc>
          <w:tcPr>
            <w:tcW w:w="624" w:type="dxa"/>
            <w:shd w:val="clear" w:color="auto" w:fill="auto"/>
            <w:noWrap/>
            <w:vAlign w:val="center"/>
            <w:hideMark/>
          </w:tcPr>
          <w:p w14:paraId="78648098"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42A643F9"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7F8A91ED"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020D3593"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4FCD0146" w14:textId="77777777" w:rsidR="00B707AF" w:rsidRPr="00B707AF" w:rsidRDefault="00B707AF" w:rsidP="00B707AF">
            <w:pPr>
              <w:pStyle w:val="NormalTableText"/>
              <w:jc w:val="center"/>
            </w:pPr>
            <w:r w:rsidRPr="00B707AF">
              <w:t>0,2</w:t>
            </w:r>
          </w:p>
        </w:tc>
      </w:tr>
      <w:tr w:rsidR="00B707AF" w:rsidRPr="000C5853" w14:paraId="56B715CA" w14:textId="77777777" w:rsidTr="00B707AF">
        <w:trPr>
          <w:trHeight w:val="302"/>
          <w:jc w:val="center"/>
        </w:trPr>
        <w:tc>
          <w:tcPr>
            <w:tcW w:w="1701" w:type="dxa"/>
            <w:shd w:val="clear" w:color="auto" w:fill="auto"/>
            <w:noWrap/>
            <w:vAlign w:val="center"/>
            <w:hideMark/>
          </w:tcPr>
          <w:p w14:paraId="29684CAB" w14:textId="77777777" w:rsidR="00B707AF" w:rsidRPr="00B707AF" w:rsidRDefault="00B707AF" w:rsidP="00B707AF">
            <w:pPr>
              <w:pStyle w:val="NormalTableText"/>
              <w:jc w:val="center"/>
            </w:pPr>
            <w:r w:rsidRPr="00B707AF">
              <w:t>Cutting Factor</w:t>
            </w:r>
          </w:p>
        </w:tc>
        <w:tc>
          <w:tcPr>
            <w:tcW w:w="624" w:type="dxa"/>
            <w:shd w:val="clear" w:color="auto" w:fill="auto"/>
            <w:noWrap/>
            <w:vAlign w:val="center"/>
            <w:hideMark/>
          </w:tcPr>
          <w:p w14:paraId="2151F5E5"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60530764"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6C4F5FD1"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3C1BC29F"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1006249B" w14:textId="77777777" w:rsidR="00B707AF" w:rsidRPr="00B707AF" w:rsidRDefault="00B707AF" w:rsidP="00B707AF">
            <w:pPr>
              <w:pStyle w:val="NormalTableText"/>
              <w:jc w:val="center"/>
            </w:pPr>
            <w:r w:rsidRPr="00B707AF">
              <w:t>0,8</w:t>
            </w:r>
          </w:p>
        </w:tc>
      </w:tr>
      <w:tr w:rsidR="00B707AF" w:rsidRPr="000C5853" w14:paraId="4F5C943C" w14:textId="77777777" w:rsidTr="00B707AF">
        <w:trPr>
          <w:trHeight w:val="302"/>
          <w:jc w:val="center"/>
        </w:trPr>
        <w:tc>
          <w:tcPr>
            <w:tcW w:w="1701" w:type="dxa"/>
            <w:shd w:val="clear" w:color="auto" w:fill="auto"/>
            <w:noWrap/>
            <w:vAlign w:val="center"/>
            <w:hideMark/>
          </w:tcPr>
          <w:p w14:paraId="48CBCB29" w14:textId="77777777" w:rsidR="00B707AF" w:rsidRPr="00B707AF" w:rsidRDefault="00B707AF" w:rsidP="00B707AF">
            <w:pPr>
              <w:pStyle w:val="NormalTableText"/>
              <w:jc w:val="center"/>
            </w:pPr>
            <w:r w:rsidRPr="00B707AF">
              <w:t>Inner Smoothing Factor</w:t>
            </w:r>
          </w:p>
        </w:tc>
        <w:tc>
          <w:tcPr>
            <w:tcW w:w="624" w:type="dxa"/>
            <w:shd w:val="clear" w:color="auto" w:fill="auto"/>
            <w:noWrap/>
            <w:vAlign w:val="center"/>
            <w:hideMark/>
          </w:tcPr>
          <w:p w14:paraId="4D3DC97F" w14:textId="77777777" w:rsidR="00B707AF" w:rsidRPr="00B707AF" w:rsidRDefault="00B707AF" w:rsidP="00B707AF">
            <w:pPr>
              <w:pStyle w:val="NormalTableText"/>
              <w:jc w:val="center"/>
            </w:pPr>
            <w:r w:rsidRPr="00B707AF">
              <w:t>10</w:t>
            </w:r>
          </w:p>
        </w:tc>
        <w:tc>
          <w:tcPr>
            <w:tcW w:w="624" w:type="dxa"/>
            <w:shd w:val="clear" w:color="auto" w:fill="auto"/>
            <w:noWrap/>
            <w:vAlign w:val="center"/>
            <w:hideMark/>
          </w:tcPr>
          <w:p w14:paraId="5667F2AA" w14:textId="77777777" w:rsidR="00B707AF" w:rsidRPr="00B707AF" w:rsidRDefault="00B707AF" w:rsidP="00B707AF">
            <w:pPr>
              <w:pStyle w:val="NormalTableText"/>
              <w:jc w:val="center"/>
            </w:pPr>
            <w:r w:rsidRPr="00B707AF">
              <w:t>20</w:t>
            </w:r>
          </w:p>
        </w:tc>
        <w:tc>
          <w:tcPr>
            <w:tcW w:w="624" w:type="dxa"/>
            <w:shd w:val="clear" w:color="auto" w:fill="auto"/>
            <w:noWrap/>
            <w:vAlign w:val="center"/>
            <w:hideMark/>
          </w:tcPr>
          <w:p w14:paraId="6CD54251"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4C5E001B" w14:textId="77777777" w:rsidR="00B707AF" w:rsidRPr="00B707AF" w:rsidRDefault="00B707AF" w:rsidP="00B707AF">
            <w:pPr>
              <w:pStyle w:val="NormalTableText"/>
              <w:jc w:val="center"/>
            </w:pPr>
            <w:r w:rsidRPr="00B707AF">
              <w:t>60</w:t>
            </w:r>
          </w:p>
        </w:tc>
        <w:tc>
          <w:tcPr>
            <w:tcW w:w="624" w:type="dxa"/>
            <w:shd w:val="clear" w:color="auto" w:fill="auto"/>
            <w:noWrap/>
            <w:vAlign w:val="center"/>
            <w:hideMark/>
          </w:tcPr>
          <w:p w14:paraId="4D36EE30" w14:textId="77777777" w:rsidR="00B707AF" w:rsidRPr="00B707AF" w:rsidRDefault="00B707AF" w:rsidP="00B707AF">
            <w:pPr>
              <w:pStyle w:val="NormalTableText"/>
              <w:jc w:val="center"/>
            </w:pPr>
            <w:r w:rsidRPr="00B707AF">
              <w:t>80</w:t>
            </w:r>
          </w:p>
        </w:tc>
      </w:tr>
      <w:tr w:rsidR="00B707AF" w:rsidRPr="000C5853" w14:paraId="196996C7" w14:textId="77777777" w:rsidTr="00B707AF">
        <w:trPr>
          <w:trHeight w:val="310"/>
          <w:jc w:val="center"/>
        </w:trPr>
        <w:tc>
          <w:tcPr>
            <w:tcW w:w="1701" w:type="dxa"/>
            <w:shd w:val="clear" w:color="auto" w:fill="auto"/>
            <w:noWrap/>
            <w:vAlign w:val="center"/>
            <w:hideMark/>
          </w:tcPr>
          <w:p w14:paraId="2DAF91BF" w14:textId="77777777" w:rsidR="00B707AF" w:rsidRPr="00B707AF" w:rsidRDefault="00B707AF" w:rsidP="00B707AF">
            <w:pPr>
              <w:pStyle w:val="NormalTableText"/>
              <w:jc w:val="center"/>
            </w:pPr>
            <w:r w:rsidRPr="00B707AF">
              <w:t>Outer Smoothing Factor</w:t>
            </w:r>
          </w:p>
        </w:tc>
        <w:tc>
          <w:tcPr>
            <w:tcW w:w="624" w:type="dxa"/>
            <w:shd w:val="clear" w:color="auto" w:fill="auto"/>
            <w:noWrap/>
            <w:vAlign w:val="center"/>
            <w:hideMark/>
          </w:tcPr>
          <w:p w14:paraId="43771EF5"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4BEB7D49"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24324305"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3741E711"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764A3F41" w14:textId="77777777" w:rsidR="00B707AF" w:rsidRPr="00B707AF" w:rsidRDefault="00B707AF" w:rsidP="00B707AF">
            <w:pPr>
              <w:pStyle w:val="NormalTableText"/>
              <w:jc w:val="center"/>
            </w:pPr>
            <w:r w:rsidRPr="00B707AF">
              <w:t>40</w:t>
            </w:r>
          </w:p>
        </w:tc>
      </w:tr>
    </w:tbl>
    <w:p w14:paraId="79898428" w14:textId="77777777" w:rsidR="00B707AF" w:rsidRDefault="00B707AF" w:rsidP="006F1ED2"/>
    <w:p w14:paraId="16B272D2" w14:textId="6CE9AA95" w:rsidR="006F1ED2" w:rsidRPr="000C5853" w:rsidRDefault="006F1ED2" w:rsidP="006F1ED2">
      <w:r w:rsidRPr="000C5853">
        <w:t xml:space="preserve">The output paths are show in the next figures, </w:t>
      </w:r>
      <w:r w:rsidRPr="000C5853">
        <w:fldChar w:fldCharType="begin"/>
      </w:r>
      <w:r w:rsidRPr="000C5853">
        <w:instrText xml:space="preserve"> REF _Ref137403630 \h </w:instrText>
      </w:r>
      <w:r w:rsidR="00DB770D">
        <w:instrText xml:space="preserve"> \* MERGEFORMAT </w:instrText>
      </w:r>
      <w:r w:rsidRPr="000C5853">
        <w:fldChar w:fldCharType="separate"/>
      </w:r>
      <w:r w:rsidR="00CB2BDB" w:rsidRPr="00CB2BDB">
        <w:t>Figure 26</w:t>
      </w:r>
      <w:r w:rsidRPr="000C5853">
        <w:fldChar w:fldCharType="end"/>
      </w:r>
      <w:r w:rsidR="00A27389" w:rsidRPr="000C5853">
        <w:t xml:space="preserve"> and </w:t>
      </w:r>
      <w:r w:rsidRPr="000C5853">
        <w:fldChar w:fldCharType="begin"/>
      </w:r>
      <w:r w:rsidRPr="000C5853">
        <w:instrText xml:space="preserve"> REF _Ref137403632 \h </w:instrText>
      </w:r>
      <w:r w:rsidR="00DB770D">
        <w:instrText xml:space="preserve"> \* MERGEFORMAT </w:instrText>
      </w:r>
      <w:r w:rsidRPr="000C5853">
        <w:fldChar w:fldCharType="separate"/>
      </w:r>
      <w:r w:rsidR="00CB2BDB" w:rsidRPr="00CB2BDB">
        <w:t>Figure 27</w:t>
      </w:r>
      <w:r w:rsidRPr="000C5853">
        <w:fldChar w:fldCharType="end"/>
      </w:r>
      <w:r w:rsidR="00A27389" w:rsidRPr="000C5853">
        <w:t xml:space="preserve">, where is appreciable the effect of the Inner Smoothing Factor on the </w:t>
      </w:r>
      <w:r w:rsidR="00B45F4D" w:rsidRPr="000C5853">
        <w:t>trajectories</w:t>
      </w:r>
      <w:r w:rsidR="00A27389" w:rsidRPr="000C5853">
        <w:t>.</w:t>
      </w:r>
    </w:p>
    <w:p w14:paraId="54D6DC48" w14:textId="77777777" w:rsidR="00A41004" w:rsidRPr="000C5853" w:rsidRDefault="00652212" w:rsidP="00A41004">
      <w:pPr>
        <w:keepNext/>
      </w:pPr>
      <w:r w:rsidRPr="000C5853">
        <w:rPr>
          <w:noProof/>
        </w:rPr>
        <w:lastRenderedPageBreak/>
        <w:drawing>
          <wp:inline distT="0" distB="0" distL="0" distR="0" wp14:anchorId="5DFCDD39" wp14:editId="71258981">
            <wp:extent cx="2811637" cy="2340000"/>
            <wp:effectExtent l="0" t="0" r="0" b="0"/>
            <wp:docPr id="188" name="Immagin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magine 18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811637" cy="2340000"/>
                    </a:xfrm>
                    <a:prstGeom prst="rect">
                      <a:avLst/>
                    </a:prstGeom>
                  </pic:spPr>
                </pic:pic>
              </a:graphicData>
            </a:graphic>
          </wp:inline>
        </w:drawing>
      </w:r>
    </w:p>
    <w:p w14:paraId="1BB92D1A" w14:textId="1A106D05" w:rsidR="00652212" w:rsidRPr="00977A08" w:rsidRDefault="00A41004" w:rsidP="002F0080">
      <w:pPr>
        <w:pStyle w:val="Caption"/>
        <w:rPr>
          <w:rFonts w:eastAsia="Times New Roman" w:cs="Times New Roman"/>
          <w:b w:val="0"/>
          <w:i w:val="0"/>
          <w:iCs w:val="0"/>
          <w:color w:val="01A0E9"/>
          <w:sz w:val="16"/>
          <w:szCs w:val="24"/>
          <w:lang w:val="en-US"/>
        </w:rPr>
      </w:pPr>
      <w:bookmarkStart w:id="53" w:name="_Ref137403630"/>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26</w:t>
      </w:r>
      <w:r w:rsidRPr="00977A08">
        <w:rPr>
          <w:rFonts w:eastAsia="Times New Roman" w:cs="Times New Roman"/>
          <w:b w:val="0"/>
          <w:i w:val="0"/>
          <w:iCs w:val="0"/>
          <w:color w:val="01A0E9"/>
          <w:sz w:val="16"/>
          <w:szCs w:val="24"/>
          <w:lang w:val="en-US"/>
        </w:rPr>
        <w:fldChar w:fldCharType="end"/>
      </w:r>
      <w:bookmarkEnd w:id="53"/>
      <w:r w:rsidR="000826C1" w:rsidRPr="00977A08">
        <w:rPr>
          <w:rFonts w:eastAsia="Times New Roman" w:cs="Times New Roman"/>
          <w:b w:val="0"/>
          <w:i w:val="0"/>
          <w:iCs w:val="0"/>
          <w:color w:val="01A0E9"/>
          <w:sz w:val="16"/>
          <w:szCs w:val="24"/>
          <w:lang w:val="en-US"/>
        </w:rPr>
        <w:t xml:space="preserve"> First Zoom Inner Smoothing Factor – Sensitivity Analysis</w:t>
      </w:r>
    </w:p>
    <w:p w14:paraId="35EB4C92" w14:textId="77777777" w:rsidR="00A41004" w:rsidRPr="000C5853" w:rsidRDefault="00652212" w:rsidP="00A41004">
      <w:pPr>
        <w:keepNext/>
      </w:pPr>
      <w:r w:rsidRPr="000C5853">
        <w:rPr>
          <w:noProof/>
        </w:rPr>
        <w:drawing>
          <wp:inline distT="0" distB="0" distL="0" distR="0" wp14:anchorId="141FDA3A" wp14:editId="31AE5F02">
            <wp:extent cx="2804369" cy="2340000"/>
            <wp:effectExtent l="0" t="0" r="0" b="0"/>
            <wp:docPr id="190" name="Immagin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magine 190"/>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804369" cy="2340000"/>
                    </a:xfrm>
                    <a:prstGeom prst="rect">
                      <a:avLst/>
                    </a:prstGeom>
                  </pic:spPr>
                </pic:pic>
              </a:graphicData>
            </a:graphic>
          </wp:inline>
        </w:drawing>
      </w:r>
    </w:p>
    <w:p w14:paraId="72BFC4C1" w14:textId="6F68CB34" w:rsidR="00233B5E" w:rsidRPr="00977A08" w:rsidRDefault="00A41004" w:rsidP="00A27389">
      <w:pPr>
        <w:pStyle w:val="Caption"/>
        <w:rPr>
          <w:rFonts w:eastAsia="Times New Roman" w:cs="Times New Roman"/>
          <w:b w:val="0"/>
          <w:i w:val="0"/>
          <w:iCs w:val="0"/>
          <w:color w:val="01A0E9"/>
          <w:sz w:val="16"/>
          <w:szCs w:val="24"/>
          <w:lang w:val="en-US"/>
        </w:rPr>
      </w:pPr>
      <w:bookmarkStart w:id="54" w:name="_Ref137403632"/>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27</w:t>
      </w:r>
      <w:r w:rsidRPr="00977A08">
        <w:rPr>
          <w:rFonts w:eastAsia="Times New Roman" w:cs="Times New Roman"/>
          <w:b w:val="0"/>
          <w:i w:val="0"/>
          <w:iCs w:val="0"/>
          <w:color w:val="01A0E9"/>
          <w:sz w:val="16"/>
          <w:szCs w:val="24"/>
          <w:lang w:val="en-US"/>
        </w:rPr>
        <w:fldChar w:fldCharType="end"/>
      </w:r>
      <w:bookmarkEnd w:id="54"/>
      <w:r w:rsidR="000826C1" w:rsidRPr="00977A08">
        <w:rPr>
          <w:rFonts w:eastAsia="Times New Roman" w:cs="Times New Roman"/>
          <w:b w:val="0"/>
          <w:i w:val="0"/>
          <w:iCs w:val="0"/>
          <w:color w:val="01A0E9"/>
          <w:sz w:val="16"/>
          <w:szCs w:val="24"/>
          <w:lang w:val="en-US"/>
        </w:rPr>
        <w:t xml:space="preserve"> Second Zoom Inner Smoothing Factor – Sensitivity Analysis</w:t>
      </w:r>
    </w:p>
    <w:p w14:paraId="4327A6C2" w14:textId="3FB97E10" w:rsidR="00A27389" w:rsidRDefault="00A27389" w:rsidP="00A27389">
      <w:r w:rsidRPr="000C5853">
        <w:t xml:space="preserve">The </w:t>
      </w:r>
      <w:r w:rsidRPr="000C5853">
        <w:fldChar w:fldCharType="begin"/>
      </w:r>
      <w:r w:rsidRPr="000C5853">
        <w:instrText xml:space="preserve"> REF _Ref137404371 \h </w:instrText>
      </w:r>
      <w:r w:rsidR="00DB770D">
        <w:instrText xml:space="preserve"> \* MERGEFORMAT </w:instrText>
      </w:r>
      <w:r w:rsidRPr="000C5853">
        <w:fldChar w:fldCharType="separate"/>
      </w:r>
      <w:r w:rsidR="00CB2BDB" w:rsidRPr="00CB2BDB">
        <w:t>Table 10</w:t>
      </w:r>
      <w:r w:rsidRPr="000C5853">
        <w:fldChar w:fldCharType="end"/>
      </w:r>
      <w:r w:rsidRPr="000C5853">
        <w:t xml:space="preserve"> </w:t>
      </w:r>
      <w:r w:rsidR="00A27471" w:rsidRPr="000C5853">
        <w:t xml:space="preserve">reports the mean path distance for both drivers, and the graph in </w:t>
      </w:r>
      <w:r w:rsidR="00A27471" w:rsidRPr="000C5853">
        <w:fldChar w:fldCharType="begin"/>
      </w:r>
      <w:r w:rsidR="00A27471" w:rsidRPr="000C5853">
        <w:instrText xml:space="preserve"> REF _Ref137404450 \h </w:instrText>
      </w:r>
      <w:r w:rsidR="00DB770D">
        <w:instrText xml:space="preserve"> \* MERGEFORMAT </w:instrText>
      </w:r>
      <w:r w:rsidR="00A27471" w:rsidRPr="000C5853">
        <w:fldChar w:fldCharType="separate"/>
      </w:r>
      <w:r w:rsidR="00CB2BDB" w:rsidRPr="00CB2BDB">
        <w:t>Figure 28</w:t>
      </w:r>
      <w:r w:rsidR="00A27471" w:rsidRPr="000C5853">
        <w:fldChar w:fldCharType="end"/>
      </w:r>
      <w:r w:rsidR="00A27471" w:rsidRPr="000C5853">
        <w:t xml:space="preserve"> show the trend of the mean Path_s </w:t>
      </w:r>
      <w:r w:rsidR="00977A08" w:rsidRPr="000C5853">
        <w:t>varying</w:t>
      </w:r>
      <w:r w:rsidR="00A27471" w:rsidRPr="000C5853">
        <w:t xml:space="preserve"> the Inner Smoothing Factor. From the graph can be </w:t>
      </w:r>
      <w:r w:rsidR="00977A08" w:rsidRPr="000C5853">
        <w:t>appreciated</w:t>
      </w:r>
      <w:r w:rsidR="00A27471" w:rsidRPr="000C5853">
        <w:t xml:space="preserve"> the similar trend of the two drivers. </w:t>
      </w:r>
    </w:p>
    <w:p w14:paraId="2C77DE27" w14:textId="79DF90DD" w:rsidR="00B707AF" w:rsidRPr="000C5853" w:rsidRDefault="00B707AF" w:rsidP="00B707AF">
      <w:pPr>
        <w:pStyle w:val="Caption"/>
        <w:rPr>
          <w:lang w:val="en-US"/>
        </w:rPr>
      </w:pPr>
      <w:bookmarkStart w:id="55" w:name="_Ref137404371"/>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10</w:t>
      </w:r>
      <w:r w:rsidRPr="00977A08">
        <w:rPr>
          <w:rFonts w:eastAsia="Times New Roman" w:cs="Times New Roman"/>
          <w:b w:val="0"/>
          <w:i w:val="0"/>
          <w:iCs w:val="0"/>
          <w:color w:val="01A0E9"/>
          <w:sz w:val="16"/>
          <w:szCs w:val="24"/>
          <w:lang w:val="en-US"/>
        </w:rPr>
        <w:fldChar w:fldCharType="end"/>
      </w:r>
      <w:bookmarkEnd w:id="55"/>
      <w:r w:rsidRPr="00977A08">
        <w:rPr>
          <w:rFonts w:eastAsia="Times New Roman" w:cs="Times New Roman"/>
          <w:b w:val="0"/>
          <w:i w:val="0"/>
          <w:iCs w:val="0"/>
          <w:color w:val="01A0E9"/>
          <w:sz w:val="16"/>
          <w:szCs w:val="24"/>
          <w:lang w:val="en-US"/>
        </w:rPr>
        <w:t xml:space="preserve"> Mean Path_s Inner Smoothing Factor - Sensitivity</w:t>
      </w:r>
      <w:r w:rsidRPr="000C5853">
        <w:rPr>
          <w:lang w:val="en-US"/>
        </w:rPr>
        <w:t xml:space="preserve"> </w:t>
      </w:r>
      <w:r w:rsidRPr="00977A08">
        <w:rPr>
          <w:rFonts w:eastAsia="Times New Roman" w:cs="Times New Roman"/>
          <w:b w:val="0"/>
          <w:i w:val="0"/>
          <w:iCs w:val="0"/>
          <w:color w:val="01A0E9"/>
          <w:sz w:val="16"/>
          <w:szCs w:val="24"/>
          <w:lang w:val="en-US"/>
        </w:rPr>
        <w:t>Analysis</w:t>
      </w:r>
    </w:p>
    <w:tbl>
      <w:tblPr>
        <w:tblW w:w="4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7"/>
        <w:gridCol w:w="821"/>
        <w:gridCol w:w="655"/>
        <w:gridCol w:w="801"/>
        <w:gridCol w:w="677"/>
      </w:tblGrid>
      <w:tr w:rsidR="00652212" w:rsidRPr="000C5853" w14:paraId="49F41BDE" w14:textId="77777777" w:rsidTr="00B707AF">
        <w:trPr>
          <w:trHeight w:val="41"/>
          <w:jc w:val="center"/>
        </w:trPr>
        <w:tc>
          <w:tcPr>
            <w:tcW w:w="4021" w:type="dxa"/>
            <w:gridSpan w:val="5"/>
            <w:shd w:val="clear" w:color="auto" w:fill="auto"/>
            <w:noWrap/>
            <w:vAlign w:val="center"/>
            <w:hideMark/>
          </w:tcPr>
          <w:p w14:paraId="1D831CC9" w14:textId="31FA157A" w:rsidR="00652212" w:rsidRPr="00B707AF" w:rsidRDefault="00B707AF" w:rsidP="00B707AF">
            <w:pPr>
              <w:pStyle w:val="NormalTableText"/>
              <w:jc w:val="center"/>
              <w:rPr>
                <w:b/>
                <w:bCs/>
              </w:rPr>
            </w:pPr>
            <w:r w:rsidRPr="00B707AF">
              <w:rPr>
                <w:b/>
                <w:bCs/>
              </w:rPr>
              <w:t>Mean path distance</w:t>
            </w:r>
          </w:p>
        </w:tc>
      </w:tr>
      <w:tr w:rsidR="00652212" w:rsidRPr="000C5853" w14:paraId="4995F607" w14:textId="77777777" w:rsidTr="00B707AF">
        <w:trPr>
          <w:trHeight w:val="41"/>
          <w:jc w:val="center"/>
        </w:trPr>
        <w:tc>
          <w:tcPr>
            <w:tcW w:w="1067" w:type="dxa"/>
            <w:shd w:val="clear" w:color="auto" w:fill="auto"/>
            <w:noWrap/>
            <w:vAlign w:val="center"/>
            <w:hideMark/>
          </w:tcPr>
          <w:p w14:paraId="34DDED1D" w14:textId="77777777" w:rsidR="00652212" w:rsidRPr="00B707AF" w:rsidRDefault="00652212" w:rsidP="00B707AF">
            <w:pPr>
              <w:pStyle w:val="NormalTableText"/>
              <w:jc w:val="center"/>
            </w:pPr>
            <w:r w:rsidRPr="00B707AF">
              <w:t>s1</w:t>
            </w:r>
          </w:p>
        </w:tc>
        <w:tc>
          <w:tcPr>
            <w:tcW w:w="1476" w:type="dxa"/>
            <w:gridSpan w:val="2"/>
            <w:shd w:val="clear" w:color="auto" w:fill="auto"/>
            <w:noWrap/>
            <w:vAlign w:val="center"/>
            <w:hideMark/>
          </w:tcPr>
          <w:p w14:paraId="40DE46BB" w14:textId="1CA060B6" w:rsidR="00652212" w:rsidRPr="00B707AF" w:rsidRDefault="00B707AF" w:rsidP="00B707AF">
            <w:pPr>
              <w:pStyle w:val="NormalTableText"/>
              <w:jc w:val="center"/>
            </w:pPr>
            <w:r w:rsidRPr="00B707AF">
              <w:t>Driver 1</w:t>
            </w:r>
          </w:p>
        </w:tc>
        <w:tc>
          <w:tcPr>
            <w:tcW w:w="1478" w:type="dxa"/>
            <w:gridSpan w:val="2"/>
            <w:shd w:val="clear" w:color="auto" w:fill="auto"/>
            <w:noWrap/>
            <w:vAlign w:val="center"/>
            <w:hideMark/>
          </w:tcPr>
          <w:p w14:paraId="2A4C3B91" w14:textId="67C3B564" w:rsidR="00652212" w:rsidRPr="00B707AF" w:rsidRDefault="00B707AF" w:rsidP="00B707AF">
            <w:pPr>
              <w:pStyle w:val="NormalTableText"/>
              <w:jc w:val="center"/>
            </w:pPr>
            <w:r w:rsidRPr="00B707AF">
              <w:t>Driver 2</w:t>
            </w:r>
          </w:p>
        </w:tc>
      </w:tr>
      <w:tr w:rsidR="00652212" w:rsidRPr="000C5853" w14:paraId="3751847C" w14:textId="77777777" w:rsidTr="00B707AF">
        <w:trPr>
          <w:trHeight w:val="40"/>
          <w:jc w:val="center"/>
        </w:trPr>
        <w:tc>
          <w:tcPr>
            <w:tcW w:w="1067" w:type="dxa"/>
            <w:shd w:val="clear" w:color="auto" w:fill="auto"/>
            <w:noWrap/>
            <w:vAlign w:val="center"/>
            <w:hideMark/>
          </w:tcPr>
          <w:p w14:paraId="190C47E8" w14:textId="77777777" w:rsidR="00652212" w:rsidRPr="00B707AF" w:rsidRDefault="00652212" w:rsidP="00B707AF">
            <w:pPr>
              <w:pStyle w:val="NormalTableText"/>
              <w:jc w:val="center"/>
            </w:pPr>
            <w:r w:rsidRPr="00B707AF">
              <w:t>10</w:t>
            </w:r>
          </w:p>
        </w:tc>
        <w:tc>
          <w:tcPr>
            <w:tcW w:w="821" w:type="dxa"/>
            <w:shd w:val="clear" w:color="auto" w:fill="auto"/>
            <w:noWrap/>
            <w:vAlign w:val="center"/>
            <w:hideMark/>
          </w:tcPr>
          <w:p w14:paraId="072F4F33" w14:textId="77777777" w:rsidR="00652212" w:rsidRPr="00B707AF" w:rsidRDefault="00652212" w:rsidP="00B707AF">
            <w:pPr>
              <w:pStyle w:val="NormalTableText"/>
              <w:jc w:val="center"/>
            </w:pPr>
            <w:r w:rsidRPr="00B707AF">
              <w:t>1.63</w:t>
            </w:r>
          </w:p>
        </w:tc>
        <w:tc>
          <w:tcPr>
            <w:tcW w:w="655" w:type="dxa"/>
            <w:shd w:val="clear" w:color="auto" w:fill="auto"/>
            <w:noWrap/>
            <w:vAlign w:val="center"/>
            <w:hideMark/>
          </w:tcPr>
          <w:p w14:paraId="3CFE08AE" w14:textId="77777777" w:rsidR="00652212" w:rsidRPr="00B707AF" w:rsidRDefault="00652212" w:rsidP="00B707AF">
            <w:pPr>
              <w:pStyle w:val="NormalTableText"/>
              <w:jc w:val="center"/>
            </w:pPr>
            <w:r w:rsidRPr="00B707AF">
              <w:t>[m]</w:t>
            </w:r>
          </w:p>
        </w:tc>
        <w:tc>
          <w:tcPr>
            <w:tcW w:w="801" w:type="dxa"/>
            <w:shd w:val="clear" w:color="auto" w:fill="auto"/>
            <w:noWrap/>
            <w:vAlign w:val="center"/>
            <w:hideMark/>
          </w:tcPr>
          <w:p w14:paraId="789FDB0B" w14:textId="77777777" w:rsidR="00652212" w:rsidRPr="00B707AF" w:rsidRDefault="00652212" w:rsidP="00B707AF">
            <w:pPr>
              <w:pStyle w:val="NormalTableText"/>
              <w:jc w:val="center"/>
            </w:pPr>
            <w:r w:rsidRPr="00B707AF">
              <w:t>1.74</w:t>
            </w:r>
          </w:p>
        </w:tc>
        <w:tc>
          <w:tcPr>
            <w:tcW w:w="677" w:type="dxa"/>
            <w:shd w:val="clear" w:color="auto" w:fill="auto"/>
            <w:noWrap/>
            <w:vAlign w:val="center"/>
            <w:hideMark/>
          </w:tcPr>
          <w:p w14:paraId="27A31B0D" w14:textId="77777777" w:rsidR="00652212" w:rsidRPr="00B707AF" w:rsidRDefault="00652212" w:rsidP="00B707AF">
            <w:pPr>
              <w:pStyle w:val="NormalTableText"/>
              <w:jc w:val="center"/>
            </w:pPr>
            <w:r w:rsidRPr="00B707AF">
              <w:t>[m]</w:t>
            </w:r>
          </w:p>
        </w:tc>
      </w:tr>
      <w:tr w:rsidR="00652212" w:rsidRPr="000C5853" w14:paraId="5E0909BC" w14:textId="77777777" w:rsidTr="00B707AF">
        <w:trPr>
          <w:trHeight w:val="40"/>
          <w:jc w:val="center"/>
        </w:trPr>
        <w:tc>
          <w:tcPr>
            <w:tcW w:w="1067" w:type="dxa"/>
            <w:shd w:val="clear" w:color="auto" w:fill="auto"/>
            <w:noWrap/>
            <w:vAlign w:val="center"/>
            <w:hideMark/>
          </w:tcPr>
          <w:p w14:paraId="4D545CD1" w14:textId="77777777" w:rsidR="00652212" w:rsidRPr="00B707AF" w:rsidRDefault="00652212" w:rsidP="00B707AF">
            <w:pPr>
              <w:pStyle w:val="NormalTableText"/>
              <w:jc w:val="center"/>
            </w:pPr>
            <w:r w:rsidRPr="00B707AF">
              <w:t>20</w:t>
            </w:r>
          </w:p>
        </w:tc>
        <w:tc>
          <w:tcPr>
            <w:tcW w:w="821" w:type="dxa"/>
            <w:shd w:val="clear" w:color="auto" w:fill="auto"/>
            <w:noWrap/>
            <w:vAlign w:val="center"/>
            <w:hideMark/>
          </w:tcPr>
          <w:p w14:paraId="38799A9D" w14:textId="77777777" w:rsidR="00652212" w:rsidRPr="00B707AF" w:rsidRDefault="00652212" w:rsidP="00B707AF">
            <w:pPr>
              <w:pStyle w:val="NormalTableText"/>
              <w:jc w:val="center"/>
            </w:pPr>
            <w:r w:rsidRPr="00B707AF">
              <w:t>1.44</w:t>
            </w:r>
          </w:p>
        </w:tc>
        <w:tc>
          <w:tcPr>
            <w:tcW w:w="655" w:type="dxa"/>
            <w:shd w:val="clear" w:color="auto" w:fill="auto"/>
            <w:noWrap/>
            <w:vAlign w:val="center"/>
            <w:hideMark/>
          </w:tcPr>
          <w:p w14:paraId="2C2D46F6" w14:textId="77777777" w:rsidR="00652212" w:rsidRPr="00B707AF" w:rsidRDefault="00652212" w:rsidP="00B707AF">
            <w:pPr>
              <w:pStyle w:val="NormalTableText"/>
              <w:jc w:val="center"/>
            </w:pPr>
            <w:r w:rsidRPr="00B707AF">
              <w:t>[m]</w:t>
            </w:r>
          </w:p>
        </w:tc>
        <w:tc>
          <w:tcPr>
            <w:tcW w:w="801" w:type="dxa"/>
            <w:shd w:val="clear" w:color="auto" w:fill="auto"/>
            <w:noWrap/>
            <w:vAlign w:val="center"/>
            <w:hideMark/>
          </w:tcPr>
          <w:p w14:paraId="6008219C" w14:textId="77777777" w:rsidR="00652212" w:rsidRPr="00B707AF" w:rsidRDefault="00652212" w:rsidP="00B707AF">
            <w:pPr>
              <w:pStyle w:val="NormalTableText"/>
              <w:jc w:val="center"/>
            </w:pPr>
            <w:r w:rsidRPr="00B707AF">
              <w:t>1.48</w:t>
            </w:r>
          </w:p>
        </w:tc>
        <w:tc>
          <w:tcPr>
            <w:tcW w:w="677" w:type="dxa"/>
            <w:shd w:val="clear" w:color="auto" w:fill="auto"/>
            <w:noWrap/>
            <w:vAlign w:val="center"/>
            <w:hideMark/>
          </w:tcPr>
          <w:p w14:paraId="32FE3A22" w14:textId="77777777" w:rsidR="00652212" w:rsidRPr="00B707AF" w:rsidRDefault="00652212" w:rsidP="00B707AF">
            <w:pPr>
              <w:pStyle w:val="NormalTableText"/>
              <w:jc w:val="center"/>
            </w:pPr>
            <w:r w:rsidRPr="00B707AF">
              <w:t>[m]</w:t>
            </w:r>
          </w:p>
        </w:tc>
      </w:tr>
      <w:tr w:rsidR="00652212" w:rsidRPr="000C5853" w14:paraId="7B93AC54" w14:textId="77777777" w:rsidTr="00B707AF">
        <w:trPr>
          <w:trHeight w:val="40"/>
          <w:jc w:val="center"/>
        </w:trPr>
        <w:tc>
          <w:tcPr>
            <w:tcW w:w="1067" w:type="dxa"/>
            <w:shd w:val="clear" w:color="auto" w:fill="auto"/>
            <w:noWrap/>
            <w:vAlign w:val="center"/>
            <w:hideMark/>
          </w:tcPr>
          <w:p w14:paraId="1BC753E8" w14:textId="77777777" w:rsidR="00652212" w:rsidRPr="00B707AF" w:rsidRDefault="00652212" w:rsidP="00B707AF">
            <w:pPr>
              <w:pStyle w:val="NormalTableText"/>
              <w:jc w:val="center"/>
            </w:pPr>
            <w:r w:rsidRPr="00B707AF">
              <w:t>40</w:t>
            </w:r>
          </w:p>
        </w:tc>
        <w:tc>
          <w:tcPr>
            <w:tcW w:w="821" w:type="dxa"/>
            <w:shd w:val="clear" w:color="auto" w:fill="auto"/>
            <w:noWrap/>
            <w:vAlign w:val="center"/>
            <w:hideMark/>
          </w:tcPr>
          <w:p w14:paraId="48EAA041" w14:textId="77777777" w:rsidR="00652212" w:rsidRPr="00B707AF" w:rsidRDefault="00652212" w:rsidP="00B707AF">
            <w:pPr>
              <w:pStyle w:val="NormalTableText"/>
              <w:jc w:val="center"/>
            </w:pPr>
            <w:r w:rsidRPr="00B707AF">
              <w:t>1.31</w:t>
            </w:r>
          </w:p>
        </w:tc>
        <w:tc>
          <w:tcPr>
            <w:tcW w:w="655" w:type="dxa"/>
            <w:shd w:val="clear" w:color="auto" w:fill="auto"/>
            <w:noWrap/>
            <w:vAlign w:val="center"/>
            <w:hideMark/>
          </w:tcPr>
          <w:p w14:paraId="6C12C78F" w14:textId="77777777" w:rsidR="00652212" w:rsidRPr="00B707AF" w:rsidRDefault="00652212" w:rsidP="00B707AF">
            <w:pPr>
              <w:pStyle w:val="NormalTableText"/>
              <w:jc w:val="center"/>
            </w:pPr>
            <w:r w:rsidRPr="00B707AF">
              <w:t>[m]</w:t>
            </w:r>
          </w:p>
        </w:tc>
        <w:tc>
          <w:tcPr>
            <w:tcW w:w="801" w:type="dxa"/>
            <w:shd w:val="clear" w:color="auto" w:fill="auto"/>
            <w:noWrap/>
            <w:vAlign w:val="center"/>
            <w:hideMark/>
          </w:tcPr>
          <w:p w14:paraId="277EB302" w14:textId="77777777" w:rsidR="00652212" w:rsidRPr="00B707AF" w:rsidRDefault="00652212" w:rsidP="00B707AF">
            <w:pPr>
              <w:pStyle w:val="NormalTableText"/>
              <w:jc w:val="center"/>
            </w:pPr>
            <w:r w:rsidRPr="00B707AF">
              <w:t>1.32</w:t>
            </w:r>
          </w:p>
        </w:tc>
        <w:tc>
          <w:tcPr>
            <w:tcW w:w="677" w:type="dxa"/>
            <w:shd w:val="clear" w:color="auto" w:fill="auto"/>
            <w:noWrap/>
            <w:vAlign w:val="center"/>
            <w:hideMark/>
          </w:tcPr>
          <w:p w14:paraId="42A62985" w14:textId="77777777" w:rsidR="00652212" w:rsidRPr="00B707AF" w:rsidRDefault="00652212" w:rsidP="00B707AF">
            <w:pPr>
              <w:pStyle w:val="NormalTableText"/>
              <w:jc w:val="center"/>
            </w:pPr>
            <w:r w:rsidRPr="00B707AF">
              <w:t>[m]</w:t>
            </w:r>
          </w:p>
        </w:tc>
      </w:tr>
      <w:tr w:rsidR="00652212" w:rsidRPr="000C5853" w14:paraId="4FC05706" w14:textId="77777777" w:rsidTr="00B707AF">
        <w:trPr>
          <w:trHeight w:val="41"/>
          <w:jc w:val="center"/>
        </w:trPr>
        <w:tc>
          <w:tcPr>
            <w:tcW w:w="1067" w:type="dxa"/>
            <w:shd w:val="clear" w:color="auto" w:fill="auto"/>
            <w:noWrap/>
            <w:vAlign w:val="center"/>
            <w:hideMark/>
          </w:tcPr>
          <w:p w14:paraId="6B470AA0" w14:textId="77777777" w:rsidR="00652212" w:rsidRPr="00B707AF" w:rsidRDefault="00652212" w:rsidP="00B707AF">
            <w:pPr>
              <w:pStyle w:val="NormalTableText"/>
              <w:jc w:val="center"/>
            </w:pPr>
            <w:r w:rsidRPr="00B707AF">
              <w:t>60</w:t>
            </w:r>
          </w:p>
        </w:tc>
        <w:tc>
          <w:tcPr>
            <w:tcW w:w="821" w:type="dxa"/>
            <w:shd w:val="clear" w:color="auto" w:fill="auto"/>
            <w:noWrap/>
            <w:vAlign w:val="center"/>
            <w:hideMark/>
          </w:tcPr>
          <w:p w14:paraId="1F6F7C8F" w14:textId="77777777" w:rsidR="00652212" w:rsidRPr="00B707AF" w:rsidRDefault="00652212" w:rsidP="00B707AF">
            <w:pPr>
              <w:pStyle w:val="NormalTableText"/>
              <w:jc w:val="center"/>
            </w:pPr>
            <w:r w:rsidRPr="00B707AF">
              <w:t>1.26</w:t>
            </w:r>
          </w:p>
        </w:tc>
        <w:tc>
          <w:tcPr>
            <w:tcW w:w="655" w:type="dxa"/>
            <w:shd w:val="clear" w:color="auto" w:fill="auto"/>
            <w:noWrap/>
            <w:vAlign w:val="center"/>
            <w:hideMark/>
          </w:tcPr>
          <w:p w14:paraId="130A4B1A" w14:textId="77777777" w:rsidR="00652212" w:rsidRPr="00B707AF" w:rsidRDefault="00652212" w:rsidP="00B707AF">
            <w:pPr>
              <w:pStyle w:val="NormalTableText"/>
              <w:jc w:val="center"/>
            </w:pPr>
            <w:r w:rsidRPr="00B707AF">
              <w:t>[m]</w:t>
            </w:r>
          </w:p>
        </w:tc>
        <w:tc>
          <w:tcPr>
            <w:tcW w:w="801" w:type="dxa"/>
            <w:shd w:val="clear" w:color="auto" w:fill="auto"/>
            <w:noWrap/>
            <w:vAlign w:val="center"/>
            <w:hideMark/>
          </w:tcPr>
          <w:p w14:paraId="0CEFCD0F" w14:textId="77777777" w:rsidR="00652212" w:rsidRPr="00B707AF" w:rsidRDefault="00652212" w:rsidP="00B707AF">
            <w:pPr>
              <w:pStyle w:val="NormalTableText"/>
              <w:jc w:val="center"/>
            </w:pPr>
            <w:r w:rsidRPr="00B707AF">
              <w:t>1.28</w:t>
            </w:r>
          </w:p>
        </w:tc>
        <w:tc>
          <w:tcPr>
            <w:tcW w:w="677" w:type="dxa"/>
            <w:shd w:val="clear" w:color="auto" w:fill="auto"/>
            <w:noWrap/>
            <w:vAlign w:val="center"/>
            <w:hideMark/>
          </w:tcPr>
          <w:p w14:paraId="669A7D28" w14:textId="77777777" w:rsidR="00652212" w:rsidRPr="00B707AF" w:rsidRDefault="00652212" w:rsidP="00B707AF">
            <w:pPr>
              <w:pStyle w:val="NormalTableText"/>
              <w:jc w:val="center"/>
            </w:pPr>
            <w:r w:rsidRPr="00B707AF">
              <w:t>[m]</w:t>
            </w:r>
          </w:p>
        </w:tc>
      </w:tr>
      <w:tr w:rsidR="00652212" w:rsidRPr="000C5853" w14:paraId="4AF0FF75" w14:textId="77777777" w:rsidTr="00B707AF">
        <w:trPr>
          <w:trHeight w:val="41"/>
          <w:jc w:val="center"/>
        </w:trPr>
        <w:tc>
          <w:tcPr>
            <w:tcW w:w="1067" w:type="dxa"/>
            <w:shd w:val="clear" w:color="auto" w:fill="auto"/>
            <w:noWrap/>
            <w:vAlign w:val="center"/>
            <w:hideMark/>
          </w:tcPr>
          <w:p w14:paraId="20D765D0" w14:textId="77777777" w:rsidR="00652212" w:rsidRPr="00B707AF" w:rsidRDefault="00652212" w:rsidP="00B707AF">
            <w:pPr>
              <w:pStyle w:val="NormalTableText"/>
              <w:jc w:val="center"/>
            </w:pPr>
            <w:r w:rsidRPr="00B707AF">
              <w:t>80</w:t>
            </w:r>
          </w:p>
        </w:tc>
        <w:tc>
          <w:tcPr>
            <w:tcW w:w="821" w:type="dxa"/>
            <w:shd w:val="clear" w:color="auto" w:fill="auto"/>
            <w:noWrap/>
            <w:vAlign w:val="center"/>
            <w:hideMark/>
          </w:tcPr>
          <w:p w14:paraId="02698DDF" w14:textId="77777777" w:rsidR="00652212" w:rsidRPr="00B707AF" w:rsidRDefault="00652212" w:rsidP="00B707AF">
            <w:pPr>
              <w:pStyle w:val="NormalTableText"/>
              <w:jc w:val="center"/>
            </w:pPr>
            <w:r w:rsidRPr="00B707AF">
              <w:t>1.59</w:t>
            </w:r>
          </w:p>
        </w:tc>
        <w:tc>
          <w:tcPr>
            <w:tcW w:w="655" w:type="dxa"/>
            <w:shd w:val="clear" w:color="auto" w:fill="auto"/>
            <w:noWrap/>
            <w:vAlign w:val="center"/>
            <w:hideMark/>
          </w:tcPr>
          <w:p w14:paraId="2674450F" w14:textId="77777777" w:rsidR="00652212" w:rsidRPr="00B707AF" w:rsidRDefault="00652212" w:rsidP="00B707AF">
            <w:pPr>
              <w:pStyle w:val="NormalTableText"/>
              <w:jc w:val="center"/>
            </w:pPr>
            <w:r w:rsidRPr="00B707AF">
              <w:t>[m]</w:t>
            </w:r>
          </w:p>
        </w:tc>
        <w:tc>
          <w:tcPr>
            <w:tcW w:w="801" w:type="dxa"/>
            <w:shd w:val="clear" w:color="auto" w:fill="auto"/>
            <w:noWrap/>
            <w:vAlign w:val="center"/>
            <w:hideMark/>
          </w:tcPr>
          <w:p w14:paraId="558A07E6" w14:textId="77777777" w:rsidR="00652212" w:rsidRPr="00B707AF" w:rsidRDefault="00652212" w:rsidP="00B707AF">
            <w:pPr>
              <w:pStyle w:val="NormalTableText"/>
              <w:jc w:val="center"/>
            </w:pPr>
            <w:r w:rsidRPr="00B707AF">
              <w:t>1.69</w:t>
            </w:r>
          </w:p>
        </w:tc>
        <w:tc>
          <w:tcPr>
            <w:tcW w:w="677" w:type="dxa"/>
            <w:shd w:val="clear" w:color="auto" w:fill="auto"/>
            <w:noWrap/>
            <w:vAlign w:val="center"/>
            <w:hideMark/>
          </w:tcPr>
          <w:p w14:paraId="2B5DDCEB" w14:textId="77777777" w:rsidR="00652212" w:rsidRPr="00B707AF" w:rsidRDefault="00652212" w:rsidP="00B707AF">
            <w:pPr>
              <w:pStyle w:val="NormalTableText"/>
              <w:jc w:val="center"/>
            </w:pPr>
            <w:r w:rsidRPr="00B707AF">
              <w:t>[m]</w:t>
            </w:r>
          </w:p>
        </w:tc>
      </w:tr>
    </w:tbl>
    <w:p w14:paraId="7DB58912" w14:textId="77777777" w:rsidR="00A27389" w:rsidRPr="000C5853" w:rsidRDefault="00A27389" w:rsidP="00A27389">
      <w:pPr>
        <w:keepNext/>
      </w:pPr>
      <w:r w:rsidRPr="000C5853">
        <w:rPr>
          <w:noProof/>
        </w:rPr>
        <w:drawing>
          <wp:inline distT="0" distB="0" distL="0" distR="0" wp14:anchorId="154BE9A2" wp14:editId="1C4E9D9B">
            <wp:extent cx="3060000" cy="1795613"/>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060000" cy="1795613"/>
                    </a:xfrm>
                    <a:prstGeom prst="rect">
                      <a:avLst/>
                    </a:prstGeom>
                    <a:noFill/>
                  </pic:spPr>
                </pic:pic>
              </a:graphicData>
            </a:graphic>
          </wp:inline>
        </w:drawing>
      </w:r>
    </w:p>
    <w:p w14:paraId="6D0F22EB" w14:textId="3CC1DFA3" w:rsidR="00A27389" w:rsidRPr="00977A08" w:rsidRDefault="00A27389" w:rsidP="000826C1">
      <w:pPr>
        <w:pStyle w:val="Caption"/>
        <w:rPr>
          <w:rFonts w:eastAsia="Times New Roman" w:cs="Times New Roman"/>
          <w:b w:val="0"/>
          <w:i w:val="0"/>
          <w:iCs w:val="0"/>
          <w:color w:val="01A0E9"/>
          <w:sz w:val="16"/>
          <w:szCs w:val="24"/>
          <w:lang w:val="en-US"/>
        </w:rPr>
      </w:pPr>
      <w:bookmarkStart w:id="56" w:name="_Ref137404450"/>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28</w:t>
      </w:r>
      <w:r w:rsidRPr="00977A08">
        <w:rPr>
          <w:rFonts w:eastAsia="Times New Roman" w:cs="Times New Roman"/>
          <w:b w:val="0"/>
          <w:i w:val="0"/>
          <w:iCs w:val="0"/>
          <w:color w:val="01A0E9"/>
          <w:sz w:val="16"/>
          <w:szCs w:val="24"/>
          <w:lang w:val="en-US"/>
        </w:rPr>
        <w:fldChar w:fldCharType="end"/>
      </w:r>
      <w:bookmarkEnd w:id="56"/>
      <w:r w:rsidR="000826C1" w:rsidRPr="00977A08">
        <w:rPr>
          <w:rFonts w:eastAsia="Times New Roman" w:cs="Times New Roman"/>
          <w:b w:val="0"/>
          <w:i w:val="0"/>
          <w:iCs w:val="0"/>
          <w:color w:val="01A0E9"/>
          <w:sz w:val="16"/>
          <w:szCs w:val="24"/>
          <w:lang w:val="en-US"/>
        </w:rPr>
        <w:t xml:space="preserve"> Inner Smoothing Factor vs Mean Path_s</w:t>
      </w:r>
    </w:p>
    <w:p w14:paraId="4E341D44" w14:textId="43114E21" w:rsidR="00652212" w:rsidRPr="000C5853" w:rsidRDefault="00652212" w:rsidP="00A27471">
      <w:pPr>
        <w:pStyle w:val="Head3"/>
      </w:pPr>
      <w:bookmarkStart w:id="57" w:name="_Toc119681763"/>
      <w:r w:rsidRPr="000C5853">
        <w:t>Sensitivity Analysis - Outer Smoothing Factor</w:t>
      </w:r>
      <w:bookmarkEnd w:id="57"/>
      <w:r w:rsidRPr="000C5853">
        <w:t xml:space="preserve"> </w:t>
      </w:r>
    </w:p>
    <w:p w14:paraId="09EF2AAC" w14:textId="532E711A" w:rsidR="00A27471" w:rsidRDefault="007376C4" w:rsidP="007376C4">
      <w:pPr>
        <w:jc w:val="both"/>
      </w:pPr>
      <w:r w:rsidRPr="000C5853">
        <w:t xml:space="preserve">The last factor is the Outer Smoothing Factor, that </w:t>
      </w:r>
      <w:r w:rsidR="00B45F4D" w:rsidRPr="000C5853">
        <w:t>characterizes</w:t>
      </w:r>
      <w:r w:rsidRPr="000C5853">
        <w:t xml:space="preserve"> the exit phase of the curve </w:t>
      </w:r>
      <w:r w:rsidR="00B45F4D" w:rsidRPr="000C5853">
        <w:t>maneuver</w:t>
      </w:r>
      <w:r w:rsidRPr="000C5853">
        <w:t xml:space="preserve">. The </w:t>
      </w:r>
      <w:r w:rsidRPr="000C5853">
        <w:fldChar w:fldCharType="begin"/>
      </w:r>
      <w:r w:rsidRPr="000C5853">
        <w:instrText xml:space="preserve"> REF _Ref137405152 \h </w:instrText>
      </w:r>
      <w:r w:rsidR="00DB770D">
        <w:instrText xml:space="preserve"> \* MERGEFORMAT </w:instrText>
      </w:r>
      <w:r w:rsidRPr="000C5853">
        <w:fldChar w:fldCharType="separate"/>
      </w:r>
      <w:r w:rsidR="00CB2BDB" w:rsidRPr="00CB2BDB">
        <w:t>Table 11</w:t>
      </w:r>
      <w:r w:rsidRPr="000C5853">
        <w:fldChar w:fldCharType="end"/>
      </w:r>
      <w:r w:rsidRPr="000C5853">
        <w:t xml:space="preserve"> reports the input data </w:t>
      </w:r>
      <w:r w:rsidR="00B45F4D" w:rsidRPr="000C5853">
        <w:t>used</w:t>
      </w:r>
      <w:r w:rsidRPr="000C5853">
        <w:t xml:space="preserve"> to perform the sensitivity analysis.  </w:t>
      </w:r>
    </w:p>
    <w:p w14:paraId="5FD8072E" w14:textId="1B75FB35" w:rsidR="00B707AF" w:rsidRPr="00977A08" w:rsidRDefault="00B707AF" w:rsidP="00B707AF">
      <w:pPr>
        <w:pStyle w:val="Caption"/>
        <w:rPr>
          <w:rFonts w:eastAsia="Times New Roman" w:cs="Times New Roman"/>
          <w:b w:val="0"/>
          <w:i w:val="0"/>
          <w:iCs w:val="0"/>
          <w:color w:val="01A0E9"/>
          <w:sz w:val="16"/>
          <w:szCs w:val="24"/>
          <w:lang w:val="en-US"/>
        </w:rPr>
      </w:pPr>
      <w:bookmarkStart w:id="58" w:name="_Ref137405152"/>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11</w:t>
      </w:r>
      <w:r w:rsidRPr="00977A08">
        <w:rPr>
          <w:rFonts w:eastAsia="Times New Roman" w:cs="Times New Roman"/>
          <w:b w:val="0"/>
          <w:i w:val="0"/>
          <w:iCs w:val="0"/>
          <w:color w:val="01A0E9"/>
          <w:sz w:val="16"/>
          <w:szCs w:val="24"/>
          <w:lang w:val="en-US"/>
        </w:rPr>
        <w:fldChar w:fldCharType="end"/>
      </w:r>
      <w:bookmarkEnd w:id="58"/>
      <w:r w:rsidRPr="00977A08">
        <w:rPr>
          <w:rFonts w:eastAsia="Times New Roman" w:cs="Times New Roman"/>
          <w:b w:val="0"/>
          <w:i w:val="0"/>
          <w:iCs w:val="0"/>
          <w:color w:val="01A0E9"/>
          <w:sz w:val="16"/>
          <w:szCs w:val="24"/>
          <w:lang w:val="en-US"/>
        </w:rPr>
        <w:t xml:space="preserve"> Outer Smoothing Factor – Sensitivity Analysis</w:t>
      </w:r>
    </w:p>
    <w:tbl>
      <w:tblPr>
        <w:tblW w:w="48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624"/>
        <w:gridCol w:w="624"/>
        <w:gridCol w:w="624"/>
        <w:gridCol w:w="624"/>
        <w:gridCol w:w="624"/>
      </w:tblGrid>
      <w:tr w:rsidR="00B707AF" w:rsidRPr="000C5853" w14:paraId="09B8C244" w14:textId="77777777" w:rsidTr="0055326A">
        <w:trPr>
          <w:trHeight w:val="292"/>
          <w:jc w:val="center"/>
        </w:trPr>
        <w:tc>
          <w:tcPr>
            <w:tcW w:w="4821" w:type="dxa"/>
            <w:gridSpan w:val="6"/>
            <w:shd w:val="clear" w:color="auto" w:fill="auto"/>
            <w:noWrap/>
            <w:vAlign w:val="center"/>
          </w:tcPr>
          <w:p w14:paraId="5C2EC7ED" w14:textId="561C6E2A" w:rsidR="00B707AF" w:rsidRPr="00B707AF" w:rsidRDefault="00B707AF" w:rsidP="00B707AF">
            <w:pPr>
              <w:pStyle w:val="NormalTableText"/>
              <w:jc w:val="center"/>
            </w:pPr>
            <w:r w:rsidRPr="00B707AF">
              <w:rPr>
                <w:b/>
                <w:bCs/>
              </w:rPr>
              <w:t>Input parameters for outer smoothing factor sensitivity analysis</w:t>
            </w:r>
          </w:p>
        </w:tc>
      </w:tr>
      <w:tr w:rsidR="00B707AF" w:rsidRPr="000C5853" w14:paraId="7CC06EE0" w14:textId="77777777" w:rsidTr="00B707AF">
        <w:trPr>
          <w:trHeight w:val="292"/>
          <w:jc w:val="center"/>
        </w:trPr>
        <w:tc>
          <w:tcPr>
            <w:tcW w:w="1701" w:type="dxa"/>
            <w:shd w:val="clear" w:color="auto" w:fill="auto"/>
            <w:noWrap/>
            <w:vAlign w:val="center"/>
            <w:hideMark/>
          </w:tcPr>
          <w:p w14:paraId="0ED75A6E" w14:textId="77777777" w:rsidR="00B707AF" w:rsidRPr="00B707AF" w:rsidRDefault="00B707AF" w:rsidP="00B707AF">
            <w:pPr>
              <w:pStyle w:val="NormalTableText"/>
              <w:jc w:val="center"/>
            </w:pPr>
            <w:r w:rsidRPr="00B707AF">
              <w:t> </w:t>
            </w:r>
          </w:p>
        </w:tc>
        <w:tc>
          <w:tcPr>
            <w:tcW w:w="624" w:type="dxa"/>
            <w:shd w:val="clear" w:color="auto" w:fill="auto"/>
            <w:noWrap/>
            <w:vAlign w:val="center"/>
            <w:hideMark/>
          </w:tcPr>
          <w:p w14:paraId="76B4F55D" w14:textId="77777777" w:rsidR="00B707AF" w:rsidRPr="00B707AF" w:rsidRDefault="00B707AF" w:rsidP="00B707AF">
            <w:pPr>
              <w:pStyle w:val="NormalTableText"/>
              <w:jc w:val="center"/>
            </w:pPr>
            <w:r w:rsidRPr="00B707AF">
              <w:t>Case 1</w:t>
            </w:r>
          </w:p>
        </w:tc>
        <w:tc>
          <w:tcPr>
            <w:tcW w:w="624" w:type="dxa"/>
            <w:shd w:val="clear" w:color="auto" w:fill="auto"/>
            <w:noWrap/>
            <w:vAlign w:val="center"/>
            <w:hideMark/>
          </w:tcPr>
          <w:p w14:paraId="1735F4F6" w14:textId="77777777" w:rsidR="00B707AF" w:rsidRPr="00B707AF" w:rsidRDefault="00B707AF" w:rsidP="00B707AF">
            <w:pPr>
              <w:pStyle w:val="NormalTableText"/>
              <w:jc w:val="center"/>
            </w:pPr>
            <w:r w:rsidRPr="00B707AF">
              <w:t>Case 2</w:t>
            </w:r>
          </w:p>
        </w:tc>
        <w:tc>
          <w:tcPr>
            <w:tcW w:w="624" w:type="dxa"/>
            <w:shd w:val="clear" w:color="auto" w:fill="auto"/>
            <w:noWrap/>
            <w:vAlign w:val="center"/>
            <w:hideMark/>
          </w:tcPr>
          <w:p w14:paraId="0C0344BB" w14:textId="77777777" w:rsidR="00B707AF" w:rsidRPr="00B707AF" w:rsidRDefault="00B707AF" w:rsidP="00B707AF">
            <w:pPr>
              <w:pStyle w:val="NormalTableText"/>
              <w:jc w:val="center"/>
            </w:pPr>
            <w:r w:rsidRPr="00B707AF">
              <w:t>Case 3</w:t>
            </w:r>
          </w:p>
        </w:tc>
        <w:tc>
          <w:tcPr>
            <w:tcW w:w="624" w:type="dxa"/>
            <w:shd w:val="clear" w:color="auto" w:fill="auto"/>
            <w:noWrap/>
            <w:vAlign w:val="center"/>
            <w:hideMark/>
          </w:tcPr>
          <w:p w14:paraId="747078B8" w14:textId="77777777" w:rsidR="00B707AF" w:rsidRPr="00B707AF" w:rsidRDefault="00B707AF" w:rsidP="00B707AF">
            <w:pPr>
              <w:pStyle w:val="NormalTableText"/>
              <w:jc w:val="center"/>
            </w:pPr>
            <w:r w:rsidRPr="00B707AF">
              <w:t>Case 4</w:t>
            </w:r>
          </w:p>
        </w:tc>
        <w:tc>
          <w:tcPr>
            <w:tcW w:w="624" w:type="dxa"/>
            <w:shd w:val="clear" w:color="auto" w:fill="auto"/>
            <w:noWrap/>
            <w:vAlign w:val="center"/>
            <w:hideMark/>
          </w:tcPr>
          <w:p w14:paraId="19D4334A" w14:textId="77777777" w:rsidR="00B707AF" w:rsidRPr="00B707AF" w:rsidRDefault="00B707AF" w:rsidP="00B707AF">
            <w:pPr>
              <w:pStyle w:val="NormalTableText"/>
              <w:jc w:val="center"/>
            </w:pPr>
            <w:r w:rsidRPr="00B707AF">
              <w:t>Case 5</w:t>
            </w:r>
          </w:p>
        </w:tc>
      </w:tr>
      <w:tr w:rsidR="00B707AF" w:rsidRPr="000C5853" w14:paraId="5725F31E" w14:textId="77777777" w:rsidTr="00B707AF">
        <w:trPr>
          <w:trHeight w:val="282"/>
          <w:jc w:val="center"/>
        </w:trPr>
        <w:tc>
          <w:tcPr>
            <w:tcW w:w="1701" w:type="dxa"/>
            <w:shd w:val="clear" w:color="auto" w:fill="auto"/>
            <w:noWrap/>
            <w:vAlign w:val="center"/>
            <w:hideMark/>
          </w:tcPr>
          <w:p w14:paraId="7D6A9523" w14:textId="77777777" w:rsidR="00B707AF" w:rsidRPr="00B707AF" w:rsidRDefault="00B707AF" w:rsidP="00B707AF">
            <w:pPr>
              <w:pStyle w:val="NormalTableText"/>
              <w:jc w:val="center"/>
            </w:pPr>
            <w:r w:rsidRPr="00B707AF">
              <w:t>Distance Factor</w:t>
            </w:r>
          </w:p>
        </w:tc>
        <w:tc>
          <w:tcPr>
            <w:tcW w:w="624" w:type="dxa"/>
            <w:shd w:val="clear" w:color="auto" w:fill="auto"/>
            <w:noWrap/>
            <w:vAlign w:val="center"/>
            <w:hideMark/>
          </w:tcPr>
          <w:p w14:paraId="7CE85307"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77C6225C"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07211624"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1B5B1A27" w14:textId="77777777" w:rsidR="00B707AF" w:rsidRPr="00B707AF" w:rsidRDefault="00B707AF" w:rsidP="00B707AF">
            <w:pPr>
              <w:pStyle w:val="NormalTableText"/>
              <w:jc w:val="center"/>
            </w:pPr>
            <w:r w:rsidRPr="00B707AF">
              <w:t>0</w:t>
            </w:r>
          </w:p>
        </w:tc>
        <w:tc>
          <w:tcPr>
            <w:tcW w:w="624" w:type="dxa"/>
            <w:shd w:val="clear" w:color="auto" w:fill="auto"/>
            <w:noWrap/>
            <w:vAlign w:val="center"/>
            <w:hideMark/>
          </w:tcPr>
          <w:p w14:paraId="1107110E" w14:textId="77777777" w:rsidR="00B707AF" w:rsidRPr="00B707AF" w:rsidRDefault="00B707AF" w:rsidP="00B707AF">
            <w:pPr>
              <w:pStyle w:val="NormalTableText"/>
              <w:jc w:val="center"/>
            </w:pPr>
            <w:r w:rsidRPr="00B707AF">
              <w:t>0</w:t>
            </w:r>
          </w:p>
        </w:tc>
      </w:tr>
      <w:tr w:rsidR="00B707AF" w:rsidRPr="000C5853" w14:paraId="58CCFED5" w14:textId="77777777" w:rsidTr="00B707AF">
        <w:trPr>
          <w:trHeight w:val="282"/>
          <w:jc w:val="center"/>
        </w:trPr>
        <w:tc>
          <w:tcPr>
            <w:tcW w:w="1701" w:type="dxa"/>
            <w:shd w:val="clear" w:color="auto" w:fill="auto"/>
            <w:noWrap/>
            <w:vAlign w:val="center"/>
            <w:hideMark/>
          </w:tcPr>
          <w:p w14:paraId="65ECA61B" w14:textId="77777777" w:rsidR="00B707AF" w:rsidRPr="00B707AF" w:rsidRDefault="00B707AF" w:rsidP="00B707AF">
            <w:pPr>
              <w:pStyle w:val="NormalTableText"/>
              <w:jc w:val="center"/>
            </w:pPr>
            <w:r w:rsidRPr="00B707AF">
              <w:t>Widening Factor</w:t>
            </w:r>
          </w:p>
        </w:tc>
        <w:tc>
          <w:tcPr>
            <w:tcW w:w="624" w:type="dxa"/>
            <w:shd w:val="clear" w:color="auto" w:fill="auto"/>
            <w:noWrap/>
            <w:vAlign w:val="center"/>
            <w:hideMark/>
          </w:tcPr>
          <w:p w14:paraId="42AD3C57"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0AF0A9FA"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4DB5A387"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4C4F455D" w14:textId="77777777" w:rsidR="00B707AF" w:rsidRPr="00B707AF" w:rsidRDefault="00B707AF" w:rsidP="00B707AF">
            <w:pPr>
              <w:pStyle w:val="NormalTableText"/>
              <w:jc w:val="center"/>
            </w:pPr>
            <w:r w:rsidRPr="00B707AF">
              <w:t>0,2</w:t>
            </w:r>
          </w:p>
        </w:tc>
        <w:tc>
          <w:tcPr>
            <w:tcW w:w="624" w:type="dxa"/>
            <w:shd w:val="clear" w:color="auto" w:fill="auto"/>
            <w:noWrap/>
            <w:vAlign w:val="center"/>
            <w:hideMark/>
          </w:tcPr>
          <w:p w14:paraId="1824DA07" w14:textId="77777777" w:rsidR="00B707AF" w:rsidRPr="00B707AF" w:rsidRDefault="00B707AF" w:rsidP="00B707AF">
            <w:pPr>
              <w:pStyle w:val="NormalTableText"/>
              <w:jc w:val="center"/>
            </w:pPr>
            <w:r w:rsidRPr="00B707AF">
              <w:t>0,2</w:t>
            </w:r>
          </w:p>
        </w:tc>
      </w:tr>
      <w:tr w:rsidR="00B707AF" w:rsidRPr="000C5853" w14:paraId="546814AA" w14:textId="77777777" w:rsidTr="00B707AF">
        <w:trPr>
          <w:trHeight w:val="282"/>
          <w:jc w:val="center"/>
        </w:trPr>
        <w:tc>
          <w:tcPr>
            <w:tcW w:w="1701" w:type="dxa"/>
            <w:shd w:val="clear" w:color="auto" w:fill="auto"/>
            <w:noWrap/>
            <w:vAlign w:val="center"/>
            <w:hideMark/>
          </w:tcPr>
          <w:p w14:paraId="4B590560" w14:textId="77777777" w:rsidR="00B707AF" w:rsidRPr="00B707AF" w:rsidRDefault="00B707AF" w:rsidP="00B707AF">
            <w:pPr>
              <w:pStyle w:val="NormalTableText"/>
              <w:jc w:val="center"/>
            </w:pPr>
            <w:r w:rsidRPr="00B707AF">
              <w:t>Cutting Factor</w:t>
            </w:r>
          </w:p>
        </w:tc>
        <w:tc>
          <w:tcPr>
            <w:tcW w:w="624" w:type="dxa"/>
            <w:shd w:val="clear" w:color="auto" w:fill="auto"/>
            <w:noWrap/>
            <w:vAlign w:val="center"/>
            <w:hideMark/>
          </w:tcPr>
          <w:p w14:paraId="312FFF1B"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195A7060"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3D95C3E1"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358860A3" w14:textId="77777777" w:rsidR="00B707AF" w:rsidRPr="00B707AF" w:rsidRDefault="00B707AF" w:rsidP="00B707AF">
            <w:pPr>
              <w:pStyle w:val="NormalTableText"/>
              <w:jc w:val="center"/>
            </w:pPr>
            <w:r w:rsidRPr="00B707AF">
              <w:t>0,8</w:t>
            </w:r>
          </w:p>
        </w:tc>
        <w:tc>
          <w:tcPr>
            <w:tcW w:w="624" w:type="dxa"/>
            <w:shd w:val="clear" w:color="auto" w:fill="auto"/>
            <w:noWrap/>
            <w:vAlign w:val="center"/>
            <w:hideMark/>
          </w:tcPr>
          <w:p w14:paraId="4BF01525" w14:textId="77777777" w:rsidR="00B707AF" w:rsidRPr="00B707AF" w:rsidRDefault="00B707AF" w:rsidP="00B707AF">
            <w:pPr>
              <w:pStyle w:val="NormalTableText"/>
              <w:jc w:val="center"/>
            </w:pPr>
            <w:r w:rsidRPr="00B707AF">
              <w:t>0,8</w:t>
            </w:r>
          </w:p>
        </w:tc>
      </w:tr>
      <w:tr w:rsidR="00B707AF" w:rsidRPr="000C5853" w14:paraId="582A9A8C" w14:textId="77777777" w:rsidTr="00B707AF">
        <w:trPr>
          <w:trHeight w:val="282"/>
          <w:jc w:val="center"/>
        </w:trPr>
        <w:tc>
          <w:tcPr>
            <w:tcW w:w="1701" w:type="dxa"/>
            <w:shd w:val="clear" w:color="auto" w:fill="auto"/>
            <w:noWrap/>
            <w:vAlign w:val="center"/>
            <w:hideMark/>
          </w:tcPr>
          <w:p w14:paraId="37EDB100" w14:textId="77777777" w:rsidR="00B707AF" w:rsidRPr="00B707AF" w:rsidRDefault="00B707AF" w:rsidP="00B707AF">
            <w:pPr>
              <w:pStyle w:val="NormalTableText"/>
              <w:jc w:val="center"/>
            </w:pPr>
            <w:r w:rsidRPr="00B707AF">
              <w:t>Inner Smoothing Factor</w:t>
            </w:r>
          </w:p>
        </w:tc>
        <w:tc>
          <w:tcPr>
            <w:tcW w:w="624" w:type="dxa"/>
            <w:shd w:val="clear" w:color="auto" w:fill="auto"/>
            <w:noWrap/>
            <w:vAlign w:val="center"/>
            <w:hideMark/>
          </w:tcPr>
          <w:p w14:paraId="34AC0E6A"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47B1C1F0"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0969EE54"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3FE8D3B3"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620E42EE" w14:textId="77777777" w:rsidR="00B707AF" w:rsidRPr="00B707AF" w:rsidRDefault="00B707AF" w:rsidP="00B707AF">
            <w:pPr>
              <w:pStyle w:val="NormalTableText"/>
              <w:jc w:val="center"/>
            </w:pPr>
            <w:r w:rsidRPr="00B707AF">
              <w:t>40</w:t>
            </w:r>
          </w:p>
        </w:tc>
      </w:tr>
      <w:tr w:rsidR="00B707AF" w:rsidRPr="000C5853" w14:paraId="453DA378" w14:textId="77777777" w:rsidTr="00B707AF">
        <w:trPr>
          <w:trHeight w:val="292"/>
          <w:jc w:val="center"/>
        </w:trPr>
        <w:tc>
          <w:tcPr>
            <w:tcW w:w="1701" w:type="dxa"/>
            <w:shd w:val="clear" w:color="auto" w:fill="auto"/>
            <w:noWrap/>
            <w:vAlign w:val="center"/>
            <w:hideMark/>
          </w:tcPr>
          <w:p w14:paraId="7577D0E3" w14:textId="77777777" w:rsidR="00B707AF" w:rsidRPr="00B707AF" w:rsidRDefault="00B707AF" w:rsidP="00B707AF">
            <w:pPr>
              <w:pStyle w:val="NormalTableText"/>
              <w:jc w:val="center"/>
            </w:pPr>
            <w:r w:rsidRPr="00B707AF">
              <w:t>Outer Smoothing Factor</w:t>
            </w:r>
          </w:p>
        </w:tc>
        <w:tc>
          <w:tcPr>
            <w:tcW w:w="624" w:type="dxa"/>
            <w:shd w:val="clear" w:color="auto" w:fill="auto"/>
            <w:noWrap/>
            <w:vAlign w:val="center"/>
            <w:hideMark/>
          </w:tcPr>
          <w:p w14:paraId="1095811D" w14:textId="77777777" w:rsidR="00B707AF" w:rsidRPr="00B707AF" w:rsidRDefault="00B707AF" w:rsidP="00B707AF">
            <w:pPr>
              <w:pStyle w:val="NormalTableText"/>
              <w:jc w:val="center"/>
            </w:pPr>
            <w:r w:rsidRPr="00B707AF">
              <w:t>10</w:t>
            </w:r>
          </w:p>
        </w:tc>
        <w:tc>
          <w:tcPr>
            <w:tcW w:w="624" w:type="dxa"/>
            <w:shd w:val="clear" w:color="auto" w:fill="auto"/>
            <w:noWrap/>
            <w:vAlign w:val="center"/>
            <w:hideMark/>
          </w:tcPr>
          <w:p w14:paraId="5286F7B2" w14:textId="77777777" w:rsidR="00B707AF" w:rsidRPr="00B707AF" w:rsidRDefault="00B707AF" w:rsidP="00B707AF">
            <w:pPr>
              <w:pStyle w:val="NormalTableText"/>
              <w:jc w:val="center"/>
            </w:pPr>
            <w:r w:rsidRPr="00B707AF">
              <w:t>20</w:t>
            </w:r>
          </w:p>
        </w:tc>
        <w:tc>
          <w:tcPr>
            <w:tcW w:w="624" w:type="dxa"/>
            <w:shd w:val="clear" w:color="auto" w:fill="auto"/>
            <w:noWrap/>
            <w:vAlign w:val="center"/>
            <w:hideMark/>
          </w:tcPr>
          <w:p w14:paraId="1ED9506B" w14:textId="77777777" w:rsidR="00B707AF" w:rsidRPr="00B707AF" w:rsidRDefault="00B707AF" w:rsidP="00B707AF">
            <w:pPr>
              <w:pStyle w:val="NormalTableText"/>
              <w:jc w:val="center"/>
            </w:pPr>
            <w:r w:rsidRPr="00B707AF">
              <w:t>40</w:t>
            </w:r>
          </w:p>
        </w:tc>
        <w:tc>
          <w:tcPr>
            <w:tcW w:w="624" w:type="dxa"/>
            <w:shd w:val="clear" w:color="auto" w:fill="auto"/>
            <w:noWrap/>
            <w:vAlign w:val="center"/>
            <w:hideMark/>
          </w:tcPr>
          <w:p w14:paraId="11EEC9CD" w14:textId="77777777" w:rsidR="00B707AF" w:rsidRPr="00B707AF" w:rsidRDefault="00B707AF" w:rsidP="00B707AF">
            <w:pPr>
              <w:pStyle w:val="NormalTableText"/>
              <w:jc w:val="center"/>
            </w:pPr>
            <w:r w:rsidRPr="00B707AF">
              <w:t>60</w:t>
            </w:r>
          </w:p>
        </w:tc>
        <w:tc>
          <w:tcPr>
            <w:tcW w:w="624" w:type="dxa"/>
            <w:shd w:val="clear" w:color="auto" w:fill="auto"/>
            <w:noWrap/>
            <w:vAlign w:val="center"/>
            <w:hideMark/>
          </w:tcPr>
          <w:p w14:paraId="10C08867" w14:textId="77777777" w:rsidR="00B707AF" w:rsidRPr="00B707AF" w:rsidRDefault="00B707AF" w:rsidP="00B707AF">
            <w:pPr>
              <w:pStyle w:val="NormalTableText"/>
              <w:jc w:val="center"/>
            </w:pPr>
            <w:r w:rsidRPr="00B707AF">
              <w:t>80</w:t>
            </w:r>
          </w:p>
        </w:tc>
      </w:tr>
    </w:tbl>
    <w:p w14:paraId="59FF0D37" w14:textId="77777777" w:rsidR="00B707AF" w:rsidRDefault="00B707AF" w:rsidP="007A1B77"/>
    <w:p w14:paraId="79E87029" w14:textId="7D986246" w:rsidR="00233B5E" w:rsidRPr="000C5853" w:rsidRDefault="007376C4" w:rsidP="007A1B77">
      <w:r w:rsidRPr="000C5853">
        <w:t xml:space="preserve">The figures below instead </w:t>
      </w:r>
      <w:r w:rsidR="000F6C61" w:rsidRPr="000C5853">
        <w:t>report</w:t>
      </w:r>
      <w:r w:rsidRPr="000C5853">
        <w:t xml:space="preserve"> the output paths in different zones of the track.</w:t>
      </w:r>
    </w:p>
    <w:p w14:paraId="3A575DE8" w14:textId="77777777" w:rsidR="00A41004" w:rsidRPr="000C5853" w:rsidRDefault="00652212" w:rsidP="00A41004">
      <w:pPr>
        <w:keepNext/>
      </w:pPr>
      <w:r w:rsidRPr="000C5853">
        <w:rPr>
          <w:noProof/>
        </w:rPr>
        <w:drawing>
          <wp:inline distT="0" distB="0" distL="0" distR="0" wp14:anchorId="0A8EFA99" wp14:editId="19A5F26A">
            <wp:extent cx="2804369" cy="2340000"/>
            <wp:effectExtent l="0" t="0" r="0" b="0"/>
            <wp:docPr id="197" name="Immagin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Immagine 197"/>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804369" cy="2340000"/>
                    </a:xfrm>
                    <a:prstGeom prst="rect">
                      <a:avLst/>
                    </a:prstGeom>
                  </pic:spPr>
                </pic:pic>
              </a:graphicData>
            </a:graphic>
          </wp:inline>
        </w:drawing>
      </w:r>
    </w:p>
    <w:p w14:paraId="42479FA3" w14:textId="2E057574" w:rsidR="00652212" w:rsidRPr="00977A08" w:rsidRDefault="00A41004" w:rsidP="00A27389">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29</w:t>
      </w:r>
      <w:r w:rsidRPr="00977A08">
        <w:rPr>
          <w:rFonts w:eastAsia="Times New Roman" w:cs="Times New Roman"/>
          <w:b w:val="0"/>
          <w:i w:val="0"/>
          <w:iCs w:val="0"/>
          <w:color w:val="01A0E9"/>
          <w:sz w:val="16"/>
          <w:szCs w:val="24"/>
          <w:lang w:val="en-US"/>
        </w:rPr>
        <w:fldChar w:fldCharType="end"/>
      </w:r>
      <w:r w:rsidR="000826C1" w:rsidRPr="00977A08">
        <w:rPr>
          <w:rFonts w:eastAsia="Times New Roman" w:cs="Times New Roman"/>
          <w:b w:val="0"/>
          <w:i w:val="0"/>
          <w:iCs w:val="0"/>
          <w:color w:val="01A0E9"/>
          <w:sz w:val="16"/>
          <w:szCs w:val="24"/>
          <w:lang w:val="en-US"/>
        </w:rPr>
        <w:t xml:space="preserve"> First Zoom Outer Smoothing Factor – Sensitivity Analysis</w:t>
      </w:r>
    </w:p>
    <w:p w14:paraId="2A359CFC" w14:textId="65D43827" w:rsidR="00652212" w:rsidRPr="000C5853" w:rsidRDefault="00652212" w:rsidP="007A1B77"/>
    <w:p w14:paraId="7D13B548" w14:textId="2F6AC50E" w:rsidR="00A41004" w:rsidRPr="000C5853" w:rsidRDefault="00652212" w:rsidP="00A41004">
      <w:pPr>
        <w:keepNext/>
      </w:pPr>
      <w:r w:rsidRPr="000C5853">
        <w:rPr>
          <w:noProof/>
        </w:rPr>
        <w:drawing>
          <wp:inline distT="0" distB="0" distL="0" distR="0" wp14:anchorId="76E98CB1" wp14:editId="6249D542">
            <wp:extent cx="2826657" cy="2340000"/>
            <wp:effectExtent l="0" t="0" r="0" b="0"/>
            <wp:docPr id="200" name="Immagin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magine 200"/>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826657" cy="2340000"/>
                    </a:xfrm>
                    <a:prstGeom prst="rect">
                      <a:avLst/>
                    </a:prstGeom>
                  </pic:spPr>
                </pic:pic>
              </a:graphicData>
            </a:graphic>
          </wp:inline>
        </w:drawing>
      </w:r>
    </w:p>
    <w:p w14:paraId="197B0A62" w14:textId="0195949E" w:rsidR="00652212" w:rsidRPr="00977A08" w:rsidRDefault="00A41004" w:rsidP="00A27389">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30</w:t>
      </w:r>
      <w:r w:rsidRPr="00977A08">
        <w:rPr>
          <w:rFonts w:eastAsia="Times New Roman" w:cs="Times New Roman"/>
          <w:b w:val="0"/>
          <w:i w:val="0"/>
          <w:iCs w:val="0"/>
          <w:color w:val="01A0E9"/>
          <w:sz w:val="16"/>
          <w:szCs w:val="24"/>
          <w:lang w:val="en-US"/>
        </w:rPr>
        <w:fldChar w:fldCharType="end"/>
      </w:r>
      <w:r w:rsidR="000826C1" w:rsidRPr="00977A08">
        <w:rPr>
          <w:rFonts w:eastAsia="Times New Roman" w:cs="Times New Roman"/>
          <w:b w:val="0"/>
          <w:i w:val="0"/>
          <w:iCs w:val="0"/>
          <w:color w:val="01A0E9"/>
          <w:sz w:val="16"/>
          <w:szCs w:val="24"/>
          <w:lang w:val="en-US"/>
        </w:rPr>
        <w:t xml:space="preserve"> Second Zoom Inner Smoothing Factor – Sensitivity Analysis</w:t>
      </w:r>
    </w:p>
    <w:p w14:paraId="7CB3920E" w14:textId="147B136E" w:rsidR="004404F7" w:rsidRDefault="00846FB6" w:rsidP="004404F7">
      <w:r w:rsidRPr="000C5853">
        <w:t xml:space="preserve">The following table instead </w:t>
      </w:r>
      <w:r w:rsidR="00977A08" w:rsidRPr="000C5853">
        <w:t>represents</w:t>
      </w:r>
      <w:r w:rsidRPr="000C5853">
        <w:t xml:space="preserve"> the mean path distance along the track </w:t>
      </w:r>
      <w:r w:rsidR="00420C3E" w:rsidRPr="000C5853">
        <w:t>comparing the Outer Smoothing Factor and the two drivers.</w:t>
      </w:r>
    </w:p>
    <w:p w14:paraId="4BCC5870" w14:textId="53C46C10" w:rsidR="00B707AF" w:rsidRPr="00977A08" w:rsidRDefault="00B707AF" w:rsidP="00B707A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12</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Mean Path_s Outer Smoothing Factor - Sensitivity Analysis</w:t>
      </w:r>
    </w:p>
    <w:tbl>
      <w:tblPr>
        <w:tblW w:w="3686" w:type="dxa"/>
        <w:jc w:val="center"/>
        <w:tblCellMar>
          <w:left w:w="70" w:type="dxa"/>
          <w:right w:w="70" w:type="dxa"/>
        </w:tblCellMar>
        <w:tblLook w:val="04A0" w:firstRow="1" w:lastRow="0" w:firstColumn="1" w:lastColumn="0" w:noHBand="0" w:noVBand="1"/>
      </w:tblPr>
      <w:tblGrid>
        <w:gridCol w:w="978"/>
        <w:gridCol w:w="753"/>
        <w:gridCol w:w="600"/>
        <w:gridCol w:w="734"/>
        <w:gridCol w:w="621"/>
      </w:tblGrid>
      <w:tr w:rsidR="00652212" w:rsidRPr="000C5853" w14:paraId="65A283F5" w14:textId="77777777" w:rsidTr="00B707AF">
        <w:trPr>
          <w:trHeight w:val="287"/>
          <w:jc w:val="center"/>
        </w:trPr>
        <w:tc>
          <w:tcPr>
            <w:tcW w:w="3686"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630AD0" w14:textId="1340E03D" w:rsidR="00652212" w:rsidRPr="00B707AF" w:rsidRDefault="00B707AF" w:rsidP="00B707AF">
            <w:pPr>
              <w:pStyle w:val="NormalTableText"/>
              <w:jc w:val="center"/>
              <w:rPr>
                <w:b/>
                <w:bCs/>
              </w:rPr>
            </w:pPr>
            <w:r w:rsidRPr="00B707AF">
              <w:rPr>
                <w:b/>
                <w:bCs/>
              </w:rPr>
              <w:t>Mean standard deviation</w:t>
            </w:r>
          </w:p>
        </w:tc>
      </w:tr>
      <w:tr w:rsidR="00652212" w:rsidRPr="000C5853" w14:paraId="14AB7D41" w14:textId="77777777" w:rsidTr="00B707AF">
        <w:trPr>
          <w:trHeight w:val="28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AD4943" w14:textId="77777777" w:rsidR="00652212" w:rsidRPr="00B707AF" w:rsidRDefault="00652212" w:rsidP="00B707AF">
            <w:pPr>
              <w:pStyle w:val="NormalTableText"/>
              <w:jc w:val="center"/>
            </w:pPr>
            <w:r w:rsidRPr="00B707AF">
              <w:t>s2</w:t>
            </w:r>
          </w:p>
        </w:tc>
        <w:tc>
          <w:tcPr>
            <w:tcW w:w="135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E06176" w14:textId="55F49B5D" w:rsidR="00652212" w:rsidRPr="00B707AF" w:rsidRDefault="00B707AF" w:rsidP="00B707AF">
            <w:pPr>
              <w:pStyle w:val="NormalTableText"/>
              <w:jc w:val="center"/>
            </w:pPr>
            <w:r w:rsidRPr="00B707AF">
              <w:t>Driver 1</w:t>
            </w:r>
          </w:p>
        </w:tc>
        <w:tc>
          <w:tcPr>
            <w:tcW w:w="135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7C8B5" w14:textId="29DB99A3" w:rsidR="00652212" w:rsidRPr="00B707AF" w:rsidRDefault="00B707AF" w:rsidP="00B707AF">
            <w:pPr>
              <w:pStyle w:val="NormalTableText"/>
              <w:jc w:val="center"/>
            </w:pPr>
            <w:r w:rsidRPr="00B707AF">
              <w:t>Driver 2</w:t>
            </w:r>
          </w:p>
        </w:tc>
      </w:tr>
      <w:tr w:rsidR="00652212" w:rsidRPr="000C5853" w14:paraId="0989452E" w14:textId="77777777" w:rsidTr="00B707AF">
        <w:trPr>
          <w:trHeight w:val="27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0F49E" w14:textId="77777777" w:rsidR="00652212" w:rsidRPr="00B707AF" w:rsidRDefault="00652212" w:rsidP="00B707AF">
            <w:pPr>
              <w:pStyle w:val="NormalTableText"/>
              <w:jc w:val="center"/>
            </w:pPr>
            <w:r w:rsidRPr="00B707AF">
              <w:t>10</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5083E" w14:textId="77777777" w:rsidR="00652212" w:rsidRPr="00B707AF" w:rsidRDefault="00652212" w:rsidP="00B707AF">
            <w:pPr>
              <w:pStyle w:val="NormalTableText"/>
              <w:jc w:val="center"/>
            </w:pPr>
            <w:r w:rsidRPr="00B707AF">
              <w:t>1.48</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7A313A" w14:textId="77777777" w:rsidR="00652212" w:rsidRPr="00B707AF" w:rsidRDefault="00652212" w:rsidP="00B707AF">
            <w:pPr>
              <w:pStyle w:val="NormalTableText"/>
              <w:jc w:val="center"/>
            </w:pPr>
            <w:r w:rsidRPr="00B707AF">
              <w:t>[m]</w:t>
            </w: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BF5DD4" w14:textId="77777777" w:rsidR="00652212" w:rsidRPr="00B707AF" w:rsidRDefault="00652212" w:rsidP="00B707AF">
            <w:pPr>
              <w:pStyle w:val="NormalTableText"/>
              <w:jc w:val="center"/>
            </w:pPr>
            <w:r w:rsidRPr="00B707AF">
              <w:t>1.53</w:t>
            </w:r>
          </w:p>
        </w:tc>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7F6D19" w14:textId="77777777" w:rsidR="00652212" w:rsidRPr="00B707AF" w:rsidRDefault="00652212" w:rsidP="00B707AF">
            <w:pPr>
              <w:pStyle w:val="NormalTableText"/>
              <w:jc w:val="center"/>
            </w:pPr>
            <w:r w:rsidRPr="00B707AF">
              <w:t>[m]</w:t>
            </w:r>
          </w:p>
        </w:tc>
      </w:tr>
      <w:tr w:rsidR="00652212" w:rsidRPr="000C5853" w14:paraId="28D23065" w14:textId="77777777" w:rsidTr="00B707AF">
        <w:trPr>
          <w:trHeight w:val="27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2FBB2B" w14:textId="77777777" w:rsidR="00652212" w:rsidRPr="00B707AF" w:rsidRDefault="00652212" w:rsidP="00B707AF">
            <w:pPr>
              <w:pStyle w:val="NormalTableText"/>
              <w:jc w:val="center"/>
            </w:pPr>
            <w:r w:rsidRPr="00B707AF">
              <w:t>20</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2C4913" w14:textId="77777777" w:rsidR="00652212" w:rsidRPr="00B707AF" w:rsidRDefault="00652212" w:rsidP="00B707AF">
            <w:pPr>
              <w:pStyle w:val="NormalTableText"/>
              <w:jc w:val="center"/>
            </w:pPr>
            <w:r w:rsidRPr="00B707AF">
              <w:t>1.44</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FC1979" w14:textId="77777777" w:rsidR="00652212" w:rsidRPr="00B707AF" w:rsidRDefault="00652212" w:rsidP="00B707AF">
            <w:pPr>
              <w:pStyle w:val="NormalTableText"/>
              <w:jc w:val="center"/>
            </w:pPr>
            <w:r w:rsidRPr="00B707AF">
              <w:t>[m]</w:t>
            </w: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69F9F2" w14:textId="77777777" w:rsidR="00652212" w:rsidRPr="00B707AF" w:rsidRDefault="00652212" w:rsidP="00B707AF">
            <w:pPr>
              <w:pStyle w:val="NormalTableText"/>
              <w:jc w:val="center"/>
            </w:pPr>
            <w:r w:rsidRPr="00B707AF">
              <w:t>1.48</w:t>
            </w:r>
          </w:p>
        </w:tc>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A67B39" w14:textId="77777777" w:rsidR="00652212" w:rsidRPr="00B707AF" w:rsidRDefault="00652212" w:rsidP="00B707AF">
            <w:pPr>
              <w:pStyle w:val="NormalTableText"/>
              <w:jc w:val="center"/>
            </w:pPr>
            <w:r w:rsidRPr="00B707AF">
              <w:t>[m]</w:t>
            </w:r>
          </w:p>
        </w:tc>
      </w:tr>
      <w:tr w:rsidR="00652212" w:rsidRPr="000C5853" w14:paraId="2A29AC63" w14:textId="77777777" w:rsidTr="00B707AF">
        <w:trPr>
          <w:trHeight w:val="27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9761BE" w14:textId="77777777" w:rsidR="00652212" w:rsidRPr="00B707AF" w:rsidRDefault="00652212" w:rsidP="00B707AF">
            <w:pPr>
              <w:pStyle w:val="NormalTableText"/>
              <w:jc w:val="center"/>
            </w:pPr>
            <w:r w:rsidRPr="00B707AF">
              <w:t>40</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8D81B4" w14:textId="77777777" w:rsidR="00652212" w:rsidRPr="00B707AF" w:rsidRDefault="00652212" w:rsidP="00B707AF">
            <w:pPr>
              <w:pStyle w:val="NormalTableText"/>
              <w:jc w:val="center"/>
            </w:pPr>
            <w:r w:rsidRPr="00B707AF">
              <w:t>1.44</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B59B66" w14:textId="77777777" w:rsidR="00652212" w:rsidRPr="00B707AF" w:rsidRDefault="00652212" w:rsidP="00B707AF">
            <w:pPr>
              <w:pStyle w:val="NormalTableText"/>
              <w:jc w:val="center"/>
            </w:pPr>
            <w:r w:rsidRPr="00B707AF">
              <w:t>[m]</w:t>
            </w: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177D0F" w14:textId="77777777" w:rsidR="00652212" w:rsidRPr="00B707AF" w:rsidRDefault="00652212" w:rsidP="00B707AF">
            <w:pPr>
              <w:pStyle w:val="NormalTableText"/>
              <w:jc w:val="center"/>
            </w:pPr>
            <w:r w:rsidRPr="00B707AF">
              <w:t>1.47</w:t>
            </w:r>
          </w:p>
        </w:tc>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257C98" w14:textId="77777777" w:rsidR="00652212" w:rsidRPr="00B707AF" w:rsidRDefault="00652212" w:rsidP="00B707AF">
            <w:pPr>
              <w:pStyle w:val="NormalTableText"/>
              <w:jc w:val="center"/>
            </w:pPr>
            <w:r w:rsidRPr="00B707AF">
              <w:t>[m]</w:t>
            </w:r>
          </w:p>
        </w:tc>
      </w:tr>
      <w:tr w:rsidR="00652212" w:rsidRPr="000C5853" w14:paraId="2F971D10" w14:textId="77777777" w:rsidTr="00B707AF">
        <w:trPr>
          <w:trHeight w:val="28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C70B4A" w14:textId="77777777" w:rsidR="00652212" w:rsidRPr="00B707AF" w:rsidRDefault="00652212" w:rsidP="00B707AF">
            <w:pPr>
              <w:pStyle w:val="NormalTableText"/>
              <w:jc w:val="center"/>
            </w:pPr>
            <w:r w:rsidRPr="00B707AF">
              <w:t>60</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08C7A3" w14:textId="77777777" w:rsidR="00652212" w:rsidRPr="00B707AF" w:rsidRDefault="00652212" w:rsidP="00B707AF">
            <w:pPr>
              <w:pStyle w:val="NormalTableText"/>
              <w:jc w:val="center"/>
            </w:pPr>
            <w:r w:rsidRPr="00B707AF">
              <w:t>1.51</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DF8311" w14:textId="77777777" w:rsidR="00652212" w:rsidRPr="00B707AF" w:rsidRDefault="00652212" w:rsidP="00B707AF">
            <w:pPr>
              <w:pStyle w:val="NormalTableText"/>
              <w:jc w:val="center"/>
            </w:pPr>
            <w:r w:rsidRPr="00B707AF">
              <w:t>[m]</w:t>
            </w: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B40EA0" w14:textId="77777777" w:rsidR="00652212" w:rsidRPr="00B707AF" w:rsidRDefault="00652212" w:rsidP="00B707AF">
            <w:pPr>
              <w:pStyle w:val="NormalTableText"/>
              <w:jc w:val="center"/>
            </w:pPr>
            <w:r w:rsidRPr="00B707AF">
              <w:t>1.57</w:t>
            </w:r>
          </w:p>
        </w:tc>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A1D5E2" w14:textId="77777777" w:rsidR="00652212" w:rsidRPr="00B707AF" w:rsidRDefault="00652212" w:rsidP="00B707AF">
            <w:pPr>
              <w:pStyle w:val="NormalTableText"/>
              <w:jc w:val="center"/>
            </w:pPr>
            <w:r w:rsidRPr="00B707AF">
              <w:t>[m]</w:t>
            </w:r>
          </w:p>
        </w:tc>
      </w:tr>
      <w:tr w:rsidR="00652212" w:rsidRPr="000C5853" w14:paraId="08829048" w14:textId="77777777" w:rsidTr="00B707AF">
        <w:trPr>
          <w:trHeight w:val="287"/>
          <w:jc w:val="center"/>
        </w:trPr>
        <w:tc>
          <w:tcPr>
            <w:tcW w:w="9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42C01C" w14:textId="77777777" w:rsidR="00652212" w:rsidRPr="00B707AF" w:rsidRDefault="00652212" w:rsidP="00B707AF">
            <w:pPr>
              <w:pStyle w:val="NormalTableText"/>
              <w:jc w:val="center"/>
            </w:pPr>
            <w:r w:rsidRPr="00B707AF">
              <w:t>80</w:t>
            </w:r>
          </w:p>
        </w:tc>
        <w:tc>
          <w:tcPr>
            <w:tcW w:w="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D0CF15" w14:textId="77777777" w:rsidR="00652212" w:rsidRPr="00B707AF" w:rsidRDefault="00652212" w:rsidP="00B707AF">
            <w:pPr>
              <w:pStyle w:val="NormalTableText"/>
              <w:jc w:val="center"/>
            </w:pPr>
            <w:r w:rsidRPr="00B707AF">
              <w:t>1.46</w:t>
            </w:r>
          </w:p>
        </w:tc>
        <w:tc>
          <w:tcPr>
            <w:tcW w:w="6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A53B75" w14:textId="77777777" w:rsidR="00652212" w:rsidRPr="00B707AF" w:rsidRDefault="00652212" w:rsidP="00B707AF">
            <w:pPr>
              <w:pStyle w:val="NormalTableText"/>
              <w:jc w:val="center"/>
            </w:pPr>
            <w:r w:rsidRPr="00B707AF">
              <w:t>[m]</w:t>
            </w:r>
          </w:p>
        </w:tc>
        <w:tc>
          <w:tcPr>
            <w:tcW w:w="7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E6E7BF" w14:textId="77777777" w:rsidR="00652212" w:rsidRPr="00B707AF" w:rsidRDefault="00652212" w:rsidP="00B707AF">
            <w:pPr>
              <w:pStyle w:val="NormalTableText"/>
              <w:jc w:val="center"/>
            </w:pPr>
            <w:r w:rsidRPr="00B707AF">
              <w:t>1.51</w:t>
            </w:r>
          </w:p>
        </w:tc>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5567FA" w14:textId="77777777" w:rsidR="00652212" w:rsidRPr="00B707AF" w:rsidRDefault="00652212" w:rsidP="00B707AF">
            <w:pPr>
              <w:pStyle w:val="NormalTableText"/>
              <w:jc w:val="center"/>
            </w:pPr>
            <w:r w:rsidRPr="00B707AF">
              <w:t>[m]</w:t>
            </w:r>
          </w:p>
        </w:tc>
      </w:tr>
    </w:tbl>
    <w:p w14:paraId="493F2A0F" w14:textId="77777777" w:rsidR="00B707AF" w:rsidRDefault="00B707AF" w:rsidP="00420C3E"/>
    <w:p w14:paraId="40F7574D" w14:textId="4587F323" w:rsidR="00420C3E" w:rsidRPr="000C5853" w:rsidRDefault="00420C3E" w:rsidP="00420C3E">
      <w:r w:rsidRPr="000C5853">
        <w:t xml:space="preserve">The graph in </w:t>
      </w:r>
      <w:r w:rsidRPr="000C5853">
        <w:fldChar w:fldCharType="begin"/>
      </w:r>
      <w:r w:rsidRPr="000C5853">
        <w:instrText xml:space="preserve"> REF _Ref137409749 \h </w:instrText>
      </w:r>
      <w:r w:rsidR="00DB770D">
        <w:instrText xml:space="preserve"> \* MERGEFORMAT </w:instrText>
      </w:r>
      <w:r w:rsidRPr="000C5853">
        <w:fldChar w:fldCharType="separate"/>
      </w:r>
      <w:r w:rsidR="00CB2BDB" w:rsidRPr="00CB2BDB">
        <w:t>Figure 31</w:t>
      </w:r>
      <w:r w:rsidRPr="000C5853">
        <w:fldChar w:fldCharType="end"/>
      </w:r>
      <w:r w:rsidRPr="000C5853">
        <w:t xml:space="preserve"> reports the trend of the mean distance against the Outer Smoothing Factor. Both Drivers shows a similar trend </w:t>
      </w:r>
      <w:r w:rsidR="00977A08" w:rsidRPr="000C5853">
        <w:t>varying</w:t>
      </w:r>
      <w:r w:rsidRPr="000C5853">
        <w:t xml:space="preserve"> the s</w:t>
      </w:r>
      <w:r w:rsidRPr="000C5853">
        <w:rPr>
          <w:vertAlign w:val="subscript"/>
        </w:rPr>
        <w:t xml:space="preserve">2 </w:t>
      </w:r>
      <w:r w:rsidRPr="000C5853">
        <w:t>factor.</w:t>
      </w:r>
    </w:p>
    <w:p w14:paraId="324C9243" w14:textId="77777777" w:rsidR="00846FB6" w:rsidRPr="000C5853" w:rsidRDefault="00846FB6" w:rsidP="00846FB6">
      <w:pPr>
        <w:keepNext/>
      </w:pPr>
      <w:r w:rsidRPr="000C5853">
        <w:rPr>
          <w:noProof/>
        </w:rPr>
        <w:drawing>
          <wp:inline distT="0" distB="0" distL="0" distR="0" wp14:anchorId="47AA3FFC" wp14:editId="69657A9D">
            <wp:extent cx="3060000" cy="1633364"/>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060000" cy="1633364"/>
                    </a:xfrm>
                    <a:prstGeom prst="rect">
                      <a:avLst/>
                    </a:prstGeom>
                    <a:noFill/>
                  </pic:spPr>
                </pic:pic>
              </a:graphicData>
            </a:graphic>
          </wp:inline>
        </w:drawing>
      </w:r>
    </w:p>
    <w:p w14:paraId="3E93D048" w14:textId="494FC319" w:rsidR="00846FB6" w:rsidRPr="00977A08" w:rsidRDefault="00846FB6" w:rsidP="00846FB6">
      <w:pPr>
        <w:pStyle w:val="Caption"/>
        <w:rPr>
          <w:rFonts w:eastAsia="Times New Roman" w:cs="Times New Roman"/>
          <w:b w:val="0"/>
          <w:i w:val="0"/>
          <w:iCs w:val="0"/>
          <w:color w:val="01A0E9"/>
          <w:sz w:val="16"/>
          <w:szCs w:val="24"/>
          <w:lang w:val="en-US"/>
        </w:rPr>
      </w:pPr>
      <w:bookmarkStart w:id="59" w:name="_Ref137409749"/>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31</w:t>
      </w:r>
      <w:r w:rsidRPr="00977A08">
        <w:rPr>
          <w:rFonts w:eastAsia="Times New Roman" w:cs="Times New Roman"/>
          <w:b w:val="0"/>
          <w:i w:val="0"/>
          <w:iCs w:val="0"/>
          <w:color w:val="01A0E9"/>
          <w:sz w:val="16"/>
          <w:szCs w:val="24"/>
          <w:lang w:val="en-US"/>
        </w:rPr>
        <w:fldChar w:fldCharType="end"/>
      </w:r>
      <w:bookmarkEnd w:id="59"/>
      <w:r w:rsidR="0087079B" w:rsidRPr="00977A08">
        <w:rPr>
          <w:rFonts w:eastAsia="Times New Roman" w:cs="Times New Roman"/>
          <w:b w:val="0"/>
          <w:i w:val="0"/>
          <w:iCs w:val="0"/>
          <w:color w:val="01A0E9"/>
          <w:sz w:val="16"/>
          <w:szCs w:val="24"/>
          <w:lang w:val="en-US"/>
        </w:rPr>
        <w:t xml:space="preserve"> Outer Smoothing Factor vs Mean Path_s</w:t>
      </w:r>
    </w:p>
    <w:p w14:paraId="183E0D10" w14:textId="2A081F30" w:rsidR="00846FB6" w:rsidRPr="000C5853" w:rsidRDefault="00A0749D" w:rsidP="00A0749D">
      <w:pPr>
        <w:pStyle w:val="Head1"/>
      </w:pPr>
      <w:r w:rsidRPr="000C5853">
        <w:t>Results and conclusion</w:t>
      </w:r>
    </w:p>
    <w:p w14:paraId="14A13A6C" w14:textId="0A9F26AD" w:rsidR="00A0749D" w:rsidRPr="000C5853" w:rsidRDefault="00A0749D" w:rsidP="00A0749D">
      <w:pPr>
        <w:pStyle w:val="Head2"/>
      </w:pPr>
      <w:r w:rsidRPr="000C5853">
        <w:t>Drivers Comparison</w:t>
      </w:r>
    </w:p>
    <w:p w14:paraId="169B66D5" w14:textId="20A4A8D0" w:rsidR="00A0749D" w:rsidRPr="000C5853" w:rsidRDefault="00A0749D" w:rsidP="00A0749D">
      <w:r w:rsidRPr="000C5853">
        <w:t xml:space="preserve">To understand the concept of variability due to the “Human Factor” a comparison between the two driver </w:t>
      </w:r>
      <w:r w:rsidR="00977A08" w:rsidRPr="000C5853">
        <w:t>is done</w:t>
      </w:r>
      <w:r w:rsidRPr="000C5853">
        <w:t xml:space="preserve">. The two </w:t>
      </w:r>
      <w:r w:rsidR="00977A08" w:rsidRPr="000C5853">
        <w:t>drivers</w:t>
      </w:r>
      <w:r w:rsidRPr="000C5853">
        <w:t xml:space="preserve"> perform 5 laps and the following table resumes the mean path difference per laps</w:t>
      </w:r>
      <w:r w:rsidR="00660B1F" w:rsidRPr="000C5853">
        <w:t>. After there are the mean paths performed by the drivers.</w:t>
      </w:r>
    </w:p>
    <w:p w14:paraId="43F4CF47" w14:textId="43961BDA" w:rsidR="00B707AF" w:rsidRPr="00B707AF" w:rsidRDefault="00B707AF" w:rsidP="00B707AF">
      <w:pPr>
        <w:pStyle w:val="Caption"/>
        <w:rPr>
          <w:rFonts w:eastAsia="Times New Roman" w:cs="Times New Roman"/>
          <w:b w:val="0"/>
          <w:i w:val="0"/>
          <w:iCs w:val="0"/>
          <w:color w:val="01A0E9"/>
          <w:sz w:val="16"/>
          <w:szCs w:val="24"/>
          <w:lang w:val="en-US"/>
        </w:rPr>
      </w:pPr>
      <w:r w:rsidRPr="00B707AF">
        <w:rPr>
          <w:rFonts w:eastAsia="Times New Roman" w:cs="Times New Roman"/>
          <w:b w:val="0"/>
          <w:i w:val="0"/>
          <w:iCs w:val="0"/>
          <w:color w:val="01A0E9"/>
          <w:sz w:val="16"/>
          <w:szCs w:val="24"/>
          <w:lang w:val="en-US"/>
        </w:rPr>
        <w:t xml:space="preserve">Table </w:t>
      </w:r>
      <w:r w:rsidRPr="00B707AF">
        <w:rPr>
          <w:rFonts w:eastAsia="Times New Roman" w:cs="Times New Roman"/>
          <w:b w:val="0"/>
          <w:i w:val="0"/>
          <w:iCs w:val="0"/>
          <w:color w:val="01A0E9"/>
          <w:sz w:val="16"/>
          <w:szCs w:val="24"/>
          <w:lang w:val="en-US"/>
        </w:rPr>
        <w:fldChar w:fldCharType="begin"/>
      </w:r>
      <w:r w:rsidRPr="00B707AF">
        <w:rPr>
          <w:rFonts w:eastAsia="Times New Roman" w:cs="Times New Roman"/>
          <w:b w:val="0"/>
          <w:i w:val="0"/>
          <w:iCs w:val="0"/>
          <w:color w:val="01A0E9"/>
          <w:sz w:val="16"/>
          <w:szCs w:val="24"/>
          <w:lang w:val="en-US"/>
        </w:rPr>
        <w:instrText xml:space="preserve"> SEQ Table \* ARABIC </w:instrText>
      </w:r>
      <w:r w:rsidRPr="00B707AF">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13</w:t>
      </w:r>
      <w:r w:rsidRPr="00B707AF">
        <w:rPr>
          <w:rFonts w:eastAsia="Times New Roman" w:cs="Times New Roman"/>
          <w:b w:val="0"/>
          <w:i w:val="0"/>
          <w:iCs w:val="0"/>
          <w:color w:val="01A0E9"/>
          <w:sz w:val="16"/>
          <w:szCs w:val="24"/>
          <w:lang w:val="en-US"/>
        </w:rPr>
        <w:fldChar w:fldCharType="end"/>
      </w:r>
      <w:r w:rsidRPr="00B707AF">
        <w:rPr>
          <w:rFonts w:eastAsia="Times New Roman" w:cs="Times New Roman"/>
          <w:b w:val="0"/>
          <w:i w:val="0"/>
          <w:iCs w:val="0"/>
          <w:color w:val="01A0E9"/>
          <w:sz w:val="16"/>
          <w:szCs w:val="24"/>
          <w:lang w:val="en-US"/>
        </w:rPr>
        <w:t xml:space="preserve"> Mean Path distance per Lap</w:t>
      </w:r>
    </w:p>
    <w:tbl>
      <w:tblPr>
        <w:tblW w:w="4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7"/>
        <w:gridCol w:w="821"/>
        <w:gridCol w:w="655"/>
        <w:gridCol w:w="801"/>
        <w:gridCol w:w="677"/>
      </w:tblGrid>
      <w:tr w:rsidR="00A0749D" w:rsidRPr="000C5853" w14:paraId="78AA27FB" w14:textId="77777777" w:rsidTr="00B707AF">
        <w:trPr>
          <w:trHeight w:val="41"/>
          <w:jc w:val="center"/>
        </w:trPr>
        <w:tc>
          <w:tcPr>
            <w:tcW w:w="4021" w:type="dxa"/>
            <w:gridSpan w:val="5"/>
            <w:shd w:val="clear" w:color="auto" w:fill="auto"/>
            <w:noWrap/>
            <w:vAlign w:val="center"/>
            <w:hideMark/>
          </w:tcPr>
          <w:p w14:paraId="16F2B8D9" w14:textId="164405CC" w:rsidR="00A0749D" w:rsidRPr="00B707AF" w:rsidRDefault="00B707AF" w:rsidP="00B707AF">
            <w:pPr>
              <w:pStyle w:val="NormalTableText"/>
              <w:jc w:val="center"/>
              <w:rPr>
                <w:b/>
                <w:bCs/>
              </w:rPr>
            </w:pPr>
            <w:r w:rsidRPr="00B707AF">
              <w:rPr>
                <w:b/>
                <w:bCs/>
              </w:rPr>
              <w:t>Mean path distance</w:t>
            </w:r>
          </w:p>
        </w:tc>
      </w:tr>
      <w:tr w:rsidR="00A0749D" w:rsidRPr="000C5853" w14:paraId="343214BB" w14:textId="77777777" w:rsidTr="00B707AF">
        <w:trPr>
          <w:trHeight w:val="41"/>
          <w:jc w:val="center"/>
        </w:trPr>
        <w:tc>
          <w:tcPr>
            <w:tcW w:w="1067" w:type="dxa"/>
            <w:shd w:val="clear" w:color="auto" w:fill="auto"/>
            <w:noWrap/>
            <w:vAlign w:val="center"/>
            <w:hideMark/>
          </w:tcPr>
          <w:p w14:paraId="32CCCF81" w14:textId="5AEF5490" w:rsidR="00A0749D" w:rsidRPr="00B707AF" w:rsidRDefault="00A0749D" w:rsidP="00B707AF">
            <w:pPr>
              <w:pStyle w:val="NormalTableText"/>
              <w:jc w:val="center"/>
            </w:pPr>
            <w:r w:rsidRPr="00B707AF">
              <w:t>Lap</w:t>
            </w:r>
          </w:p>
        </w:tc>
        <w:tc>
          <w:tcPr>
            <w:tcW w:w="1476" w:type="dxa"/>
            <w:gridSpan w:val="2"/>
            <w:shd w:val="clear" w:color="auto" w:fill="auto"/>
            <w:noWrap/>
            <w:vAlign w:val="center"/>
            <w:hideMark/>
          </w:tcPr>
          <w:p w14:paraId="7641637F" w14:textId="5665B0D1" w:rsidR="00A0749D" w:rsidRPr="00B707AF" w:rsidRDefault="00B707AF" w:rsidP="00B707AF">
            <w:pPr>
              <w:pStyle w:val="NormalTableText"/>
              <w:jc w:val="center"/>
            </w:pPr>
            <w:r w:rsidRPr="00B707AF">
              <w:t>Driver 1</w:t>
            </w:r>
          </w:p>
        </w:tc>
        <w:tc>
          <w:tcPr>
            <w:tcW w:w="1478" w:type="dxa"/>
            <w:gridSpan w:val="2"/>
            <w:shd w:val="clear" w:color="auto" w:fill="auto"/>
            <w:noWrap/>
            <w:vAlign w:val="center"/>
            <w:hideMark/>
          </w:tcPr>
          <w:p w14:paraId="459304F5" w14:textId="40FD4446" w:rsidR="00A0749D" w:rsidRPr="00B707AF" w:rsidRDefault="00B707AF" w:rsidP="00B707AF">
            <w:pPr>
              <w:pStyle w:val="NormalTableText"/>
              <w:jc w:val="center"/>
            </w:pPr>
            <w:r w:rsidRPr="00B707AF">
              <w:t>Driver 2</w:t>
            </w:r>
          </w:p>
        </w:tc>
      </w:tr>
      <w:tr w:rsidR="00A0749D" w:rsidRPr="000C5853" w14:paraId="2EDB8D18" w14:textId="77777777" w:rsidTr="00B707AF">
        <w:trPr>
          <w:trHeight w:val="40"/>
          <w:jc w:val="center"/>
        </w:trPr>
        <w:tc>
          <w:tcPr>
            <w:tcW w:w="1067" w:type="dxa"/>
            <w:shd w:val="clear" w:color="auto" w:fill="auto"/>
            <w:noWrap/>
            <w:vAlign w:val="center"/>
            <w:hideMark/>
          </w:tcPr>
          <w:p w14:paraId="005208BA" w14:textId="3089AF8C" w:rsidR="00A0749D" w:rsidRPr="00B707AF" w:rsidRDefault="00A0749D" w:rsidP="00B707AF">
            <w:pPr>
              <w:pStyle w:val="NormalTableText"/>
              <w:jc w:val="center"/>
            </w:pPr>
            <w:r w:rsidRPr="00B707AF">
              <w:t>1</w:t>
            </w:r>
          </w:p>
        </w:tc>
        <w:tc>
          <w:tcPr>
            <w:tcW w:w="821" w:type="dxa"/>
            <w:shd w:val="clear" w:color="auto" w:fill="auto"/>
            <w:noWrap/>
            <w:vAlign w:val="center"/>
            <w:hideMark/>
          </w:tcPr>
          <w:p w14:paraId="66258349" w14:textId="17DABA8E" w:rsidR="00A0749D" w:rsidRPr="00B707AF" w:rsidRDefault="00A0749D" w:rsidP="00B707AF">
            <w:pPr>
              <w:pStyle w:val="NormalTableText"/>
              <w:jc w:val="center"/>
            </w:pPr>
            <w:r w:rsidRPr="00B707AF">
              <w:t>0.42</w:t>
            </w:r>
          </w:p>
        </w:tc>
        <w:tc>
          <w:tcPr>
            <w:tcW w:w="655" w:type="dxa"/>
            <w:shd w:val="clear" w:color="auto" w:fill="auto"/>
            <w:noWrap/>
            <w:vAlign w:val="center"/>
            <w:hideMark/>
          </w:tcPr>
          <w:p w14:paraId="482A7ECF" w14:textId="77777777" w:rsidR="00A0749D" w:rsidRPr="00B707AF" w:rsidRDefault="00A0749D" w:rsidP="00B707AF">
            <w:pPr>
              <w:pStyle w:val="NormalTableText"/>
              <w:jc w:val="center"/>
            </w:pPr>
            <w:r w:rsidRPr="00B707AF">
              <w:t>[m]</w:t>
            </w:r>
          </w:p>
        </w:tc>
        <w:tc>
          <w:tcPr>
            <w:tcW w:w="801" w:type="dxa"/>
            <w:shd w:val="clear" w:color="auto" w:fill="auto"/>
            <w:noWrap/>
            <w:vAlign w:val="center"/>
            <w:hideMark/>
          </w:tcPr>
          <w:p w14:paraId="214F93A8" w14:textId="45781BC1" w:rsidR="00A0749D" w:rsidRPr="00B707AF" w:rsidRDefault="00A0749D" w:rsidP="00B707AF">
            <w:pPr>
              <w:pStyle w:val="NormalTableText"/>
              <w:jc w:val="center"/>
            </w:pPr>
            <w:r w:rsidRPr="00B707AF">
              <w:t>0.51</w:t>
            </w:r>
          </w:p>
        </w:tc>
        <w:tc>
          <w:tcPr>
            <w:tcW w:w="677" w:type="dxa"/>
            <w:shd w:val="clear" w:color="auto" w:fill="auto"/>
            <w:noWrap/>
            <w:vAlign w:val="center"/>
            <w:hideMark/>
          </w:tcPr>
          <w:p w14:paraId="04E06050" w14:textId="77777777" w:rsidR="00A0749D" w:rsidRPr="00B707AF" w:rsidRDefault="00A0749D" w:rsidP="00B707AF">
            <w:pPr>
              <w:pStyle w:val="NormalTableText"/>
              <w:jc w:val="center"/>
            </w:pPr>
            <w:r w:rsidRPr="00B707AF">
              <w:t>[m]</w:t>
            </w:r>
          </w:p>
        </w:tc>
      </w:tr>
      <w:tr w:rsidR="00A0749D" w:rsidRPr="000C5853" w14:paraId="73389265" w14:textId="77777777" w:rsidTr="00B707AF">
        <w:trPr>
          <w:trHeight w:val="40"/>
          <w:jc w:val="center"/>
        </w:trPr>
        <w:tc>
          <w:tcPr>
            <w:tcW w:w="1067" w:type="dxa"/>
            <w:shd w:val="clear" w:color="auto" w:fill="auto"/>
            <w:noWrap/>
            <w:vAlign w:val="center"/>
            <w:hideMark/>
          </w:tcPr>
          <w:p w14:paraId="37C095C1" w14:textId="23CF8CA7" w:rsidR="00A0749D" w:rsidRPr="00B707AF" w:rsidRDefault="00A0749D" w:rsidP="00B707AF">
            <w:pPr>
              <w:pStyle w:val="NormalTableText"/>
              <w:jc w:val="center"/>
            </w:pPr>
            <w:r w:rsidRPr="00B707AF">
              <w:t>2</w:t>
            </w:r>
          </w:p>
        </w:tc>
        <w:tc>
          <w:tcPr>
            <w:tcW w:w="821" w:type="dxa"/>
            <w:shd w:val="clear" w:color="auto" w:fill="auto"/>
            <w:noWrap/>
            <w:vAlign w:val="center"/>
            <w:hideMark/>
          </w:tcPr>
          <w:p w14:paraId="723DE441" w14:textId="7E91E6A7" w:rsidR="00A0749D" w:rsidRPr="00B707AF" w:rsidRDefault="00A0749D" w:rsidP="00B707AF">
            <w:pPr>
              <w:pStyle w:val="NormalTableText"/>
              <w:jc w:val="center"/>
            </w:pPr>
            <w:r w:rsidRPr="00B707AF">
              <w:t>0.35</w:t>
            </w:r>
          </w:p>
        </w:tc>
        <w:tc>
          <w:tcPr>
            <w:tcW w:w="655" w:type="dxa"/>
            <w:shd w:val="clear" w:color="auto" w:fill="auto"/>
            <w:noWrap/>
            <w:vAlign w:val="center"/>
            <w:hideMark/>
          </w:tcPr>
          <w:p w14:paraId="4B6A74F8" w14:textId="77777777" w:rsidR="00A0749D" w:rsidRPr="00B707AF" w:rsidRDefault="00A0749D" w:rsidP="00B707AF">
            <w:pPr>
              <w:pStyle w:val="NormalTableText"/>
              <w:jc w:val="center"/>
            </w:pPr>
            <w:r w:rsidRPr="00B707AF">
              <w:t>[m]</w:t>
            </w:r>
          </w:p>
        </w:tc>
        <w:tc>
          <w:tcPr>
            <w:tcW w:w="801" w:type="dxa"/>
            <w:shd w:val="clear" w:color="auto" w:fill="auto"/>
            <w:noWrap/>
            <w:vAlign w:val="center"/>
            <w:hideMark/>
          </w:tcPr>
          <w:p w14:paraId="4E16228A" w14:textId="086AEB3B" w:rsidR="00A0749D" w:rsidRPr="00B707AF" w:rsidRDefault="00A0749D" w:rsidP="00B707AF">
            <w:pPr>
              <w:pStyle w:val="NormalTableText"/>
              <w:jc w:val="center"/>
            </w:pPr>
            <w:r w:rsidRPr="00B707AF">
              <w:t>0.39</w:t>
            </w:r>
          </w:p>
        </w:tc>
        <w:tc>
          <w:tcPr>
            <w:tcW w:w="677" w:type="dxa"/>
            <w:shd w:val="clear" w:color="auto" w:fill="auto"/>
            <w:noWrap/>
            <w:vAlign w:val="center"/>
            <w:hideMark/>
          </w:tcPr>
          <w:p w14:paraId="4237D6CF" w14:textId="77777777" w:rsidR="00A0749D" w:rsidRPr="00B707AF" w:rsidRDefault="00A0749D" w:rsidP="00B707AF">
            <w:pPr>
              <w:pStyle w:val="NormalTableText"/>
              <w:jc w:val="center"/>
            </w:pPr>
            <w:r w:rsidRPr="00B707AF">
              <w:t>[m]</w:t>
            </w:r>
          </w:p>
        </w:tc>
      </w:tr>
      <w:tr w:rsidR="00A0749D" w:rsidRPr="000C5853" w14:paraId="34A1E84A" w14:textId="77777777" w:rsidTr="00B707AF">
        <w:trPr>
          <w:trHeight w:val="40"/>
          <w:jc w:val="center"/>
        </w:trPr>
        <w:tc>
          <w:tcPr>
            <w:tcW w:w="1067" w:type="dxa"/>
            <w:shd w:val="clear" w:color="auto" w:fill="auto"/>
            <w:noWrap/>
            <w:vAlign w:val="center"/>
            <w:hideMark/>
          </w:tcPr>
          <w:p w14:paraId="5C552CAB" w14:textId="5A4D9873" w:rsidR="00A0749D" w:rsidRPr="00B707AF" w:rsidRDefault="00A0749D" w:rsidP="00B707AF">
            <w:pPr>
              <w:pStyle w:val="NormalTableText"/>
              <w:jc w:val="center"/>
            </w:pPr>
            <w:r w:rsidRPr="00B707AF">
              <w:t>3</w:t>
            </w:r>
          </w:p>
        </w:tc>
        <w:tc>
          <w:tcPr>
            <w:tcW w:w="821" w:type="dxa"/>
            <w:shd w:val="clear" w:color="auto" w:fill="auto"/>
            <w:noWrap/>
            <w:vAlign w:val="center"/>
            <w:hideMark/>
          </w:tcPr>
          <w:p w14:paraId="4A9F7F40" w14:textId="4D3B4C66" w:rsidR="00A0749D" w:rsidRPr="00B707AF" w:rsidRDefault="00A0749D" w:rsidP="00B707AF">
            <w:pPr>
              <w:pStyle w:val="NormalTableText"/>
              <w:jc w:val="center"/>
            </w:pPr>
            <w:r w:rsidRPr="00B707AF">
              <w:t>0.34</w:t>
            </w:r>
          </w:p>
        </w:tc>
        <w:tc>
          <w:tcPr>
            <w:tcW w:w="655" w:type="dxa"/>
            <w:shd w:val="clear" w:color="auto" w:fill="auto"/>
            <w:noWrap/>
            <w:vAlign w:val="center"/>
            <w:hideMark/>
          </w:tcPr>
          <w:p w14:paraId="63E1A000" w14:textId="77777777" w:rsidR="00A0749D" w:rsidRPr="00B707AF" w:rsidRDefault="00A0749D" w:rsidP="00B707AF">
            <w:pPr>
              <w:pStyle w:val="NormalTableText"/>
              <w:jc w:val="center"/>
            </w:pPr>
            <w:r w:rsidRPr="00B707AF">
              <w:t>[m]</w:t>
            </w:r>
          </w:p>
        </w:tc>
        <w:tc>
          <w:tcPr>
            <w:tcW w:w="801" w:type="dxa"/>
            <w:shd w:val="clear" w:color="auto" w:fill="auto"/>
            <w:noWrap/>
            <w:vAlign w:val="center"/>
            <w:hideMark/>
          </w:tcPr>
          <w:p w14:paraId="61C41376" w14:textId="0557DCAA" w:rsidR="00A0749D" w:rsidRPr="00B707AF" w:rsidRDefault="00A0749D" w:rsidP="00B707AF">
            <w:pPr>
              <w:pStyle w:val="NormalTableText"/>
              <w:jc w:val="center"/>
            </w:pPr>
            <w:r w:rsidRPr="00B707AF">
              <w:t>0.51</w:t>
            </w:r>
          </w:p>
        </w:tc>
        <w:tc>
          <w:tcPr>
            <w:tcW w:w="677" w:type="dxa"/>
            <w:shd w:val="clear" w:color="auto" w:fill="auto"/>
            <w:noWrap/>
            <w:vAlign w:val="center"/>
            <w:hideMark/>
          </w:tcPr>
          <w:p w14:paraId="3A2B928C" w14:textId="77777777" w:rsidR="00A0749D" w:rsidRPr="00B707AF" w:rsidRDefault="00A0749D" w:rsidP="00B707AF">
            <w:pPr>
              <w:pStyle w:val="NormalTableText"/>
              <w:jc w:val="center"/>
            </w:pPr>
            <w:r w:rsidRPr="00B707AF">
              <w:t>[m]</w:t>
            </w:r>
          </w:p>
        </w:tc>
      </w:tr>
      <w:tr w:rsidR="00A0749D" w:rsidRPr="000C5853" w14:paraId="35F52B5F" w14:textId="77777777" w:rsidTr="00B707AF">
        <w:trPr>
          <w:trHeight w:val="41"/>
          <w:jc w:val="center"/>
        </w:trPr>
        <w:tc>
          <w:tcPr>
            <w:tcW w:w="1067" w:type="dxa"/>
            <w:shd w:val="clear" w:color="auto" w:fill="auto"/>
            <w:noWrap/>
            <w:vAlign w:val="center"/>
            <w:hideMark/>
          </w:tcPr>
          <w:p w14:paraId="42593A25" w14:textId="62F35DAD" w:rsidR="00A0749D" w:rsidRPr="00B707AF" w:rsidRDefault="00A0749D" w:rsidP="00B707AF">
            <w:pPr>
              <w:pStyle w:val="NormalTableText"/>
              <w:jc w:val="center"/>
            </w:pPr>
            <w:r w:rsidRPr="00B707AF">
              <w:t>4</w:t>
            </w:r>
          </w:p>
        </w:tc>
        <w:tc>
          <w:tcPr>
            <w:tcW w:w="821" w:type="dxa"/>
            <w:shd w:val="clear" w:color="auto" w:fill="auto"/>
            <w:noWrap/>
            <w:vAlign w:val="center"/>
            <w:hideMark/>
          </w:tcPr>
          <w:p w14:paraId="7418806B" w14:textId="3F2F9399" w:rsidR="00A0749D" w:rsidRPr="00B707AF" w:rsidRDefault="00A0749D" w:rsidP="00B707AF">
            <w:pPr>
              <w:pStyle w:val="NormalTableText"/>
              <w:jc w:val="center"/>
            </w:pPr>
            <w:r w:rsidRPr="00B707AF">
              <w:t>0.34</w:t>
            </w:r>
          </w:p>
        </w:tc>
        <w:tc>
          <w:tcPr>
            <w:tcW w:w="655" w:type="dxa"/>
            <w:shd w:val="clear" w:color="auto" w:fill="auto"/>
            <w:noWrap/>
            <w:vAlign w:val="center"/>
            <w:hideMark/>
          </w:tcPr>
          <w:p w14:paraId="6B03870C" w14:textId="77777777" w:rsidR="00A0749D" w:rsidRPr="00B707AF" w:rsidRDefault="00A0749D" w:rsidP="00B707AF">
            <w:pPr>
              <w:pStyle w:val="NormalTableText"/>
              <w:jc w:val="center"/>
            </w:pPr>
            <w:r w:rsidRPr="00B707AF">
              <w:t>[m]</w:t>
            </w:r>
          </w:p>
        </w:tc>
        <w:tc>
          <w:tcPr>
            <w:tcW w:w="801" w:type="dxa"/>
            <w:shd w:val="clear" w:color="auto" w:fill="auto"/>
            <w:noWrap/>
            <w:vAlign w:val="center"/>
            <w:hideMark/>
          </w:tcPr>
          <w:p w14:paraId="0160D312" w14:textId="56BC1C73" w:rsidR="00A0749D" w:rsidRPr="00B707AF" w:rsidRDefault="00A0749D" w:rsidP="00B707AF">
            <w:pPr>
              <w:pStyle w:val="NormalTableText"/>
              <w:jc w:val="center"/>
            </w:pPr>
            <w:r w:rsidRPr="00B707AF">
              <w:t>0.31</w:t>
            </w:r>
          </w:p>
        </w:tc>
        <w:tc>
          <w:tcPr>
            <w:tcW w:w="677" w:type="dxa"/>
            <w:shd w:val="clear" w:color="auto" w:fill="auto"/>
            <w:noWrap/>
            <w:vAlign w:val="center"/>
            <w:hideMark/>
          </w:tcPr>
          <w:p w14:paraId="7A8E08D1" w14:textId="77777777" w:rsidR="00A0749D" w:rsidRPr="00B707AF" w:rsidRDefault="00A0749D" w:rsidP="00B707AF">
            <w:pPr>
              <w:pStyle w:val="NormalTableText"/>
              <w:jc w:val="center"/>
            </w:pPr>
            <w:r w:rsidRPr="00B707AF">
              <w:t>[m]</w:t>
            </w:r>
          </w:p>
        </w:tc>
      </w:tr>
      <w:tr w:rsidR="00A0749D" w:rsidRPr="000C5853" w14:paraId="05B1E6A3" w14:textId="77777777" w:rsidTr="00B707AF">
        <w:trPr>
          <w:trHeight w:val="41"/>
          <w:jc w:val="center"/>
        </w:trPr>
        <w:tc>
          <w:tcPr>
            <w:tcW w:w="1067" w:type="dxa"/>
            <w:shd w:val="clear" w:color="auto" w:fill="auto"/>
            <w:noWrap/>
            <w:vAlign w:val="center"/>
            <w:hideMark/>
          </w:tcPr>
          <w:p w14:paraId="198D9AAE" w14:textId="77453AC4" w:rsidR="00A0749D" w:rsidRPr="00B707AF" w:rsidRDefault="00A0749D" w:rsidP="00B707AF">
            <w:pPr>
              <w:pStyle w:val="NormalTableText"/>
              <w:jc w:val="center"/>
            </w:pPr>
            <w:r w:rsidRPr="00B707AF">
              <w:t>5</w:t>
            </w:r>
          </w:p>
        </w:tc>
        <w:tc>
          <w:tcPr>
            <w:tcW w:w="821" w:type="dxa"/>
            <w:shd w:val="clear" w:color="auto" w:fill="auto"/>
            <w:noWrap/>
            <w:vAlign w:val="center"/>
            <w:hideMark/>
          </w:tcPr>
          <w:p w14:paraId="6873BD68" w14:textId="2EFDBD1D" w:rsidR="00A0749D" w:rsidRPr="00B707AF" w:rsidRDefault="00A0749D" w:rsidP="00B707AF">
            <w:pPr>
              <w:pStyle w:val="NormalTableText"/>
              <w:jc w:val="center"/>
            </w:pPr>
            <w:r w:rsidRPr="00B707AF">
              <w:t>0.40</w:t>
            </w:r>
          </w:p>
        </w:tc>
        <w:tc>
          <w:tcPr>
            <w:tcW w:w="655" w:type="dxa"/>
            <w:shd w:val="clear" w:color="auto" w:fill="auto"/>
            <w:noWrap/>
            <w:vAlign w:val="center"/>
            <w:hideMark/>
          </w:tcPr>
          <w:p w14:paraId="3B362176" w14:textId="77777777" w:rsidR="00A0749D" w:rsidRPr="00B707AF" w:rsidRDefault="00A0749D" w:rsidP="00B707AF">
            <w:pPr>
              <w:pStyle w:val="NormalTableText"/>
              <w:jc w:val="center"/>
            </w:pPr>
            <w:r w:rsidRPr="00B707AF">
              <w:t>[m]</w:t>
            </w:r>
          </w:p>
        </w:tc>
        <w:tc>
          <w:tcPr>
            <w:tcW w:w="801" w:type="dxa"/>
            <w:shd w:val="clear" w:color="auto" w:fill="auto"/>
            <w:noWrap/>
            <w:vAlign w:val="center"/>
            <w:hideMark/>
          </w:tcPr>
          <w:p w14:paraId="26AE8E2D" w14:textId="4C710658" w:rsidR="00A0749D" w:rsidRPr="00B707AF" w:rsidRDefault="00A0749D" w:rsidP="00B707AF">
            <w:pPr>
              <w:pStyle w:val="NormalTableText"/>
              <w:jc w:val="center"/>
            </w:pPr>
            <w:r w:rsidRPr="00B707AF">
              <w:t>0.43</w:t>
            </w:r>
          </w:p>
        </w:tc>
        <w:tc>
          <w:tcPr>
            <w:tcW w:w="677" w:type="dxa"/>
            <w:shd w:val="clear" w:color="auto" w:fill="auto"/>
            <w:noWrap/>
            <w:vAlign w:val="center"/>
            <w:hideMark/>
          </w:tcPr>
          <w:p w14:paraId="119113D1" w14:textId="77777777" w:rsidR="00A0749D" w:rsidRPr="00B707AF" w:rsidRDefault="00A0749D" w:rsidP="00B707AF">
            <w:pPr>
              <w:pStyle w:val="NormalTableText"/>
              <w:jc w:val="center"/>
            </w:pPr>
            <w:r w:rsidRPr="00B707AF">
              <w:t>[m]</w:t>
            </w:r>
          </w:p>
        </w:tc>
      </w:tr>
      <w:tr w:rsidR="00A0749D" w:rsidRPr="000C5853" w14:paraId="156312EB" w14:textId="77777777" w:rsidTr="00B707AF">
        <w:trPr>
          <w:trHeight w:val="41"/>
          <w:jc w:val="center"/>
        </w:trPr>
        <w:tc>
          <w:tcPr>
            <w:tcW w:w="1067" w:type="dxa"/>
            <w:shd w:val="clear" w:color="auto" w:fill="auto"/>
            <w:noWrap/>
            <w:vAlign w:val="center"/>
          </w:tcPr>
          <w:p w14:paraId="6F7EE1D0" w14:textId="25793F89" w:rsidR="00A0749D" w:rsidRPr="00B707AF" w:rsidRDefault="00B707AF" w:rsidP="00B707AF">
            <w:pPr>
              <w:pStyle w:val="NormalTableText"/>
              <w:jc w:val="center"/>
            </w:pPr>
            <w:r w:rsidRPr="00B707AF">
              <w:t>Mean</w:t>
            </w:r>
          </w:p>
        </w:tc>
        <w:tc>
          <w:tcPr>
            <w:tcW w:w="821" w:type="dxa"/>
            <w:shd w:val="clear" w:color="auto" w:fill="auto"/>
            <w:noWrap/>
            <w:vAlign w:val="center"/>
          </w:tcPr>
          <w:p w14:paraId="71A9E979" w14:textId="4FEE964F" w:rsidR="00A0749D" w:rsidRPr="00B707AF" w:rsidRDefault="00A0749D" w:rsidP="00B707AF">
            <w:pPr>
              <w:pStyle w:val="NormalTableText"/>
              <w:jc w:val="center"/>
            </w:pPr>
            <w:r w:rsidRPr="00B707AF">
              <w:t>0.37</w:t>
            </w:r>
          </w:p>
        </w:tc>
        <w:tc>
          <w:tcPr>
            <w:tcW w:w="655" w:type="dxa"/>
            <w:shd w:val="clear" w:color="auto" w:fill="auto"/>
            <w:noWrap/>
            <w:vAlign w:val="center"/>
          </w:tcPr>
          <w:p w14:paraId="1E6EC7C3" w14:textId="34728714" w:rsidR="00A0749D" w:rsidRPr="00B707AF" w:rsidRDefault="00A0749D" w:rsidP="00B707AF">
            <w:pPr>
              <w:pStyle w:val="NormalTableText"/>
              <w:jc w:val="center"/>
            </w:pPr>
            <w:r w:rsidRPr="00B707AF">
              <w:t>[m]</w:t>
            </w:r>
          </w:p>
        </w:tc>
        <w:tc>
          <w:tcPr>
            <w:tcW w:w="801" w:type="dxa"/>
            <w:shd w:val="clear" w:color="auto" w:fill="auto"/>
            <w:noWrap/>
            <w:vAlign w:val="center"/>
          </w:tcPr>
          <w:p w14:paraId="1AF2409C" w14:textId="63566BB4" w:rsidR="00A0749D" w:rsidRPr="00B707AF" w:rsidRDefault="00A0749D" w:rsidP="00B707AF">
            <w:pPr>
              <w:pStyle w:val="NormalTableText"/>
              <w:jc w:val="center"/>
            </w:pPr>
            <w:r w:rsidRPr="00B707AF">
              <w:t>0.43</w:t>
            </w:r>
          </w:p>
        </w:tc>
        <w:tc>
          <w:tcPr>
            <w:tcW w:w="677" w:type="dxa"/>
            <w:shd w:val="clear" w:color="auto" w:fill="auto"/>
            <w:noWrap/>
            <w:vAlign w:val="center"/>
          </w:tcPr>
          <w:p w14:paraId="5AA5600F" w14:textId="5EB290DA" w:rsidR="00A0749D" w:rsidRPr="00B707AF" w:rsidRDefault="00A0749D" w:rsidP="00B707AF">
            <w:pPr>
              <w:pStyle w:val="NormalTableText"/>
              <w:jc w:val="center"/>
            </w:pPr>
            <w:r w:rsidRPr="00B707AF">
              <w:t>[m]</w:t>
            </w:r>
          </w:p>
        </w:tc>
      </w:tr>
    </w:tbl>
    <w:p w14:paraId="566FF919" w14:textId="77777777" w:rsidR="00B707AF" w:rsidRPr="00B707AF" w:rsidRDefault="00B707AF" w:rsidP="00B707AF"/>
    <w:p w14:paraId="0C88DAE2" w14:textId="77777777" w:rsidR="00660B1F" w:rsidRPr="000C5853" w:rsidRDefault="00660B1F" w:rsidP="00660B1F">
      <w:pPr>
        <w:keepNext/>
        <w:jc w:val="center"/>
      </w:pPr>
      <w:r w:rsidRPr="000C5853">
        <w:rPr>
          <w:noProof/>
        </w:rPr>
        <w:drawing>
          <wp:inline distT="0" distB="0" distL="0" distR="0" wp14:anchorId="3FF5596B" wp14:editId="1D0A4CBC">
            <wp:extent cx="2841515" cy="2340000"/>
            <wp:effectExtent l="0" t="0" r="0" b="0"/>
            <wp:docPr id="201" name="Immagin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Immagine 20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841515" cy="2340000"/>
                    </a:xfrm>
                    <a:prstGeom prst="rect">
                      <a:avLst/>
                    </a:prstGeom>
                  </pic:spPr>
                </pic:pic>
              </a:graphicData>
            </a:graphic>
          </wp:inline>
        </w:drawing>
      </w:r>
    </w:p>
    <w:p w14:paraId="2F1198B5" w14:textId="4E1D360B" w:rsidR="00660B1F" w:rsidRPr="00977A08" w:rsidRDefault="00660B1F" w:rsidP="00660B1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32</w:t>
      </w:r>
      <w:r w:rsidRPr="00977A08">
        <w:rPr>
          <w:rFonts w:eastAsia="Times New Roman" w:cs="Times New Roman"/>
          <w:b w:val="0"/>
          <w:i w:val="0"/>
          <w:iCs w:val="0"/>
          <w:color w:val="01A0E9"/>
          <w:sz w:val="16"/>
          <w:szCs w:val="24"/>
          <w:lang w:val="en-US"/>
        </w:rPr>
        <w:fldChar w:fldCharType="end"/>
      </w:r>
      <w:r w:rsidR="00F70A53" w:rsidRPr="00977A08">
        <w:rPr>
          <w:rFonts w:eastAsia="Times New Roman" w:cs="Times New Roman"/>
          <w:b w:val="0"/>
          <w:i w:val="0"/>
          <w:iCs w:val="0"/>
          <w:color w:val="01A0E9"/>
          <w:sz w:val="16"/>
          <w:szCs w:val="24"/>
          <w:lang w:val="en-US"/>
        </w:rPr>
        <w:t xml:space="preserve"> First Zoom Driver 1 vs Driver 2</w:t>
      </w:r>
    </w:p>
    <w:p w14:paraId="7600D857" w14:textId="77777777" w:rsidR="00660B1F" w:rsidRPr="000C5853" w:rsidRDefault="00660B1F" w:rsidP="00660B1F">
      <w:pPr>
        <w:keepNext/>
        <w:jc w:val="center"/>
      </w:pPr>
      <w:r w:rsidRPr="000C5853">
        <w:rPr>
          <w:noProof/>
        </w:rPr>
        <w:lastRenderedPageBreak/>
        <w:drawing>
          <wp:inline distT="0" distB="0" distL="0" distR="0" wp14:anchorId="0075F23D" wp14:editId="2B68FDDE">
            <wp:extent cx="2804368" cy="2340000"/>
            <wp:effectExtent l="0" t="0" r="0" b="0"/>
            <wp:docPr id="202" name="Immagin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magine 202"/>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804368" cy="2340000"/>
                    </a:xfrm>
                    <a:prstGeom prst="rect">
                      <a:avLst/>
                    </a:prstGeom>
                  </pic:spPr>
                </pic:pic>
              </a:graphicData>
            </a:graphic>
          </wp:inline>
        </w:drawing>
      </w:r>
    </w:p>
    <w:p w14:paraId="6BB7B9CC" w14:textId="2DDD2E20" w:rsidR="00660B1F" w:rsidRPr="00977A08" w:rsidRDefault="00660B1F" w:rsidP="00660B1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33</w:t>
      </w:r>
      <w:r w:rsidRPr="00977A08">
        <w:rPr>
          <w:rFonts w:eastAsia="Times New Roman" w:cs="Times New Roman"/>
          <w:b w:val="0"/>
          <w:i w:val="0"/>
          <w:iCs w:val="0"/>
          <w:color w:val="01A0E9"/>
          <w:sz w:val="16"/>
          <w:szCs w:val="24"/>
          <w:lang w:val="en-US"/>
        </w:rPr>
        <w:fldChar w:fldCharType="end"/>
      </w:r>
      <w:r w:rsidR="00F70A53" w:rsidRPr="00977A08">
        <w:rPr>
          <w:rFonts w:eastAsia="Times New Roman" w:cs="Times New Roman"/>
          <w:b w:val="0"/>
          <w:i w:val="0"/>
          <w:iCs w:val="0"/>
          <w:color w:val="01A0E9"/>
          <w:sz w:val="16"/>
          <w:szCs w:val="24"/>
          <w:lang w:val="en-US"/>
        </w:rPr>
        <w:t xml:space="preserve"> Second Zoom Driver 1 vs Driver 2</w:t>
      </w:r>
    </w:p>
    <w:p w14:paraId="5AA62100" w14:textId="77777777" w:rsidR="00660B1F" w:rsidRPr="000C5853" w:rsidRDefault="00660B1F" w:rsidP="00660B1F">
      <w:pPr>
        <w:keepNext/>
        <w:jc w:val="center"/>
      </w:pPr>
      <w:r w:rsidRPr="000C5853">
        <w:rPr>
          <w:noProof/>
        </w:rPr>
        <w:drawing>
          <wp:inline distT="0" distB="0" distL="0" distR="0" wp14:anchorId="5D23A532" wp14:editId="3A8FCB0E">
            <wp:extent cx="2826657" cy="2340000"/>
            <wp:effectExtent l="0" t="0" r="0" b="0"/>
            <wp:docPr id="205" name="Immagin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Immagine 205"/>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826657" cy="2340000"/>
                    </a:xfrm>
                    <a:prstGeom prst="rect">
                      <a:avLst/>
                    </a:prstGeom>
                  </pic:spPr>
                </pic:pic>
              </a:graphicData>
            </a:graphic>
          </wp:inline>
        </w:drawing>
      </w:r>
    </w:p>
    <w:p w14:paraId="3568869A" w14:textId="4EE08509" w:rsidR="00660B1F" w:rsidRPr="00977A08" w:rsidRDefault="00660B1F" w:rsidP="00660B1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34</w:t>
      </w:r>
      <w:r w:rsidRPr="00977A08">
        <w:rPr>
          <w:rFonts w:eastAsia="Times New Roman" w:cs="Times New Roman"/>
          <w:b w:val="0"/>
          <w:i w:val="0"/>
          <w:iCs w:val="0"/>
          <w:color w:val="01A0E9"/>
          <w:sz w:val="16"/>
          <w:szCs w:val="24"/>
          <w:lang w:val="en-US"/>
        </w:rPr>
        <w:fldChar w:fldCharType="end"/>
      </w:r>
      <w:r w:rsidR="00F70A53" w:rsidRPr="00977A08">
        <w:rPr>
          <w:rFonts w:eastAsia="Times New Roman" w:cs="Times New Roman"/>
          <w:b w:val="0"/>
          <w:i w:val="0"/>
          <w:iCs w:val="0"/>
          <w:color w:val="01A0E9"/>
          <w:sz w:val="16"/>
          <w:szCs w:val="24"/>
          <w:lang w:val="en-US"/>
        </w:rPr>
        <w:t xml:space="preserve"> Third Zoom Driver 1 vs Driver 2 </w:t>
      </w:r>
    </w:p>
    <w:p w14:paraId="3A202C02" w14:textId="04C83221" w:rsidR="00FF2B7D" w:rsidRPr="000C5853" w:rsidRDefault="00B707AF" w:rsidP="00831C41">
      <w:pPr>
        <w:pStyle w:val="Head2"/>
      </w:pPr>
      <w:r>
        <w:t xml:space="preserve">Human </w:t>
      </w:r>
      <w:r w:rsidR="00660B1F" w:rsidRPr="000C5853">
        <w:t xml:space="preserve">Drivers vs </w:t>
      </w:r>
      <w:r w:rsidR="00FF2B7D" w:rsidRPr="000C5853">
        <w:t>VI – Driver</w:t>
      </w:r>
    </w:p>
    <w:p w14:paraId="22EB6EFF" w14:textId="47F97F8C" w:rsidR="00FF2B7D" w:rsidRPr="000C5853" w:rsidRDefault="00FF2B7D" w:rsidP="00FF2B7D">
      <w:r w:rsidRPr="000C5853">
        <w:t xml:space="preserve">To catch the </w:t>
      </w:r>
      <w:r w:rsidR="00977A08" w:rsidRPr="000C5853">
        <w:t>effectiveness</w:t>
      </w:r>
      <w:r w:rsidRPr="000C5853">
        <w:t xml:space="preserve"> of this algorithm, a reference value is needed in order to evaluate the improvement on the Humanization of the path. The </w:t>
      </w:r>
      <w:r w:rsidR="00977A08" w:rsidRPr="000C5853">
        <w:t>reference</w:t>
      </w:r>
      <w:r w:rsidRPr="000C5853">
        <w:t xml:space="preserve"> model is the VI-Driver, the Human-Like model implemented by VI-Grade. Using the Path_s concept, described in the Sensitivity Analysis part, an evaluation is done </w:t>
      </w:r>
      <w:r w:rsidR="00977A08" w:rsidRPr="000C5853">
        <w:t>comparing</w:t>
      </w:r>
      <w:r w:rsidRPr="000C5853">
        <w:t xml:space="preserve"> the two drivers against the VI-Driver.</w:t>
      </w:r>
    </w:p>
    <w:p w14:paraId="1D42F436" w14:textId="77777777" w:rsidR="00FF2B7D" w:rsidRPr="000C5853" w:rsidRDefault="00FF2B7D" w:rsidP="00FF2B7D">
      <w:pPr>
        <w:keepNext/>
        <w:jc w:val="center"/>
      </w:pPr>
      <w:r w:rsidRPr="000C5853">
        <w:rPr>
          <w:noProof/>
        </w:rPr>
        <w:drawing>
          <wp:inline distT="0" distB="0" distL="0" distR="0" wp14:anchorId="25A3B01C" wp14:editId="09565B31">
            <wp:extent cx="3168000" cy="1598080"/>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168000" cy="1598080"/>
                    </a:xfrm>
                    <a:prstGeom prst="rect">
                      <a:avLst/>
                    </a:prstGeom>
                    <a:noFill/>
                  </pic:spPr>
                </pic:pic>
              </a:graphicData>
            </a:graphic>
          </wp:inline>
        </w:drawing>
      </w:r>
    </w:p>
    <w:p w14:paraId="14D6229F" w14:textId="7E4F6C2A" w:rsidR="00FF2B7D" w:rsidRPr="00977A08" w:rsidRDefault="00FF2B7D" w:rsidP="00FF2B7D">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35</w:t>
      </w:r>
      <w:r w:rsidRPr="00977A08">
        <w:rPr>
          <w:rFonts w:eastAsia="Times New Roman" w:cs="Times New Roman"/>
          <w:b w:val="0"/>
          <w:i w:val="0"/>
          <w:iCs w:val="0"/>
          <w:color w:val="01A0E9"/>
          <w:sz w:val="16"/>
          <w:szCs w:val="24"/>
          <w:lang w:val="en-US"/>
        </w:rPr>
        <w:fldChar w:fldCharType="end"/>
      </w:r>
      <w:r w:rsidR="00F70A53" w:rsidRPr="00977A08">
        <w:rPr>
          <w:rFonts w:eastAsia="Times New Roman" w:cs="Times New Roman"/>
          <w:b w:val="0"/>
          <w:i w:val="0"/>
          <w:iCs w:val="0"/>
          <w:color w:val="01A0E9"/>
          <w:sz w:val="16"/>
          <w:szCs w:val="24"/>
          <w:lang w:val="en-US"/>
        </w:rPr>
        <w:t xml:space="preserve"> Path Distance - Drivers vs VI-Driver</w:t>
      </w:r>
    </w:p>
    <w:p w14:paraId="5537522F" w14:textId="32D1D7D3" w:rsidR="00FF2B7D" w:rsidRDefault="00FF2B7D" w:rsidP="00FF2B7D">
      <w:r w:rsidRPr="000C5853">
        <w:t>The mean path distance is reported in</w:t>
      </w:r>
      <w:r w:rsidR="00D82EC1">
        <w:t xml:space="preserve"> </w:t>
      </w:r>
      <w:r w:rsidR="00D82EC1">
        <w:fldChar w:fldCharType="begin"/>
      </w:r>
      <w:r w:rsidR="00D82EC1">
        <w:instrText xml:space="preserve"> REF _Ref138626048 \h  \* MERGEFORMAT </w:instrText>
      </w:r>
      <w:r w:rsidR="00D82EC1">
        <w:fldChar w:fldCharType="separate"/>
      </w:r>
      <w:r w:rsidR="00CB2BDB" w:rsidRPr="00CB2BDB">
        <w:t>Table 14</w:t>
      </w:r>
      <w:r w:rsidR="00D82EC1">
        <w:fldChar w:fldCharType="end"/>
      </w:r>
      <w:r w:rsidRPr="000C5853">
        <w:t>.</w:t>
      </w:r>
    </w:p>
    <w:p w14:paraId="5AE29187" w14:textId="6FB2FC9B" w:rsidR="00D82EC1" w:rsidRPr="00977A08" w:rsidRDefault="00D82EC1" w:rsidP="00D82EC1">
      <w:pPr>
        <w:pStyle w:val="Caption"/>
        <w:rPr>
          <w:rFonts w:eastAsia="Times New Roman" w:cs="Times New Roman"/>
          <w:b w:val="0"/>
          <w:i w:val="0"/>
          <w:iCs w:val="0"/>
          <w:color w:val="01A0E9"/>
          <w:sz w:val="16"/>
          <w:szCs w:val="24"/>
          <w:lang w:val="en-US"/>
        </w:rPr>
      </w:pPr>
      <w:bookmarkStart w:id="60" w:name="_Ref138626048"/>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14</w:t>
      </w:r>
      <w:r w:rsidRPr="00977A08">
        <w:rPr>
          <w:rFonts w:eastAsia="Times New Roman" w:cs="Times New Roman"/>
          <w:b w:val="0"/>
          <w:i w:val="0"/>
          <w:iCs w:val="0"/>
          <w:color w:val="01A0E9"/>
          <w:sz w:val="16"/>
          <w:szCs w:val="24"/>
          <w:lang w:val="en-US"/>
        </w:rPr>
        <w:fldChar w:fldCharType="end"/>
      </w:r>
      <w:bookmarkEnd w:id="60"/>
      <w:r w:rsidRPr="00977A08">
        <w:rPr>
          <w:rFonts w:eastAsia="Times New Roman" w:cs="Times New Roman"/>
          <w:b w:val="0"/>
          <w:i w:val="0"/>
          <w:iCs w:val="0"/>
          <w:color w:val="01A0E9"/>
          <w:sz w:val="16"/>
          <w:szCs w:val="24"/>
          <w:lang w:val="en-US"/>
        </w:rPr>
        <w:t xml:space="preserve"> Mean Standard Deviation - Drivers vs VI-Driver</w:t>
      </w:r>
    </w:p>
    <w:tbl>
      <w:tblPr>
        <w:tblW w:w="3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33"/>
        <w:gridCol w:w="679"/>
        <w:gridCol w:w="602"/>
      </w:tblGrid>
      <w:tr w:rsidR="00FF2B7D" w:rsidRPr="000C5853" w14:paraId="450AB1D1" w14:textId="77777777" w:rsidTr="00B707AF">
        <w:trPr>
          <w:trHeight w:val="251"/>
          <w:jc w:val="center"/>
        </w:trPr>
        <w:tc>
          <w:tcPr>
            <w:tcW w:w="0" w:type="auto"/>
            <w:gridSpan w:val="3"/>
            <w:shd w:val="clear" w:color="auto" w:fill="auto"/>
            <w:noWrap/>
            <w:vAlign w:val="center"/>
            <w:hideMark/>
          </w:tcPr>
          <w:p w14:paraId="28E71B2F" w14:textId="5F5BB529" w:rsidR="00FF2B7D" w:rsidRPr="00B707AF" w:rsidRDefault="00B707AF" w:rsidP="00B707AF">
            <w:pPr>
              <w:pStyle w:val="NormalTableText"/>
              <w:jc w:val="center"/>
              <w:rPr>
                <w:b/>
                <w:bCs/>
              </w:rPr>
            </w:pPr>
            <w:r w:rsidRPr="00B707AF">
              <w:rPr>
                <w:b/>
                <w:bCs/>
              </w:rPr>
              <w:t xml:space="preserve">Mean path distance - drivers vs </w:t>
            </w:r>
            <w:r>
              <w:rPr>
                <w:b/>
                <w:bCs/>
              </w:rPr>
              <w:t>VI</w:t>
            </w:r>
            <w:r w:rsidRPr="00B707AF">
              <w:rPr>
                <w:b/>
                <w:bCs/>
              </w:rPr>
              <w:t>-driver</w:t>
            </w:r>
          </w:p>
        </w:tc>
      </w:tr>
      <w:tr w:rsidR="00FF2B7D" w:rsidRPr="000C5853" w14:paraId="751CC867" w14:textId="77777777" w:rsidTr="00B707AF">
        <w:trPr>
          <w:trHeight w:val="251"/>
          <w:jc w:val="center"/>
        </w:trPr>
        <w:tc>
          <w:tcPr>
            <w:tcW w:w="0" w:type="auto"/>
            <w:shd w:val="clear" w:color="auto" w:fill="auto"/>
            <w:noWrap/>
            <w:vAlign w:val="center"/>
            <w:hideMark/>
          </w:tcPr>
          <w:p w14:paraId="46546D4D" w14:textId="3A6BC73F" w:rsidR="00FF2B7D" w:rsidRPr="00B707AF" w:rsidRDefault="00B707AF" w:rsidP="00B707AF">
            <w:pPr>
              <w:pStyle w:val="NormalTableText"/>
              <w:jc w:val="center"/>
            </w:pPr>
            <w:r w:rsidRPr="00B707AF">
              <w:t xml:space="preserve">Driver </w:t>
            </w:r>
            <w:r w:rsidR="00FF2B7D" w:rsidRPr="00B707AF">
              <w:t>1 vs VI-</w:t>
            </w:r>
            <w:r w:rsidRPr="00B707AF">
              <w:t>driver</w:t>
            </w:r>
          </w:p>
        </w:tc>
        <w:tc>
          <w:tcPr>
            <w:tcW w:w="0" w:type="auto"/>
            <w:shd w:val="clear" w:color="auto" w:fill="auto"/>
            <w:noWrap/>
            <w:vAlign w:val="center"/>
            <w:hideMark/>
          </w:tcPr>
          <w:p w14:paraId="2FF1FCAA" w14:textId="77777777" w:rsidR="00FF2B7D" w:rsidRPr="00B707AF" w:rsidRDefault="00FF2B7D" w:rsidP="00B707AF">
            <w:pPr>
              <w:pStyle w:val="NormalTableText"/>
              <w:jc w:val="center"/>
            </w:pPr>
            <w:r w:rsidRPr="00B707AF">
              <w:t>2.90</w:t>
            </w:r>
          </w:p>
        </w:tc>
        <w:tc>
          <w:tcPr>
            <w:tcW w:w="0" w:type="auto"/>
            <w:shd w:val="clear" w:color="auto" w:fill="auto"/>
            <w:noWrap/>
            <w:vAlign w:val="center"/>
            <w:hideMark/>
          </w:tcPr>
          <w:p w14:paraId="7176C97E" w14:textId="77777777" w:rsidR="00FF2B7D" w:rsidRPr="00B707AF" w:rsidRDefault="00FF2B7D" w:rsidP="00B707AF">
            <w:pPr>
              <w:pStyle w:val="NormalTableText"/>
              <w:jc w:val="center"/>
            </w:pPr>
            <w:r w:rsidRPr="00B707AF">
              <w:t>[m]</w:t>
            </w:r>
          </w:p>
        </w:tc>
      </w:tr>
      <w:tr w:rsidR="00FF2B7D" w:rsidRPr="000C5853" w14:paraId="0B59D238" w14:textId="77777777" w:rsidTr="00B707AF">
        <w:trPr>
          <w:trHeight w:val="251"/>
          <w:jc w:val="center"/>
        </w:trPr>
        <w:tc>
          <w:tcPr>
            <w:tcW w:w="0" w:type="auto"/>
            <w:shd w:val="clear" w:color="auto" w:fill="auto"/>
            <w:noWrap/>
            <w:vAlign w:val="center"/>
            <w:hideMark/>
          </w:tcPr>
          <w:p w14:paraId="6C410B54" w14:textId="33EBE472" w:rsidR="00FF2B7D" w:rsidRPr="00B707AF" w:rsidRDefault="00B707AF" w:rsidP="00B707AF">
            <w:pPr>
              <w:pStyle w:val="NormalTableText"/>
              <w:jc w:val="center"/>
            </w:pPr>
            <w:r w:rsidRPr="00B707AF">
              <w:t xml:space="preserve">Driver </w:t>
            </w:r>
            <w:r w:rsidR="00FF2B7D" w:rsidRPr="00B707AF">
              <w:t>2 vs VI-</w:t>
            </w:r>
            <w:r w:rsidRPr="00B707AF">
              <w:t>driver</w:t>
            </w:r>
          </w:p>
        </w:tc>
        <w:tc>
          <w:tcPr>
            <w:tcW w:w="0" w:type="auto"/>
            <w:shd w:val="clear" w:color="auto" w:fill="auto"/>
            <w:noWrap/>
            <w:vAlign w:val="center"/>
            <w:hideMark/>
          </w:tcPr>
          <w:p w14:paraId="165C95B9" w14:textId="77777777" w:rsidR="00FF2B7D" w:rsidRPr="00B707AF" w:rsidRDefault="00FF2B7D" w:rsidP="00B707AF">
            <w:pPr>
              <w:pStyle w:val="NormalTableText"/>
              <w:jc w:val="center"/>
            </w:pPr>
            <w:r w:rsidRPr="00B707AF">
              <w:t>3.17</w:t>
            </w:r>
          </w:p>
        </w:tc>
        <w:tc>
          <w:tcPr>
            <w:tcW w:w="0" w:type="auto"/>
            <w:shd w:val="clear" w:color="auto" w:fill="auto"/>
            <w:noWrap/>
            <w:vAlign w:val="center"/>
            <w:hideMark/>
          </w:tcPr>
          <w:p w14:paraId="78E88596" w14:textId="77777777" w:rsidR="00FF2B7D" w:rsidRPr="00B707AF" w:rsidRDefault="00FF2B7D" w:rsidP="00B707AF">
            <w:pPr>
              <w:pStyle w:val="NormalTableText"/>
              <w:jc w:val="center"/>
            </w:pPr>
            <w:r w:rsidRPr="00B707AF">
              <w:t>[m]</w:t>
            </w:r>
          </w:p>
        </w:tc>
      </w:tr>
    </w:tbl>
    <w:p w14:paraId="58274824" w14:textId="7A765D1B" w:rsidR="00E44E86" w:rsidRPr="000C5853" w:rsidRDefault="00E44E86" w:rsidP="00E44E86">
      <w:bookmarkStart w:id="61" w:name="_Toc119681767"/>
      <w:r w:rsidRPr="000C5853">
        <w:t xml:space="preserve">The output values are in the range of the 3 meters of difference, that means that the </w:t>
      </w:r>
      <w:r w:rsidR="00977A08" w:rsidRPr="000C5853">
        <w:t>trajectories</w:t>
      </w:r>
      <w:r w:rsidRPr="000C5853">
        <w:t xml:space="preserve"> are different. </w:t>
      </w:r>
    </w:p>
    <w:p w14:paraId="5E4411D4" w14:textId="45761452" w:rsidR="00FF2B7D" w:rsidRPr="000C5853" w:rsidRDefault="00FF2B7D" w:rsidP="00831C41">
      <w:pPr>
        <w:pStyle w:val="Head2"/>
      </w:pPr>
      <w:r w:rsidRPr="000C5853">
        <w:t xml:space="preserve">Drivers vs Algorithm </w:t>
      </w:r>
      <w:bookmarkEnd w:id="61"/>
    </w:p>
    <w:p w14:paraId="1B1EDACF" w14:textId="19E4D2ED" w:rsidR="00983EB3" w:rsidRDefault="00FF2B7D" w:rsidP="00983EB3">
      <w:r w:rsidRPr="000C5853">
        <w:t xml:space="preserve">The comparison is performed as </w:t>
      </w:r>
      <w:r w:rsidR="00977A08" w:rsidRPr="000C5853">
        <w:t>before but</w:t>
      </w:r>
      <w:r w:rsidRPr="000C5853">
        <w:t xml:space="preserve"> is necessary extrapolate a set of parameters able to </w:t>
      </w:r>
      <w:r w:rsidR="00E44E86" w:rsidRPr="000C5853">
        <w:t xml:space="preserve">describe in the more efficient way the driver driving style. </w:t>
      </w:r>
      <w:r w:rsidR="00983EB3" w:rsidRPr="000C5853">
        <w:t xml:space="preserve">In order to achieve the best results and so </w:t>
      </w:r>
      <w:r w:rsidR="00977A08" w:rsidRPr="000C5853">
        <w:t>minimize</w:t>
      </w:r>
      <w:r w:rsidR="00983EB3" w:rsidRPr="000C5853">
        <w:t xml:space="preserve"> the distance in path between the implemented algorithm and the experimental ones, a brutal optimization is performed with the following input data.</w:t>
      </w:r>
    </w:p>
    <w:p w14:paraId="04740D6B" w14:textId="3B85C8E8" w:rsidR="00B707AF" w:rsidRPr="00977A08" w:rsidRDefault="00B707AF" w:rsidP="00B707AF">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15</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Optimization Inputs</w:t>
      </w:r>
    </w:p>
    <w:tbl>
      <w:tblPr>
        <w:tblW w:w="27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56"/>
        <w:gridCol w:w="454"/>
        <w:gridCol w:w="454"/>
        <w:gridCol w:w="454"/>
        <w:gridCol w:w="454"/>
        <w:gridCol w:w="454"/>
      </w:tblGrid>
      <w:tr w:rsidR="00B707AF" w:rsidRPr="00B707AF" w14:paraId="6374C247" w14:textId="77777777" w:rsidTr="000A7FF4">
        <w:trPr>
          <w:trHeight w:val="251"/>
          <w:jc w:val="center"/>
        </w:trPr>
        <w:tc>
          <w:tcPr>
            <w:tcW w:w="456" w:type="dxa"/>
            <w:shd w:val="clear" w:color="auto" w:fill="auto"/>
            <w:noWrap/>
            <w:vAlign w:val="center"/>
          </w:tcPr>
          <w:p w14:paraId="6BE5D656" w14:textId="77777777" w:rsidR="00B707AF" w:rsidRPr="00B707AF" w:rsidRDefault="00B707AF" w:rsidP="00B707AF">
            <w:pPr>
              <w:pStyle w:val="NormalTableText"/>
              <w:jc w:val="center"/>
              <w:rPr>
                <w:b/>
                <w:bCs/>
              </w:rPr>
            </w:pPr>
          </w:p>
        </w:tc>
        <w:tc>
          <w:tcPr>
            <w:tcW w:w="2270" w:type="dxa"/>
            <w:gridSpan w:val="5"/>
            <w:shd w:val="clear" w:color="auto" w:fill="auto"/>
            <w:noWrap/>
            <w:vAlign w:val="center"/>
          </w:tcPr>
          <w:p w14:paraId="32939981" w14:textId="13411EDB" w:rsidR="00B707AF" w:rsidRPr="00B707AF" w:rsidRDefault="00B707AF" w:rsidP="00B707AF">
            <w:pPr>
              <w:pStyle w:val="NormalTableText"/>
              <w:jc w:val="center"/>
              <w:rPr>
                <w:b/>
                <w:bCs/>
              </w:rPr>
            </w:pPr>
            <w:r w:rsidRPr="00B707AF">
              <w:rPr>
                <w:b/>
                <w:bCs/>
              </w:rPr>
              <w:t>Tested values</w:t>
            </w:r>
          </w:p>
        </w:tc>
      </w:tr>
      <w:tr w:rsidR="00983EB3" w:rsidRPr="00B707AF" w14:paraId="72185EDD" w14:textId="77777777" w:rsidTr="00B707AF">
        <w:trPr>
          <w:trHeight w:val="251"/>
          <w:jc w:val="center"/>
        </w:trPr>
        <w:tc>
          <w:tcPr>
            <w:tcW w:w="456" w:type="dxa"/>
            <w:shd w:val="clear" w:color="auto" w:fill="auto"/>
            <w:noWrap/>
            <w:vAlign w:val="center"/>
            <w:hideMark/>
          </w:tcPr>
          <w:p w14:paraId="59839E99" w14:textId="77777777" w:rsidR="00983EB3" w:rsidRPr="00B707AF" w:rsidRDefault="00983EB3" w:rsidP="00B707AF">
            <w:pPr>
              <w:pStyle w:val="NormalTableText"/>
              <w:jc w:val="center"/>
              <w:rPr>
                <w:b/>
                <w:bCs/>
              </w:rPr>
            </w:pPr>
            <w:r w:rsidRPr="00B707AF">
              <w:rPr>
                <w:b/>
                <w:bCs/>
              </w:rPr>
              <w:t>α</w:t>
            </w:r>
          </w:p>
        </w:tc>
        <w:tc>
          <w:tcPr>
            <w:tcW w:w="454" w:type="dxa"/>
            <w:shd w:val="clear" w:color="auto" w:fill="auto"/>
            <w:noWrap/>
            <w:vAlign w:val="center"/>
            <w:hideMark/>
          </w:tcPr>
          <w:p w14:paraId="29682AC3" w14:textId="77777777" w:rsidR="00983EB3" w:rsidRPr="00B707AF" w:rsidRDefault="00983EB3" w:rsidP="00B707AF">
            <w:pPr>
              <w:pStyle w:val="NormalTableText"/>
              <w:jc w:val="center"/>
            </w:pPr>
            <w:r w:rsidRPr="00B707AF">
              <w:t>0</w:t>
            </w:r>
          </w:p>
        </w:tc>
        <w:tc>
          <w:tcPr>
            <w:tcW w:w="454" w:type="dxa"/>
            <w:shd w:val="clear" w:color="auto" w:fill="auto"/>
            <w:noWrap/>
            <w:vAlign w:val="center"/>
            <w:hideMark/>
          </w:tcPr>
          <w:p w14:paraId="1C3D4E76" w14:textId="77777777" w:rsidR="00983EB3" w:rsidRPr="00B707AF" w:rsidRDefault="00983EB3" w:rsidP="00B707AF">
            <w:pPr>
              <w:pStyle w:val="NormalTableText"/>
              <w:jc w:val="center"/>
            </w:pPr>
            <w:r w:rsidRPr="00B707AF">
              <w:t>0.25</w:t>
            </w:r>
          </w:p>
        </w:tc>
        <w:tc>
          <w:tcPr>
            <w:tcW w:w="454" w:type="dxa"/>
            <w:shd w:val="clear" w:color="auto" w:fill="auto"/>
            <w:noWrap/>
            <w:vAlign w:val="center"/>
            <w:hideMark/>
          </w:tcPr>
          <w:p w14:paraId="76F7D39D" w14:textId="77777777" w:rsidR="00983EB3" w:rsidRPr="00B707AF" w:rsidRDefault="00983EB3" w:rsidP="00B707AF">
            <w:pPr>
              <w:pStyle w:val="NormalTableText"/>
              <w:jc w:val="center"/>
            </w:pPr>
            <w:r w:rsidRPr="00B707AF">
              <w:t>0.5</w:t>
            </w:r>
          </w:p>
        </w:tc>
        <w:tc>
          <w:tcPr>
            <w:tcW w:w="454" w:type="dxa"/>
            <w:shd w:val="clear" w:color="auto" w:fill="auto"/>
            <w:noWrap/>
            <w:vAlign w:val="center"/>
            <w:hideMark/>
          </w:tcPr>
          <w:p w14:paraId="1C7E2A92" w14:textId="77777777" w:rsidR="00983EB3" w:rsidRPr="00B707AF" w:rsidRDefault="00983EB3" w:rsidP="00B707AF">
            <w:pPr>
              <w:pStyle w:val="NormalTableText"/>
              <w:jc w:val="center"/>
            </w:pPr>
            <w:r w:rsidRPr="00B707AF">
              <w:t>0.75</w:t>
            </w:r>
          </w:p>
        </w:tc>
        <w:tc>
          <w:tcPr>
            <w:tcW w:w="454" w:type="dxa"/>
            <w:shd w:val="clear" w:color="auto" w:fill="auto"/>
            <w:noWrap/>
            <w:vAlign w:val="center"/>
            <w:hideMark/>
          </w:tcPr>
          <w:p w14:paraId="2F33D252" w14:textId="77777777" w:rsidR="00983EB3" w:rsidRPr="00B707AF" w:rsidRDefault="00983EB3" w:rsidP="00B707AF">
            <w:pPr>
              <w:pStyle w:val="NormalTableText"/>
              <w:jc w:val="center"/>
            </w:pPr>
            <w:r w:rsidRPr="00B707AF">
              <w:t>1</w:t>
            </w:r>
          </w:p>
        </w:tc>
      </w:tr>
      <w:tr w:rsidR="00983EB3" w:rsidRPr="00B707AF" w14:paraId="5E9C0BAB" w14:textId="77777777" w:rsidTr="00B707AF">
        <w:trPr>
          <w:trHeight w:val="251"/>
          <w:jc w:val="center"/>
        </w:trPr>
        <w:tc>
          <w:tcPr>
            <w:tcW w:w="456" w:type="dxa"/>
            <w:shd w:val="clear" w:color="auto" w:fill="auto"/>
            <w:noWrap/>
            <w:vAlign w:val="center"/>
            <w:hideMark/>
          </w:tcPr>
          <w:p w14:paraId="2BFC44A4" w14:textId="77777777" w:rsidR="00983EB3" w:rsidRPr="00B707AF" w:rsidRDefault="00983EB3" w:rsidP="00B707AF">
            <w:pPr>
              <w:pStyle w:val="NormalTableText"/>
              <w:jc w:val="center"/>
              <w:rPr>
                <w:b/>
                <w:bCs/>
              </w:rPr>
            </w:pPr>
            <w:r w:rsidRPr="00B707AF">
              <w:rPr>
                <w:b/>
                <w:bCs/>
              </w:rPr>
              <w:t>β1</w:t>
            </w:r>
          </w:p>
        </w:tc>
        <w:tc>
          <w:tcPr>
            <w:tcW w:w="454" w:type="dxa"/>
            <w:shd w:val="clear" w:color="auto" w:fill="auto"/>
            <w:noWrap/>
            <w:vAlign w:val="center"/>
            <w:hideMark/>
          </w:tcPr>
          <w:p w14:paraId="07E200E7" w14:textId="77777777" w:rsidR="00983EB3" w:rsidRPr="00B707AF" w:rsidRDefault="00983EB3" w:rsidP="00B707AF">
            <w:pPr>
              <w:pStyle w:val="NormalTableText"/>
              <w:jc w:val="center"/>
            </w:pPr>
            <w:r w:rsidRPr="00B707AF">
              <w:t>0.1</w:t>
            </w:r>
          </w:p>
        </w:tc>
        <w:tc>
          <w:tcPr>
            <w:tcW w:w="454" w:type="dxa"/>
            <w:shd w:val="clear" w:color="auto" w:fill="auto"/>
            <w:noWrap/>
            <w:vAlign w:val="center"/>
            <w:hideMark/>
          </w:tcPr>
          <w:p w14:paraId="04494FAD" w14:textId="77777777" w:rsidR="00983EB3" w:rsidRPr="00B707AF" w:rsidRDefault="00983EB3" w:rsidP="00B707AF">
            <w:pPr>
              <w:pStyle w:val="NormalTableText"/>
              <w:jc w:val="center"/>
            </w:pPr>
            <w:r w:rsidRPr="00B707AF">
              <w:t>0.25</w:t>
            </w:r>
          </w:p>
        </w:tc>
        <w:tc>
          <w:tcPr>
            <w:tcW w:w="454" w:type="dxa"/>
            <w:shd w:val="clear" w:color="auto" w:fill="auto"/>
            <w:noWrap/>
            <w:vAlign w:val="center"/>
            <w:hideMark/>
          </w:tcPr>
          <w:p w14:paraId="0B824457" w14:textId="77777777" w:rsidR="00983EB3" w:rsidRPr="00B707AF" w:rsidRDefault="00983EB3" w:rsidP="00B707AF">
            <w:pPr>
              <w:pStyle w:val="NormalTableText"/>
              <w:jc w:val="center"/>
            </w:pPr>
            <w:r w:rsidRPr="00B707AF">
              <w:t>0.5</w:t>
            </w:r>
          </w:p>
        </w:tc>
        <w:tc>
          <w:tcPr>
            <w:tcW w:w="454" w:type="dxa"/>
            <w:shd w:val="clear" w:color="auto" w:fill="auto"/>
            <w:noWrap/>
            <w:vAlign w:val="center"/>
            <w:hideMark/>
          </w:tcPr>
          <w:p w14:paraId="1F8482B1" w14:textId="77777777" w:rsidR="00983EB3" w:rsidRPr="00B707AF" w:rsidRDefault="00983EB3" w:rsidP="00B707AF">
            <w:pPr>
              <w:pStyle w:val="NormalTableText"/>
              <w:jc w:val="center"/>
            </w:pPr>
            <w:r w:rsidRPr="00B707AF">
              <w:t>0.75</w:t>
            </w:r>
          </w:p>
        </w:tc>
        <w:tc>
          <w:tcPr>
            <w:tcW w:w="454" w:type="dxa"/>
            <w:shd w:val="clear" w:color="auto" w:fill="auto"/>
            <w:noWrap/>
            <w:vAlign w:val="center"/>
            <w:hideMark/>
          </w:tcPr>
          <w:p w14:paraId="399685E9" w14:textId="77777777" w:rsidR="00983EB3" w:rsidRPr="00B707AF" w:rsidRDefault="00983EB3" w:rsidP="00B707AF">
            <w:pPr>
              <w:pStyle w:val="NormalTableText"/>
              <w:jc w:val="center"/>
            </w:pPr>
            <w:r w:rsidRPr="00B707AF">
              <w:t>0.9</w:t>
            </w:r>
          </w:p>
        </w:tc>
      </w:tr>
      <w:tr w:rsidR="00983EB3" w:rsidRPr="00B707AF" w14:paraId="7859B7A6" w14:textId="77777777" w:rsidTr="00B707AF">
        <w:trPr>
          <w:trHeight w:val="251"/>
          <w:jc w:val="center"/>
        </w:trPr>
        <w:tc>
          <w:tcPr>
            <w:tcW w:w="456" w:type="dxa"/>
            <w:shd w:val="clear" w:color="auto" w:fill="auto"/>
            <w:noWrap/>
            <w:vAlign w:val="center"/>
            <w:hideMark/>
          </w:tcPr>
          <w:p w14:paraId="237878AA" w14:textId="77777777" w:rsidR="00983EB3" w:rsidRPr="00B707AF" w:rsidRDefault="00983EB3" w:rsidP="00B707AF">
            <w:pPr>
              <w:pStyle w:val="NormalTableText"/>
              <w:jc w:val="center"/>
              <w:rPr>
                <w:b/>
                <w:bCs/>
              </w:rPr>
            </w:pPr>
            <w:r w:rsidRPr="00B707AF">
              <w:rPr>
                <w:b/>
                <w:bCs/>
              </w:rPr>
              <w:t>β2</w:t>
            </w:r>
          </w:p>
        </w:tc>
        <w:tc>
          <w:tcPr>
            <w:tcW w:w="454" w:type="dxa"/>
            <w:shd w:val="clear" w:color="auto" w:fill="auto"/>
            <w:noWrap/>
            <w:vAlign w:val="center"/>
            <w:hideMark/>
          </w:tcPr>
          <w:p w14:paraId="5FB9C78E" w14:textId="77777777" w:rsidR="00983EB3" w:rsidRPr="00B707AF" w:rsidRDefault="00983EB3" w:rsidP="00B707AF">
            <w:pPr>
              <w:pStyle w:val="NormalTableText"/>
              <w:jc w:val="center"/>
            </w:pPr>
            <w:r w:rsidRPr="00B707AF">
              <w:t>0.1</w:t>
            </w:r>
          </w:p>
        </w:tc>
        <w:tc>
          <w:tcPr>
            <w:tcW w:w="454" w:type="dxa"/>
            <w:shd w:val="clear" w:color="auto" w:fill="auto"/>
            <w:noWrap/>
            <w:vAlign w:val="center"/>
            <w:hideMark/>
          </w:tcPr>
          <w:p w14:paraId="75297C75" w14:textId="77777777" w:rsidR="00983EB3" w:rsidRPr="00B707AF" w:rsidRDefault="00983EB3" w:rsidP="00B707AF">
            <w:pPr>
              <w:pStyle w:val="NormalTableText"/>
              <w:jc w:val="center"/>
            </w:pPr>
            <w:r w:rsidRPr="00B707AF">
              <w:t>0.25</w:t>
            </w:r>
          </w:p>
        </w:tc>
        <w:tc>
          <w:tcPr>
            <w:tcW w:w="454" w:type="dxa"/>
            <w:shd w:val="clear" w:color="auto" w:fill="auto"/>
            <w:noWrap/>
            <w:vAlign w:val="center"/>
            <w:hideMark/>
          </w:tcPr>
          <w:p w14:paraId="53988798" w14:textId="77777777" w:rsidR="00983EB3" w:rsidRPr="00B707AF" w:rsidRDefault="00983EB3" w:rsidP="00B707AF">
            <w:pPr>
              <w:pStyle w:val="NormalTableText"/>
              <w:jc w:val="center"/>
            </w:pPr>
            <w:r w:rsidRPr="00B707AF">
              <w:t>0.5</w:t>
            </w:r>
          </w:p>
        </w:tc>
        <w:tc>
          <w:tcPr>
            <w:tcW w:w="454" w:type="dxa"/>
            <w:shd w:val="clear" w:color="auto" w:fill="auto"/>
            <w:noWrap/>
            <w:vAlign w:val="center"/>
            <w:hideMark/>
          </w:tcPr>
          <w:p w14:paraId="1D96AC0F" w14:textId="77777777" w:rsidR="00983EB3" w:rsidRPr="00B707AF" w:rsidRDefault="00983EB3" w:rsidP="00B707AF">
            <w:pPr>
              <w:pStyle w:val="NormalTableText"/>
              <w:jc w:val="center"/>
            </w:pPr>
            <w:r w:rsidRPr="00B707AF">
              <w:t>0.75</w:t>
            </w:r>
          </w:p>
        </w:tc>
        <w:tc>
          <w:tcPr>
            <w:tcW w:w="454" w:type="dxa"/>
            <w:shd w:val="clear" w:color="auto" w:fill="auto"/>
            <w:noWrap/>
            <w:vAlign w:val="center"/>
            <w:hideMark/>
          </w:tcPr>
          <w:p w14:paraId="38538D1F" w14:textId="77777777" w:rsidR="00983EB3" w:rsidRPr="00B707AF" w:rsidRDefault="00983EB3" w:rsidP="00B707AF">
            <w:pPr>
              <w:pStyle w:val="NormalTableText"/>
              <w:jc w:val="center"/>
            </w:pPr>
            <w:r w:rsidRPr="00B707AF">
              <w:t>0.9</w:t>
            </w:r>
          </w:p>
        </w:tc>
      </w:tr>
      <w:tr w:rsidR="00983EB3" w:rsidRPr="00B707AF" w14:paraId="5DBE4000" w14:textId="77777777" w:rsidTr="00B707AF">
        <w:trPr>
          <w:trHeight w:val="251"/>
          <w:jc w:val="center"/>
        </w:trPr>
        <w:tc>
          <w:tcPr>
            <w:tcW w:w="456" w:type="dxa"/>
            <w:shd w:val="clear" w:color="auto" w:fill="auto"/>
            <w:noWrap/>
            <w:vAlign w:val="center"/>
            <w:hideMark/>
          </w:tcPr>
          <w:p w14:paraId="24E74FE5" w14:textId="77777777" w:rsidR="00983EB3" w:rsidRPr="00B707AF" w:rsidRDefault="00983EB3" w:rsidP="00B707AF">
            <w:pPr>
              <w:pStyle w:val="NormalTableText"/>
              <w:jc w:val="center"/>
              <w:rPr>
                <w:b/>
                <w:bCs/>
              </w:rPr>
            </w:pPr>
            <w:r w:rsidRPr="00B707AF">
              <w:rPr>
                <w:b/>
                <w:bCs/>
              </w:rPr>
              <w:t>s1</w:t>
            </w:r>
          </w:p>
        </w:tc>
        <w:tc>
          <w:tcPr>
            <w:tcW w:w="454" w:type="dxa"/>
            <w:shd w:val="clear" w:color="auto" w:fill="auto"/>
            <w:noWrap/>
            <w:vAlign w:val="center"/>
            <w:hideMark/>
          </w:tcPr>
          <w:p w14:paraId="58F0CFF1" w14:textId="77777777" w:rsidR="00983EB3" w:rsidRPr="00B707AF" w:rsidRDefault="00983EB3" w:rsidP="00B707AF">
            <w:pPr>
              <w:pStyle w:val="NormalTableText"/>
              <w:jc w:val="center"/>
            </w:pPr>
            <w:r w:rsidRPr="00B707AF">
              <w:t>10</w:t>
            </w:r>
          </w:p>
        </w:tc>
        <w:tc>
          <w:tcPr>
            <w:tcW w:w="454" w:type="dxa"/>
            <w:shd w:val="clear" w:color="auto" w:fill="auto"/>
            <w:noWrap/>
            <w:vAlign w:val="center"/>
            <w:hideMark/>
          </w:tcPr>
          <w:p w14:paraId="296642E5" w14:textId="77777777" w:rsidR="00983EB3" w:rsidRPr="00B707AF" w:rsidRDefault="00983EB3" w:rsidP="00B707AF">
            <w:pPr>
              <w:pStyle w:val="NormalTableText"/>
              <w:jc w:val="center"/>
            </w:pPr>
            <w:r w:rsidRPr="00B707AF">
              <w:t>20</w:t>
            </w:r>
          </w:p>
        </w:tc>
        <w:tc>
          <w:tcPr>
            <w:tcW w:w="454" w:type="dxa"/>
            <w:shd w:val="clear" w:color="auto" w:fill="auto"/>
            <w:noWrap/>
            <w:vAlign w:val="center"/>
            <w:hideMark/>
          </w:tcPr>
          <w:p w14:paraId="532105B6" w14:textId="77777777" w:rsidR="00983EB3" w:rsidRPr="00B707AF" w:rsidRDefault="00983EB3" w:rsidP="00B707AF">
            <w:pPr>
              <w:pStyle w:val="NormalTableText"/>
              <w:jc w:val="center"/>
            </w:pPr>
            <w:r w:rsidRPr="00B707AF">
              <w:t>40</w:t>
            </w:r>
          </w:p>
        </w:tc>
        <w:tc>
          <w:tcPr>
            <w:tcW w:w="454" w:type="dxa"/>
            <w:shd w:val="clear" w:color="auto" w:fill="auto"/>
            <w:noWrap/>
            <w:vAlign w:val="center"/>
            <w:hideMark/>
          </w:tcPr>
          <w:p w14:paraId="34E4EBA3" w14:textId="77777777" w:rsidR="00983EB3" w:rsidRPr="00B707AF" w:rsidRDefault="00983EB3" w:rsidP="00B707AF">
            <w:pPr>
              <w:pStyle w:val="NormalTableText"/>
              <w:jc w:val="center"/>
            </w:pPr>
            <w:r w:rsidRPr="00B707AF">
              <w:t>60</w:t>
            </w:r>
          </w:p>
        </w:tc>
        <w:tc>
          <w:tcPr>
            <w:tcW w:w="454" w:type="dxa"/>
            <w:shd w:val="clear" w:color="auto" w:fill="auto"/>
            <w:noWrap/>
            <w:vAlign w:val="center"/>
            <w:hideMark/>
          </w:tcPr>
          <w:p w14:paraId="4D30A1DB" w14:textId="77777777" w:rsidR="00983EB3" w:rsidRPr="00B707AF" w:rsidRDefault="00983EB3" w:rsidP="00B707AF">
            <w:pPr>
              <w:pStyle w:val="NormalTableText"/>
              <w:jc w:val="center"/>
            </w:pPr>
            <w:r w:rsidRPr="00B707AF">
              <w:t>80</w:t>
            </w:r>
          </w:p>
        </w:tc>
      </w:tr>
      <w:tr w:rsidR="00983EB3" w:rsidRPr="00B707AF" w14:paraId="1E4ABE8E" w14:textId="77777777" w:rsidTr="00B707AF">
        <w:trPr>
          <w:trHeight w:val="260"/>
          <w:jc w:val="center"/>
        </w:trPr>
        <w:tc>
          <w:tcPr>
            <w:tcW w:w="456" w:type="dxa"/>
            <w:shd w:val="clear" w:color="auto" w:fill="auto"/>
            <w:noWrap/>
            <w:vAlign w:val="center"/>
            <w:hideMark/>
          </w:tcPr>
          <w:p w14:paraId="66AA19FD" w14:textId="77777777" w:rsidR="00983EB3" w:rsidRPr="00B707AF" w:rsidRDefault="00983EB3" w:rsidP="00B707AF">
            <w:pPr>
              <w:pStyle w:val="NormalTableText"/>
              <w:jc w:val="center"/>
              <w:rPr>
                <w:b/>
                <w:bCs/>
              </w:rPr>
            </w:pPr>
            <w:r w:rsidRPr="00B707AF">
              <w:rPr>
                <w:b/>
                <w:bCs/>
              </w:rPr>
              <w:t>s2</w:t>
            </w:r>
          </w:p>
        </w:tc>
        <w:tc>
          <w:tcPr>
            <w:tcW w:w="454" w:type="dxa"/>
            <w:shd w:val="clear" w:color="auto" w:fill="auto"/>
            <w:noWrap/>
            <w:vAlign w:val="center"/>
            <w:hideMark/>
          </w:tcPr>
          <w:p w14:paraId="26B3DE85" w14:textId="77777777" w:rsidR="00983EB3" w:rsidRPr="00B707AF" w:rsidRDefault="00983EB3" w:rsidP="00B707AF">
            <w:pPr>
              <w:pStyle w:val="NormalTableText"/>
              <w:jc w:val="center"/>
            </w:pPr>
            <w:r w:rsidRPr="00B707AF">
              <w:t>10</w:t>
            </w:r>
          </w:p>
        </w:tc>
        <w:tc>
          <w:tcPr>
            <w:tcW w:w="454" w:type="dxa"/>
            <w:shd w:val="clear" w:color="auto" w:fill="auto"/>
            <w:noWrap/>
            <w:vAlign w:val="center"/>
            <w:hideMark/>
          </w:tcPr>
          <w:p w14:paraId="5D6C6576" w14:textId="77777777" w:rsidR="00983EB3" w:rsidRPr="00B707AF" w:rsidRDefault="00983EB3" w:rsidP="00B707AF">
            <w:pPr>
              <w:pStyle w:val="NormalTableText"/>
              <w:jc w:val="center"/>
            </w:pPr>
            <w:r w:rsidRPr="00B707AF">
              <w:t>20</w:t>
            </w:r>
          </w:p>
        </w:tc>
        <w:tc>
          <w:tcPr>
            <w:tcW w:w="454" w:type="dxa"/>
            <w:shd w:val="clear" w:color="auto" w:fill="auto"/>
            <w:noWrap/>
            <w:vAlign w:val="center"/>
            <w:hideMark/>
          </w:tcPr>
          <w:p w14:paraId="227D5535" w14:textId="77777777" w:rsidR="00983EB3" w:rsidRPr="00B707AF" w:rsidRDefault="00983EB3" w:rsidP="00B707AF">
            <w:pPr>
              <w:pStyle w:val="NormalTableText"/>
              <w:jc w:val="center"/>
            </w:pPr>
            <w:r w:rsidRPr="00B707AF">
              <w:t>40</w:t>
            </w:r>
          </w:p>
        </w:tc>
        <w:tc>
          <w:tcPr>
            <w:tcW w:w="454" w:type="dxa"/>
            <w:shd w:val="clear" w:color="auto" w:fill="auto"/>
            <w:noWrap/>
            <w:vAlign w:val="center"/>
            <w:hideMark/>
          </w:tcPr>
          <w:p w14:paraId="3D3A96F7" w14:textId="77777777" w:rsidR="00983EB3" w:rsidRPr="00B707AF" w:rsidRDefault="00983EB3" w:rsidP="00B707AF">
            <w:pPr>
              <w:pStyle w:val="NormalTableText"/>
              <w:jc w:val="center"/>
            </w:pPr>
            <w:r w:rsidRPr="00B707AF">
              <w:t>60</w:t>
            </w:r>
          </w:p>
        </w:tc>
        <w:tc>
          <w:tcPr>
            <w:tcW w:w="454" w:type="dxa"/>
            <w:shd w:val="clear" w:color="auto" w:fill="auto"/>
            <w:noWrap/>
            <w:vAlign w:val="center"/>
            <w:hideMark/>
          </w:tcPr>
          <w:p w14:paraId="0BBE4ADD" w14:textId="77777777" w:rsidR="00983EB3" w:rsidRPr="00B707AF" w:rsidRDefault="00983EB3" w:rsidP="00B707AF">
            <w:pPr>
              <w:pStyle w:val="NormalTableText"/>
              <w:jc w:val="center"/>
            </w:pPr>
            <w:r w:rsidRPr="00B707AF">
              <w:t>80</w:t>
            </w:r>
          </w:p>
        </w:tc>
      </w:tr>
    </w:tbl>
    <w:p w14:paraId="16CAF8C9" w14:textId="77777777" w:rsidR="00B707AF" w:rsidRDefault="00B707AF" w:rsidP="00A0749D"/>
    <w:p w14:paraId="7E55D1A4" w14:textId="3AB692E6" w:rsidR="00A0749D" w:rsidRDefault="005E439E" w:rsidP="00A0749D">
      <w:r>
        <w:t>T</w:t>
      </w:r>
      <w:r w:rsidR="00977A08" w:rsidRPr="000C5853">
        <w:t>hrough</w:t>
      </w:r>
      <w:r w:rsidR="00E44E86" w:rsidRPr="000C5853">
        <w:t xml:space="preserve"> an </w:t>
      </w:r>
      <w:r w:rsidR="00983EB3" w:rsidRPr="000C5853">
        <w:t>optimization logic</w:t>
      </w:r>
      <w:r w:rsidR="002642AB" w:rsidRPr="000C5853">
        <w:t>,</w:t>
      </w:r>
      <w:r w:rsidR="00E44E86" w:rsidRPr="000C5853">
        <w:t xml:space="preserve"> the </w:t>
      </w:r>
      <w:r w:rsidR="002642AB" w:rsidRPr="000C5853">
        <w:t>two-driving</w:t>
      </w:r>
      <w:r w:rsidR="00E44E86" w:rsidRPr="000C5853">
        <w:t xml:space="preserve"> style can be represented with </w:t>
      </w:r>
      <w:r>
        <w:t xml:space="preserve">the </w:t>
      </w:r>
      <w:r w:rsidR="00E44E86" w:rsidRPr="000C5853">
        <w:t>sets of factors</w:t>
      </w:r>
      <w:r>
        <w:t xml:space="preserve"> in </w:t>
      </w:r>
      <w:r>
        <w:fldChar w:fldCharType="begin"/>
      </w:r>
      <w:r>
        <w:instrText xml:space="preserve"> REF _Ref138626146 \h  \* MERGEFORMAT </w:instrText>
      </w:r>
      <w:r>
        <w:fldChar w:fldCharType="separate"/>
      </w:r>
      <w:r w:rsidR="00CB2BDB" w:rsidRPr="00CB2BDB">
        <w:t>Table 16</w:t>
      </w:r>
      <w:r>
        <w:fldChar w:fldCharType="end"/>
      </w:r>
      <w:r>
        <w:t>.</w:t>
      </w:r>
    </w:p>
    <w:p w14:paraId="28EF11D1" w14:textId="7157C5FB" w:rsidR="00B707AF" w:rsidRPr="00B707AF" w:rsidRDefault="00B707AF" w:rsidP="00B707AF">
      <w:pPr>
        <w:pStyle w:val="Caption"/>
        <w:rPr>
          <w:rFonts w:eastAsia="Times New Roman" w:cs="Times New Roman"/>
          <w:b w:val="0"/>
          <w:i w:val="0"/>
          <w:iCs w:val="0"/>
          <w:color w:val="01A0E9"/>
          <w:sz w:val="16"/>
          <w:szCs w:val="24"/>
          <w:lang w:val="en-US"/>
        </w:rPr>
      </w:pPr>
      <w:bookmarkStart w:id="62" w:name="_Ref138626146"/>
      <w:r w:rsidRPr="00B707AF">
        <w:rPr>
          <w:rFonts w:eastAsia="Times New Roman" w:cs="Times New Roman"/>
          <w:b w:val="0"/>
          <w:i w:val="0"/>
          <w:iCs w:val="0"/>
          <w:color w:val="01A0E9"/>
          <w:sz w:val="16"/>
          <w:szCs w:val="24"/>
          <w:lang w:val="en-US"/>
        </w:rPr>
        <w:t xml:space="preserve">Table </w:t>
      </w:r>
      <w:r w:rsidRPr="00B707AF">
        <w:rPr>
          <w:rFonts w:eastAsia="Times New Roman" w:cs="Times New Roman"/>
          <w:b w:val="0"/>
          <w:i w:val="0"/>
          <w:iCs w:val="0"/>
          <w:color w:val="01A0E9"/>
          <w:sz w:val="16"/>
          <w:szCs w:val="24"/>
          <w:lang w:val="en-US"/>
        </w:rPr>
        <w:fldChar w:fldCharType="begin"/>
      </w:r>
      <w:r w:rsidRPr="00B707AF">
        <w:rPr>
          <w:rFonts w:eastAsia="Times New Roman" w:cs="Times New Roman"/>
          <w:b w:val="0"/>
          <w:i w:val="0"/>
          <w:iCs w:val="0"/>
          <w:color w:val="01A0E9"/>
          <w:sz w:val="16"/>
          <w:szCs w:val="24"/>
          <w:lang w:val="en-US"/>
        </w:rPr>
        <w:instrText xml:space="preserve"> SEQ Table \* ARABIC </w:instrText>
      </w:r>
      <w:r w:rsidRPr="00B707AF">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16</w:t>
      </w:r>
      <w:r w:rsidRPr="00B707AF">
        <w:rPr>
          <w:rFonts w:eastAsia="Times New Roman" w:cs="Times New Roman"/>
          <w:b w:val="0"/>
          <w:i w:val="0"/>
          <w:iCs w:val="0"/>
          <w:color w:val="01A0E9"/>
          <w:sz w:val="16"/>
          <w:szCs w:val="24"/>
          <w:lang w:val="en-US"/>
        </w:rPr>
        <w:fldChar w:fldCharType="end"/>
      </w:r>
      <w:bookmarkEnd w:id="62"/>
      <w:r w:rsidRPr="00B707AF">
        <w:rPr>
          <w:rFonts w:eastAsia="Times New Roman" w:cs="Times New Roman"/>
          <w:b w:val="0"/>
          <w:i w:val="0"/>
          <w:iCs w:val="0"/>
          <w:color w:val="01A0E9"/>
          <w:sz w:val="16"/>
          <w:szCs w:val="24"/>
          <w:lang w:val="en-US"/>
        </w:rPr>
        <w:t xml:space="preserve"> Optimization Outputs</w:t>
      </w:r>
    </w:p>
    <w:tbl>
      <w:tblPr>
        <w:tblW w:w="31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85"/>
        <w:gridCol w:w="454"/>
        <w:gridCol w:w="454"/>
        <w:gridCol w:w="454"/>
        <w:gridCol w:w="454"/>
        <w:gridCol w:w="454"/>
      </w:tblGrid>
      <w:tr w:rsidR="00E44E86" w:rsidRPr="00B707AF" w14:paraId="47CEAD5C" w14:textId="77777777" w:rsidTr="00B707AF">
        <w:trPr>
          <w:trHeight w:val="23"/>
          <w:jc w:val="center"/>
        </w:trPr>
        <w:tc>
          <w:tcPr>
            <w:tcW w:w="885" w:type="dxa"/>
            <w:shd w:val="clear" w:color="auto" w:fill="auto"/>
            <w:noWrap/>
            <w:vAlign w:val="center"/>
            <w:hideMark/>
          </w:tcPr>
          <w:p w14:paraId="06AB9F16" w14:textId="77777777" w:rsidR="00E44E86" w:rsidRPr="00B707AF" w:rsidRDefault="00E44E86" w:rsidP="00B707AF">
            <w:pPr>
              <w:pStyle w:val="NormalTableText"/>
              <w:jc w:val="center"/>
            </w:pPr>
            <w:r w:rsidRPr="00B707AF">
              <w:t> </w:t>
            </w:r>
          </w:p>
        </w:tc>
        <w:tc>
          <w:tcPr>
            <w:tcW w:w="454" w:type="dxa"/>
            <w:shd w:val="clear" w:color="auto" w:fill="auto"/>
            <w:noWrap/>
            <w:vAlign w:val="center"/>
            <w:hideMark/>
          </w:tcPr>
          <w:p w14:paraId="0102BDAD" w14:textId="77777777" w:rsidR="00E44E86" w:rsidRPr="00B707AF" w:rsidRDefault="00E44E86" w:rsidP="00B707AF">
            <w:pPr>
              <w:pStyle w:val="NormalTableText"/>
              <w:jc w:val="center"/>
              <w:rPr>
                <w:b/>
                <w:bCs/>
              </w:rPr>
            </w:pPr>
            <w:r w:rsidRPr="00B707AF">
              <w:rPr>
                <w:b/>
                <w:bCs/>
              </w:rPr>
              <w:t>α</w:t>
            </w:r>
          </w:p>
        </w:tc>
        <w:tc>
          <w:tcPr>
            <w:tcW w:w="454" w:type="dxa"/>
            <w:shd w:val="clear" w:color="auto" w:fill="auto"/>
            <w:noWrap/>
            <w:vAlign w:val="center"/>
            <w:hideMark/>
          </w:tcPr>
          <w:p w14:paraId="61334F8A" w14:textId="77777777" w:rsidR="00E44E86" w:rsidRPr="00B707AF" w:rsidRDefault="00E44E86" w:rsidP="00B707AF">
            <w:pPr>
              <w:pStyle w:val="NormalTableText"/>
              <w:jc w:val="center"/>
              <w:rPr>
                <w:b/>
                <w:bCs/>
              </w:rPr>
            </w:pPr>
            <w:r w:rsidRPr="00B707AF">
              <w:rPr>
                <w:b/>
                <w:bCs/>
              </w:rPr>
              <w:t>β1</w:t>
            </w:r>
          </w:p>
        </w:tc>
        <w:tc>
          <w:tcPr>
            <w:tcW w:w="454" w:type="dxa"/>
            <w:shd w:val="clear" w:color="auto" w:fill="auto"/>
            <w:noWrap/>
            <w:vAlign w:val="center"/>
            <w:hideMark/>
          </w:tcPr>
          <w:p w14:paraId="087F5C18" w14:textId="77777777" w:rsidR="00E44E86" w:rsidRPr="00B707AF" w:rsidRDefault="00E44E86" w:rsidP="00B707AF">
            <w:pPr>
              <w:pStyle w:val="NormalTableText"/>
              <w:jc w:val="center"/>
              <w:rPr>
                <w:b/>
                <w:bCs/>
              </w:rPr>
            </w:pPr>
            <w:r w:rsidRPr="00B707AF">
              <w:rPr>
                <w:b/>
                <w:bCs/>
              </w:rPr>
              <w:t>β2</w:t>
            </w:r>
          </w:p>
        </w:tc>
        <w:tc>
          <w:tcPr>
            <w:tcW w:w="454" w:type="dxa"/>
            <w:shd w:val="clear" w:color="auto" w:fill="auto"/>
            <w:noWrap/>
            <w:vAlign w:val="center"/>
            <w:hideMark/>
          </w:tcPr>
          <w:p w14:paraId="18FCC66F" w14:textId="77777777" w:rsidR="00E44E86" w:rsidRPr="00B707AF" w:rsidRDefault="00E44E86" w:rsidP="00B707AF">
            <w:pPr>
              <w:pStyle w:val="NormalTableText"/>
              <w:jc w:val="center"/>
              <w:rPr>
                <w:b/>
                <w:bCs/>
              </w:rPr>
            </w:pPr>
            <w:r w:rsidRPr="00B707AF">
              <w:rPr>
                <w:b/>
                <w:bCs/>
              </w:rPr>
              <w:t>s1</w:t>
            </w:r>
          </w:p>
        </w:tc>
        <w:tc>
          <w:tcPr>
            <w:tcW w:w="454" w:type="dxa"/>
            <w:shd w:val="clear" w:color="auto" w:fill="auto"/>
            <w:noWrap/>
            <w:vAlign w:val="center"/>
            <w:hideMark/>
          </w:tcPr>
          <w:p w14:paraId="34554F44" w14:textId="77777777" w:rsidR="00E44E86" w:rsidRPr="00B707AF" w:rsidRDefault="00E44E86" w:rsidP="00B707AF">
            <w:pPr>
              <w:pStyle w:val="NormalTableText"/>
              <w:jc w:val="center"/>
              <w:rPr>
                <w:b/>
                <w:bCs/>
              </w:rPr>
            </w:pPr>
            <w:r w:rsidRPr="00B707AF">
              <w:rPr>
                <w:b/>
                <w:bCs/>
              </w:rPr>
              <w:t>s2</w:t>
            </w:r>
          </w:p>
        </w:tc>
      </w:tr>
      <w:tr w:rsidR="00E44E86" w:rsidRPr="00B707AF" w14:paraId="3DA9B76B" w14:textId="77777777" w:rsidTr="00B707AF">
        <w:trPr>
          <w:trHeight w:val="23"/>
          <w:jc w:val="center"/>
        </w:trPr>
        <w:tc>
          <w:tcPr>
            <w:tcW w:w="885" w:type="dxa"/>
            <w:shd w:val="clear" w:color="auto" w:fill="auto"/>
            <w:noWrap/>
            <w:vAlign w:val="center"/>
            <w:hideMark/>
          </w:tcPr>
          <w:p w14:paraId="5EDD6B1A" w14:textId="6D24DE36" w:rsidR="00E44E86" w:rsidRPr="00B707AF" w:rsidRDefault="00B707AF" w:rsidP="00B707AF">
            <w:pPr>
              <w:pStyle w:val="NormalTableText"/>
              <w:jc w:val="center"/>
              <w:rPr>
                <w:b/>
                <w:bCs/>
              </w:rPr>
            </w:pPr>
            <w:r w:rsidRPr="00B707AF">
              <w:rPr>
                <w:b/>
                <w:bCs/>
              </w:rPr>
              <w:t>Driver 1</w:t>
            </w:r>
          </w:p>
        </w:tc>
        <w:tc>
          <w:tcPr>
            <w:tcW w:w="454" w:type="dxa"/>
            <w:shd w:val="clear" w:color="auto" w:fill="auto"/>
            <w:noWrap/>
            <w:vAlign w:val="center"/>
            <w:hideMark/>
          </w:tcPr>
          <w:p w14:paraId="6F62A5A0" w14:textId="77777777" w:rsidR="00E44E86" w:rsidRPr="00B707AF" w:rsidRDefault="00E44E86" w:rsidP="00B707AF">
            <w:pPr>
              <w:pStyle w:val="NormalTableText"/>
              <w:jc w:val="center"/>
            </w:pPr>
            <w:r w:rsidRPr="00B707AF">
              <w:t>0.25</w:t>
            </w:r>
          </w:p>
        </w:tc>
        <w:tc>
          <w:tcPr>
            <w:tcW w:w="454" w:type="dxa"/>
            <w:shd w:val="clear" w:color="auto" w:fill="auto"/>
            <w:noWrap/>
            <w:vAlign w:val="center"/>
            <w:hideMark/>
          </w:tcPr>
          <w:p w14:paraId="3678DB85" w14:textId="77777777" w:rsidR="00E44E86" w:rsidRPr="00B707AF" w:rsidRDefault="00E44E86" w:rsidP="00B707AF">
            <w:pPr>
              <w:pStyle w:val="NormalTableText"/>
              <w:jc w:val="center"/>
            </w:pPr>
            <w:r w:rsidRPr="00B707AF">
              <w:t>0.1</w:t>
            </w:r>
          </w:p>
        </w:tc>
        <w:tc>
          <w:tcPr>
            <w:tcW w:w="454" w:type="dxa"/>
            <w:shd w:val="clear" w:color="auto" w:fill="auto"/>
            <w:noWrap/>
            <w:vAlign w:val="center"/>
            <w:hideMark/>
          </w:tcPr>
          <w:p w14:paraId="558A4279" w14:textId="77777777" w:rsidR="00E44E86" w:rsidRPr="00B707AF" w:rsidRDefault="00E44E86" w:rsidP="00B707AF">
            <w:pPr>
              <w:pStyle w:val="NormalTableText"/>
              <w:jc w:val="center"/>
            </w:pPr>
            <w:r w:rsidRPr="00B707AF">
              <w:t>0.5</w:t>
            </w:r>
          </w:p>
        </w:tc>
        <w:tc>
          <w:tcPr>
            <w:tcW w:w="454" w:type="dxa"/>
            <w:shd w:val="clear" w:color="auto" w:fill="auto"/>
            <w:noWrap/>
            <w:vAlign w:val="center"/>
            <w:hideMark/>
          </w:tcPr>
          <w:p w14:paraId="34250EE6" w14:textId="77777777" w:rsidR="00E44E86" w:rsidRPr="00B707AF" w:rsidRDefault="00E44E86" w:rsidP="00B707AF">
            <w:pPr>
              <w:pStyle w:val="NormalTableText"/>
              <w:jc w:val="center"/>
            </w:pPr>
            <w:r w:rsidRPr="00B707AF">
              <w:t>10</w:t>
            </w:r>
          </w:p>
        </w:tc>
        <w:tc>
          <w:tcPr>
            <w:tcW w:w="454" w:type="dxa"/>
            <w:shd w:val="clear" w:color="auto" w:fill="auto"/>
            <w:noWrap/>
            <w:vAlign w:val="center"/>
            <w:hideMark/>
          </w:tcPr>
          <w:p w14:paraId="0CB95976" w14:textId="77777777" w:rsidR="00E44E86" w:rsidRPr="00B707AF" w:rsidRDefault="00E44E86" w:rsidP="00B707AF">
            <w:pPr>
              <w:pStyle w:val="NormalTableText"/>
              <w:jc w:val="center"/>
            </w:pPr>
            <w:r w:rsidRPr="00B707AF">
              <w:t>10</w:t>
            </w:r>
          </w:p>
        </w:tc>
      </w:tr>
      <w:tr w:rsidR="00E44E86" w:rsidRPr="00B707AF" w14:paraId="5ACC5CC0" w14:textId="77777777" w:rsidTr="00B707AF">
        <w:trPr>
          <w:trHeight w:val="23"/>
          <w:jc w:val="center"/>
        </w:trPr>
        <w:tc>
          <w:tcPr>
            <w:tcW w:w="885" w:type="dxa"/>
            <w:shd w:val="clear" w:color="auto" w:fill="auto"/>
            <w:noWrap/>
            <w:vAlign w:val="center"/>
            <w:hideMark/>
          </w:tcPr>
          <w:p w14:paraId="32EE5C83" w14:textId="1DD041C8" w:rsidR="00E44E86" w:rsidRPr="00B707AF" w:rsidRDefault="00B707AF" w:rsidP="00B707AF">
            <w:pPr>
              <w:pStyle w:val="NormalTableText"/>
              <w:jc w:val="center"/>
              <w:rPr>
                <w:b/>
                <w:bCs/>
              </w:rPr>
            </w:pPr>
            <w:r w:rsidRPr="00B707AF">
              <w:rPr>
                <w:b/>
                <w:bCs/>
              </w:rPr>
              <w:t>Driver 2</w:t>
            </w:r>
          </w:p>
        </w:tc>
        <w:tc>
          <w:tcPr>
            <w:tcW w:w="454" w:type="dxa"/>
            <w:shd w:val="clear" w:color="auto" w:fill="auto"/>
            <w:noWrap/>
            <w:vAlign w:val="center"/>
            <w:hideMark/>
          </w:tcPr>
          <w:p w14:paraId="7D5FE2DB" w14:textId="77777777" w:rsidR="00E44E86" w:rsidRPr="00B707AF" w:rsidRDefault="00E44E86" w:rsidP="00B707AF">
            <w:pPr>
              <w:pStyle w:val="NormalTableText"/>
              <w:jc w:val="center"/>
            </w:pPr>
            <w:r w:rsidRPr="00B707AF">
              <w:t>0.75</w:t>
            </w:r>
          </w:p>
        </w:tc>
        <w:tc>
          <w:tcPr>
            <w:tcW w:w="454" w:type="dxa"/>
            <w:shd w:val="clear" w:color="auto" w:fill="auto"/>
            <w:noWrap/>
            <w:vAlign w:val="center"/>
            <w:hideMark/>
          </w:tcPr>
          <w:p w14:paraId="628EE085" w14:textId="77777777" w:rsidR="00E44E86" w:rsidRPr="00B707AF" w:rsidRDefault="00E44E86" w:rsidP="00B707AF">
            <w:pPr>
              <w:pStyle w:val="NormalTableText"/>
              <w:jc w:val="center"/>
            </w:pPr>
            <w:r w:rsidRPr="00B707AF">
              <w:t>0.1</w:t>
            </w:r>
          </w:p>
        </w:tc>
        <w:tc>
          <w:tcPr>
            <w:tcW w:w="454" w:type="dxa"/>
            <w:shd w:val="clear" w:color="auto" w:fill="auto"/>
            <w:noWrap/>
            <w:vAlign w:val="center"/>
            <w:hideMark/>
          </w:tcPr>
          <w:p w14:paraId="1E483CFD" w14:textId="77777777" w:rsidR="00E44E86" w:rsidRPr="00B707AF" w:rsidRDefault="00E44E86" w:rsidP="00B707AF">
            <w:pPr>
              <w:pStyle w:val="NormalTableText"/>
              <w:jc w:val="center"/>
            </w:pPr>
            <w:r w:rsidRPr="00B707AF">
              <w:t>0.5</w:t>
            </w:r>
          </w:p>
        </w:tc>
        <w:tc>
          <w:tcPr>
            <w:tcW w:w="454" w:type="dxa"/>
            <w:shd w:val="clear" w:color="auto" w:fill="auto"/>
            <w:noWrap/>
            <w:vAlign w:val="center"/>
            <w:hideMark/>
          </w:tcPr>
          <w:p w14:paraId="54587440" w14:textId="77777777" w:rsidR="00E44E86" w:rsidRPr="00B707AF" w:rsidRDefault="00E44E86" w:rsidP="00B707AF">
            <w:pPr>
              <w:pStyle w:val="NormalTableText"/>
              <w:jc w:val="center"/>
            </w:pPr>
            <w:r w:rsidRPr="00B707AF">
              <w:t>20</w:t>
            </w:r>
          </w:p>
        </w:tc>
        <w:tc>
          <w:tcPr>
            <w:tcW w:w="454" w:type="dxa"/>
            <w:shd w:val="clear" w:color="auto" w:fill="auto"/>
            <w:noWrap/>
            <w:vAlign w:val="center"/>
            <w:hideMark/>
          </w:tcPr>
          <w:p w14:paraId="607099E2" w14:textId="77777777" w:rsidR="00E44E86" w:rsidRPr="00B707AF" w:rsidRDefault="00E44E86" w:rsidP="00B707AF">
            <w:pPr>
              <w:pStyle w:val="NormalTableText"/>
              <w:jc w:val="center"/>
            </w:pPr>
            <w:r w:rsidRPr="00B707AF">
              <w:t>20</w:t>
            </w:r>
          </w:p>
        </w:tc>
      </w:tr>
    </w:tbl>
    <w:p w14:paraId="6DED03A7" w14:textId="6D394788" w:rsidR="00C470B8" w:rsidRPr="000C5853" w:rsidRDefault="00C470B8" w:rsidP="00C470B8">
      <w:r w:rsidRPr="000C5853">
        <w:lastRenderedPageBreak/>
        <w:t>The mean Path_s analysis on the track for the two driver gives the following results:</w:t>
      </w:r>
    </w:p>
    <w:p w14:paraId="67BAA026" w14:textId="77777777" w:rsidR="00C470B8" w:rsidRPr="000C5853" w:rsidRDefault="00C470B8" w:rsidP="00C470B8">
      <w:pPr>
        <w:keepNext/>
      </w:pPr>
      <w:r w:rsidRPr="000C5853">
        <w:rPr>
          <w:noProof/>
        </w:rPr>
        <w:drawing>
          <wp:inline distT="0" distB="0" distL="0" distR="0" wp14:anchorId="4B8A4CBC" wp14:editId="3382B1EA">
            <wp:extent cx="3060000" cy="1554047"/>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060000" cy="1554047"/>
                    </a:xfrm>
                    <a:prstGeom prst="rect">
                      <a:avLst/>
                    </a:prstGeom>
                    <a:noFill/>
                  </pic:spPr>
                </pic:pic>
              </a:graphicData>
            </a:graphic>
          </wp:inline>
        </w:drawing>
      </w:r>
    </w:p>
    <w:p w14:paraId="67C8DC17" w14:textId="4F855C06" w:rsidR="00C470B8" w:rsidRPr="00977A08" w:rsidRDefault="00C470B8" w:rsidP="00C470B8">
      <w:pPr>
        <w:pStyle w:val="Caption"/>
        <w:jc w:val="left"/>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36</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Path Distance Driver 1 vs Best Configuration</w:t>
      </w:r>
    </w:p>
    <w:p w14:paraId="5A714066" w14:textId="77777777" w:rsidR="00C470B8" w:rsidRPr="000C5853" w:rsidRDefault="00C470B8" w:rsidP="00C470B8">
      <w:pPr>
        <w:keepNext/>
      </w:pPr>
      <w:r w:rsidRPr="000C5853">
        <w:rPr>
          <w:noProof/>
        </w:rPr>
        <w:drawing>
          <wp:inline distT="0" distB="0" distL="0" distR="0" wp14:anchorId="28F41F4F" wp14:editId="15DD6E88">
            <wp:extent cx="3060000" cy="1554046"/>
            <wp:effectExtent l="0" t="0" r="0" b="0"/>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060000" cy="1554046"/>
                    </a:xfrm>
                    <a:prstGeom prst="rect">
                      <a:avLst/>
                    </a:prstGeom>
                    <a:noFill/>
                  </pic:spPr>
                </pic:pic>
              </a:graphicData>
            </a:graphic>
          </wp:inline>
        </w:drawing>
      </w:r>
    </w:p>
    <w:p w14:paraId="4B004E07" w14:textId="60517AD5" w:rsidR="00C470B8" w:rsidRPr="00977A08" w:rsidRDefault="00C470B8" w:rsidP="00C470B8">
      <w:pPr>
        <w:pStyle w:val="Caption"/>
        <w:jc w:val="left"/>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Figure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Figure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37</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Path Distance Driver 2 vs Best Configuration</w:t>
      </w:r>
    </w:p>
    <w:p w14:paraId="674912FE" w14:textId="7A5F65A8" w:rsidR="00E81AB4" w:rsidRDefault="00E81AB4" w:rsidP="00E81AB4">
      <w:r w:rsidRPr="000C5853">
        <w:t>Comparing the path distance graphs of the drivers against the best configuration, also here, can be notice the presence of similar peaks along the track</w:t>
      </w:r>
      <w:r w:rsidR="00B24E4A" w:rsidRPr="000C5853">
        <w:t xml:space="preserve">. This means that the </w:t>
      </w:r>
      <w:r w:rsidR="005E439E" w:rsidRPr="000C5853">
        <w:t>error</w:t>
      </w:r>
      <w:r w:rsidR="00B24E4A" w:rsidRPr="000C5853">
        <w:t xml:space="preserve"> in distance between the human path and the humanized path show errors in the same points, maybe near curves or other section of the track.</w:t>
      </w:r>
    </w:p>
    <w:p w14:paraId="33FC99D3" w14:textId="0F5D4CEA" w:rsidR="00977A08" w:rsidRPr="00977A08" w:rsidRDefault="00977A08" w:rsidP="00977A08">
      <w:pPr>
        <w:pStyle w:val="Caption"/>
        <w:rPr>
          <w:rFonts w:eastAsia="Times New Roman" w:cs="Times New Roman"/>
          <w:b w:val="0"/>
          <w:i w:val="0"/>
          <w:iCs w:val="0"/>
          <w:color w:val="01A0E9"/>
          <w:sz w:val="16"/>
          <w:szCs w:val="24"/>
          <w:lang w:val="en-US"/>
        </w:rPr>
      </w:pPr>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17</w:t>
      </w:r>
      <w:r w:rsidRPr="00977A08">
        <w:rPr>
          <w:rFonts w:eastAsia="Times New Roman" w:cs="Times New Roman"/>
          <w:b w:val="0"/>
          <w:i w:val="0"/>
          <w:iCs w:val="0"/>
          <w:color w:val="01A0E9"/>
          <w:sz w:val="16"/>
          <w:szCs w:val="24"/>
          <w:lang w:val="en-US"/>
        </w:rPr>
        <w:fldChar w:fldCharType="end"/>
      </w:r>
      <w:r w:rsidRPr="00977A08">
        <w:rPr>
          <w:rFonts w:eastAsia="Times New Roman" w:cs="Times New Roman"/>
          <w:b w:val="0"/>
          <w:i w:val="0"/>
          <w:iCs w:val="0"/>
          <w:color w:val="01A0E9"/>
          <w:sz w:val="16"/>
          <w:szCs w:val="24"/>
          <w:lang w:val="en-US"/>
        </w:rPr>
        <w:t xml:space="preserve"> Mean Path Distance – Drivers vs Best Conf.</w:t>
      </w:r>
    </w:p>
    <w:tbl>
      <w:tblPr>
        <w:tblW w:w="37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0"/>
        <w:gridCol w:w="548"/>
        <w:gridCol w:w="486"/>
      </w:tblGrid>
      <w:tr w:rsidR="00D57369" w:rsidRPr="000C5853" w14:paraId="7A27A8A5" w14:textId="77777777" w:rsidTr="00B707AF">
        <w:trPr>
          <w:trHeight w:val="251"/>
          <w:jc w:val="center"/>
        </w:trPr>
        <w:tc>
          <w:tcPr>
            <w:tcW w:w="0" w:type="auto"/>
            <w:shd w:val="clear" w:color="auto" w:fill="auto"/>
            <w:noWrap/>
            <w:vAlign w:val="center"/>
            <w:hideMark/>
          </w:tcPr>
          <w:p w14:paraId="141BB984" w14:textId="24E94324" w:rsidR="00D57369" w:rsidRPr="00B707AF" w:rsidRDefault="00B707AF" w:rsidP="00B707AF">
            <w:pPr>
              <w:pStyle w:val="NormalTableText"/>
              <w:jc w:val="center"/>
            </w:pPr>
            <w:r w:rsidRPr="00B707AF">
              <w:t xml:space="preserve">Driver </w:t>
            </w:r>
            <w:r w:rsidR="00D57369" w:rsidRPr="00B707AF">
              <w:t xml:space="preserve">1 vs </w:t>
            </w:r>
            <w:r w:rsidRPr="00B707AF">
              <w:t>best conf</w:t>
            </w:r>
            <w:r>
              <w:t>iguration</w:t>
            </w:r>
          </w:p>
        </w:tc>
        <w:tc>
          <w:tcPr>
            <w:tcW w:w="0" w:type="auto"/>
            <w:shd w:val="clear" w:color="auto" w:fill="auto"/>
            <w:noWrap/>
            <w:vAlign w:val="center"/>
            <w:hideMark/>
          </w:tcPr>
          <w:p w14:paraId="06A8B394" w14:textId="4456D6D3" w:rsidR="00D57369" w:rsidRPr="00B707AF" w:rsidRDefault="00D57369" w:rsidP="00B707AF">
            <w:pPr>
              <w:pStyle w:val="NormalTableText"/>
              <w:jc w:val="center"/>
            </w:pPr>
            <w:r w:rsidRPr="00B707AF">
              <w:t>0.95</w:t>
            </w:r>
          </w:p>
        </w:tc>
        <w:tc>
          <w:tcPr>
            <w:tcW w:w="0" w:type="auto"/>
            <w:shd w:val="clear" w:color="auto" w:fill="auto"/>
            <w:noWrap/>
            <w:vAlign w:val="center"/>
            <w:hideMark/>
          </w:tcPr>
          <w:p w14:paraId="10FDF834" w14:textId="77777777" w:rsidR="00D57369" w:rsidRPr="00B707AF" w:rsidRDefault="00D57369" w:rsidP="00B707AF">
            <w:pPr>
              <w:pStyle w:val="NormalTableText"/>
              <w:jc w:val="center"/>
            </w:pPr>
            <w:r w:rsidRPr="00B707AF">
              <w:t>[m]</w:t>
            </w:r>
          </w:p>
        </w:tc>
      </w:tr>
      <w:tr w:rsidR="00D57369" w:rsidRPr="000C5853" w14:paraId="40BFFD42" w14:textId="77777777" w:rsidTr="00B707AF">
        <w:trPr>
          <w:trHeight w:val="251"/>
          <w:jc w:val="center"/>
        </w:trPr>
        <w:tc>
          <w:tcPr>
            <w:tcW w:w="0" w:type="auto"/>
            <w:shd w:val="clear" w:color="auto" w:fill="auto"/>
            <w:noWrap/>
            <w:vAlign w:val="center"/>
            <w:hideMark/>
          </w:tcPr>
          <w:p w14:paraId="5E7DC643" w14:textId="1F0496C6" w:rsidR="00D57369" w:rsidRPr="00B707AF" w:rsidRDefault="00B707AF" w:rsidP="00B707AF">
            <w:pPr>
              <w:pStyle w:val="NormalTableText"/>
              <w:jc w:val="center"/>
            </w:pPr>
            <w:r w:rsidRPr="00B707AF">
              <w:t xml:space="preserve">Driver </w:t>
            </w:r>
            <w:r w:rsidR="00D57369" w:rsidRPr="00B707AF">
              <w:t xml:space="preserve">2 vs </w:t>
            </w:r>
            <w:r w:rsidRPr="00B707AF">
              <w:t>best conf</w:t>
            </w:r>
            <w:r>
              <w:t>iguration</w:t>
            </w:r>
          </w:p>
        </w:tc>
        <w:tc>
          <w:tcPr>
            <w:tcW w:w="0" w:type="auto"/>
            <w:shd w:val="clear" w:color="auto" w:fill="auto"/>
            <w:noWrap/>
            <w:vAlign w:val="center"/>
            <w:hideMark/>
          </w:tcPr>
          <w:p w14:paraId="1A2BF027" w14:textId="4D36B16C" w:rsidR="00D57369" w:rsidRPr="00B707AF" w:rsidRDefault="00D57369" w:rsidP="00B707AF">
            <w:pPr>
              <w:pStyle w:val="NormalTableText"/>
              <w:jc w:val="center"/>
            </w:pPr>
            <w:r w:rsidRPr="00B707AF">
              <w:t>0.73</w:t>
            </w:r>
          </w:p>
        </w:tc>
        <w:tc>
          <w:tcPr>
            <w:tcW w:w="0" w:type="auto"/>
            <w:shd w:val="clear" w:color="auto" w:fill="auto"/>
            <w:noWrap/>
            <w:vAlign w:val="center"/>
            <w:hideMark/>
          </w:tcPr>
          <w:p w14:paraId="22A8CCA8" w14:textId="77777777" w:rsidR="00D57369" w:rsidRPr="00B707AF" w:rsidRDefault="00D57369" w:rsidP="00B707AF">
            <w:pPr>
              <w:pStyle w:val="NormalTableText"/>
              <w:jc w:val="center"/>
            </w:pPr>
            <w:r w:rsidRPr="00B707AF">
              <w:t>[m]</w:t>
            </w:r>
          </w:p>
        </w:tc>
      </w:tr>
    </w:tbl>
    <w:p w14:paraId="6FB359E9" w14:textId="36D375C8" w:rsidR="005E439E" w:rsidRDefault="005E439E" w:rsidP="005E439E">
      <w:pPr>
        <w:pStyle w:val="NormalTableText"/>
      </w:pPr>
    </w:p>
    <w:p w14:paraId="7DD9C465" w14:textId="34BA71FA" w:rsidR="00831C41" w:rsidRPr="000C5853" w:rsidRDefault="00831C41" w:rsidP="00831C41">
      <w:pPr>
        <w:pStyle w:val="Head1"/>
      </w:pPr>
      <w:r w:rsidRPr="000C5853">
        <w:t>Conclusion</w:t>
      </w:r>
    </w:p>
    <w:p w14:paraId="25DF8405" w14:textId="50D3DCF4" w:rsidR="00831C41" w:rsidRPr="000C5853" w:rsidRDefault="00831C41" w:rsidP="00831C41">
      <w:r w:rsidRPr="000C5853">
        <w:t xml:space="preserve">To conclude this work, some comments and </w:t>
      </w:r>
      <w:r w:rsidR="001B0E66" w:rsidRPr="000C5853">
        <w:t>comparisons</w:t>
      </w:r>
      <w:r w:rsidRPr="000C5853">
        <w:t xml:space="preserve"> on the results are </w:t>
      </w:r>
      <w:r w:rsidR="001B0E66" w:rsidRPr="000C5853">
        <w:t>made</w:t>
      </w:r>
      <w:r w:rsidRPr="000C5853">
        <w:t xml:space="preserve">. The goal is the creation of an algorithm capable </w:t>
      </w:r>
      <w:r w:rsidR="001B0E66" w:rsidRPr="000C5853">
        <w:t>of generating</w:t>
      </w:r>
      <w:r w:rsidRPr="000C5853">
        <w:t xml:space="preserve"> a path that </w:t>
      </w:r>
      <w:r w:rsidR="001B0E66" w:rsidRPr="000C5853">
        <w:t>represents</w:t>
      </w:r>
      <w:r w:rsidRPr="000C5853">
        <w:t xml:space="preserve"> in a more efficient way, respect the VI-Driver implemented in </w:t>
      </w:r>
      <w:r w:rsidR="00187F4B" w:rsidRPr="000C5853">
        <w:t xml:space="preserve">VI-CarRealTime software, a human </w:t>
      </w:r>
      <w:r w:rsidR="00BF254B" w:rsidRPr="000C5853">
        <w:t>path.</w:t>
      </w:r>
    </w:p>
    <w:p w14:paraId="10E44C73" w14:textId="54A2AB9C" w:rsidR="00BF254B" w:rsidRPr="000C5853" w:rsidRDefault="001B0E66" w:rsidP="00831C41">
      <w:r w:rsidRPr="000C5853">
        <w:t>As</w:t>
      </w:r>
      <w:r w:rsidR="00BF254B" w:rsidRPr="000C5853">
        <w:t xml:space="preserve"> explained </w:t>
      </w:r>
      <w:r w:rsidRPr="000C5853">
        <w:t>previously,</w:t>
      </w:r>
      <w:r w:rsidR="00BF254B" w:rsidRPr="000C5853">
        <w:t xml:space="preserve"> each driver </w:t>
      </w:r>
      <w:r w:rsidRPr="000C5853">
        <w:t>corresponds to</w:t>
      </w:r>
      <w:r w:rsidR="00BF254B" w:rsidRPr="000C5853">
        <w:t xml:space="preserve"> a sort of variability due to the “Human Factor”. </w:t>
      </w:r>
      <w:r w:rsidRPr="000C5853">
        <w:t>So,</w:t>
      </w:r>
      <w:r w:rsidR="00BF254B" w:rsidRPr="000C5853">
        <w:t xml:space="preserve"> factors </w:t>
      </w:r>
      <w:r w:rsidRPr="000C5853">
        <w:t>like</w:t>
      </w:r>
      <w:r w:rsidR="00BF254B" w:rsidRPr="000C5853">
        <w:t xml:space="preserve"> fatigue, experience on the track, mental state, vehicle</w:t>
      </w:r>
      <w:r w:rsidR="002209E1" w:rsidRPr="000C5853">
        <w:t>, age of the driver</w:t>
      </w:r>
      <w:r w:rsidR="00BF254B" w:rsidRPr="000C5853">
        <w:t xml:space="preserve"> etc. </w:t>
      </w:r>
      <w:r w:rsidRPr="000C5853">
        <w:t>impact</w:t>
      </w:r>
      <w:r w:rsidR="00BF254B" w:rsidRPr="000C5853">
        <w:t xml:space="preserve"> the human driving style.</w:t>
      </w:r>
      <w:r w:rsidR="002209E1" w:rsidRPr="000C5853">
        <w:t xml:space="preserve"> </w:t>
      </w:r>
    </w:p>
    <w:p w14:paraId="3ACAD691" w14:textId="3E77DB31" w:rsidR="002209E1" w:rsidRPr="000C5853" w:rsidRDefault="002209E1" w:rsidP="00831C41">
      <w:r w:rsidRPr="000C5853">
        <w:t>An</w:t>
      </w:r>
      <w:r w:rsidR="00CF6866" w:rsidRPr="000C5853">
        <w:t xml:space="preserve">other important comment is on </w:t>
      </w:r>
      <w:r w:rsidRPr="000C5853">
        <w:t>the trend</w:t>
      </w:r>
      <w:r w:rsidR="00CF6866" w:rsidRPr="000C5853">
        <w:t>s</w:t>
      </w:r>
      <w:r w:rsidRPr="000C5853">
        <w:t xml:space="preserve"> </w:t>
      </w:r>
      <w:r w:rsidR="00CF6866" w:rsidRPr="000C5853">
        <w:t xml:space="preserve">during the sensitivity analysis section. In </w:t>
      </w:r>
      <w:r w:rsidR="001B0E66" w:rsidRPr="000C5853">
        <w:t>fact,</w:t>
      </w:r>
      <w:r w:rsidR="00CF6866" w:rsidRPr="000C5853">
        <w:t xml:space="preserve"> can be state</w:t>
      </w:r>
      <w:r w:rsidR="001B0E66">
        <w:t>d</w:t>
      </w:r>
      <w:r w:rsidR="00CF6866" w:rsidRPr="000C5853">
        <w:t xml:space="preserve"> that both drivers describe similar trends for all the five factors. </w:t>
      </w:r>
      <w:r w:rsidR="008348DE" w:rsidRPr="000C5853">
        <w:t xml:space="preserve">This </w:t>
      </w:r>
      <w:r w:rsidR="00CF6866" w:rsidRPr="000C5853">
        <w:t xml:space="preserve">maybe, due to the fact that there are common </w:t>
      </w:r>
      <w:r w:rsidR="001B0E66" w:rsidRPr="000C5853">
        <w:t>characteristics</w:t>
      </w:r>
      <w:r w:rsidR="00CF6866" w:rsidRPr="000C5853">
        <w:t xml:space="preserve"> between the two drivers. </w:t>
      </w:r>
      <w:r w:rsidRPr="000C5853">
        <w:t xml:space="preserve"> </w:t>
      </w:r>
    </w:p>
    <w:p w14:paraId="2ABB0271" w14:textId="3B390C13" w:rsidR="00C91037" w:rsidRDefault="00831C41" w:rsidP="00831C41">
      <w:r w:rsidRPr="000C5853">
        <w:t xml:space="preserve">Furthermore, other comments on the results can be done, because looking the results reported in the </w:t>
      </w:r>
      <w:r w:rsidR="00CF6866" w:rsidRPr="000C5853">
        <w:fldChar w:fldCharType="begin"/>
      </w:r>
      <w:r w:rsidR="00CF6866" w:rsidRPr="000C5853">
        <w:instrText xml:space="preserve"> REF _Ref137418770 \h </w:instrText>
      </w:r>
      <w:r w:rsidR="00DB770D">
        <w:instrText xml:space="preserve"> \* MERGEFORMAT </w:instrText>
      </w:r>
      <w:r w:rsidR="00CF6866" w:rsidRPr="000C5853">
        <w:fldChar w:fldCharType="separate"/>
      </w:r>
      <w:r w:rsidR="00CB2BDB" w:rsidRPr="00CB2BDB">
        <w:t>Table 18</w:t>
      </w:r>
      <w:r w:rsidR="00CF6866" w:rsidRPr="000C5853">
        <w:fldChar w:fldCharType="end"/>
      </w:r>
      <w:r w:rsidR="00E81AB4" w:rsidRPr="000C5853">
        <w:t>,</w:t>
      </w:r>
      <w:r w:rsidRPr="000C5853">
        <w:t xml:space="preserve"> can be seen a clear improvement in the mean standard deviation. </w:t>
      </w:r>
      <w:r w:rsidR="00C91037" w:rsidRPr="000C5853">
        <w:t xml:space="preserve">For </w:t>
      </w:r>
      <w:r w:rsidR="008348DE" w:rsidRPr="000C5853">
        <w:t>Driver</w:t>
      </w:r>
      <w:r w:rsidR="00C91037" w:rsidRPr="000C5853">
        <w:t xml:space="preserve"> 1 the mean path distance goes from 2.90 m, comparing the VI-Driver and the mean trajectory, to 0.95 m </w:t>
      </w:r>
      <w:r w:rsidR="001B0E66" w:rsidRPr="000C5853">
        <w:t>compared</w:t>
      </w:r>
      <w:r w:rsidR="00C91037" w:rsidRPr="000C5853">
        <w:t xml:space="preserve"> to the Optimized Configuration. For the Driver 2, the mean path </w:t>
      </w:r>
      <w:r w:rsidR="001B0E66" w:rsidRPr="000C5853">
        <w:t>distance</w:t>
      </w:r>
      <w:r w:rsidR="00C91037" w:rsidRPr="000C5853">
        <w:t xml:space="preserve"> goes from 3.17 m to 0.73. This means that the implemented algorithm </w:t>
      </w:r>
      <w:r w:rsidR="001B0E66" w:rsidRPr="000C5853">
        <w:t>can</w:t>
      </w:r>
      <w:r w:rsidR="00C91037" w:rsidRPr="000C5853">
        <w:t xml:space="preserve"> improve the results and so </w:t>
      </w:r>
      <w:r w:rsidR="001B0E66" w:rsidRPr="000C5853">
        <w:t>reduce</w:t>
      </w:r>
      <w:r w:rsidR="00C91037" w:rsidRPr="000C5853">
        <w:t xml:space="preserve"> the differences. </w:t>
      </w:r>
      <w:r w:rsidR="001B0E66" w:rsidRPr="000C5853">
        <w:t>For</w:t>
      </w:r>
      <w:r w:rsidR="00C91037" w:rsidRPr="000C5853">
        <w:t xml:space="preserve"> Driver 1 the improvement is around 67%, while for Driver 2 the improvement is around 77%.</w:t>
      </w:r>
    </w:p>
    <w:p w14:paraId="235FB204" w14:textId="184DFEDB" w:rsidR="00977A08" w:rsidRPr="00977A08" w:rsidRDefault="00977A08" w:rsidP="00977A08">
      <w:pPr>
        <w:pStyle w:val="Caption"/>
        <w:rPr>
          <w:rFonts w:eastAsia="Times New Roman" w:cs="Times New Roman"/>
          <w:b w:val="0"/>
          <w:i w:val="0"/>
          <w:iCs w:val="0"/>
          <w:color w:val="01A0E9"/>
          <w:sz w:val="16"/>
          <w:szCs w:val="24"/>
          <w:lang w:val="en-US"/>
        </w:rPr>
      </w:pPr>
      <w:bookmarkStart w:id="63" w:name="_Ref137418770"/>
      <w:r w:rsidRPr="00977A08">
        <w:rPr>
          <w:rFonts w:eastAsia="Times New Roman" w:cs="Times New Roman"/>
          <w:b w:val="0"/>
          <w:i w:val="0"/>
          <w:iCs w:val="0"/>
          <w:color w:val="01A0E9"/>
          <w:sz w:val="16"/>
          <w:szCs w:val="24"/>
          <w:lang w:val="en-US"/>
        </w:rPr>
        <w:t xml:space="preserve">Table </w:t>
      </w:r>
      <w:r w:rsidRPr="00977A08">
        <w:rPr>
          <w:rFonts w:eastAsia="Times New Roman" w:cs="Times New Roman"/>
          <w:b w:val="0"/>
          <w:i w:val="0"/>
          <w:iCs w:val="0"/>
          <w:color w:val="01A0E9"/>
          <w:sz w:val="16"/>
          <w:szCs w:val="24"/>
          <w:lang w:val="en-US"/>
        </w:rPr>
        <w:fldChar w:fldCharType="begin"/>
      </w:r>
      <w:r w:rsidRPr="00977A08">
        <w:rPr>
          <w:rFonts w:eastAsia="Times New Roman" w:cs="Times New Roman"/>
          <w:b w:val="0"/>
          <w:i w:val="0"/>
          <w:iCs w:val="0"/>
          <w:color w:val="01A0E9"/>
          <w:sz w:val="16"/>
          <w:szCs w:val="24"/>
          <w:lang w:val="en-US"/>
        </w:rPr>
        <w:instrText xml:space="preserve"> SEQ Table \* ARABIC </w:instrText>
      </w:r>
      <w:r w:rsidRPr="00977A08">
        <w:rPr>
          <w:rFonts w:eastAsia="Times New Roman" w:cs="Times New Roman"/>
          <w:b w:val="0"/>
          <w:i w:val="0"/>
          <w:iCs w:val="0"/>
          <w:color w:val="01A0E9"/>
          <w:sz w:val="16"/>
          <w:szCs w:val="24"/>
          <w:lang w:val="en-US"/>
        </w:rPr>
        <w:fldChar w:fldCharType="separate"/>
      </w:r>
      <w:r w:rsidR="00CB2BDB">
        <w:rPr>
          <w:rFonts w:eastAsia="Times New Roman" w:cs="Times New Roman"/>
          <w:b w:val="0"/>
          <w:i w:val="0"/>
          <w:iCs w:val="0"/>
          <w:noProof/>
          <w:color w:val="01A0E9"/>
          <w:sz w:val="16"/>
          <w:szCs w:val="24"/>
          <w:lang w:val="en-US"/>
        </w:rPr>
        <w:t>18</w:t>
      </w:r>
      <w:r w:rsidRPr="00977A08">
        <w:rPr>
          <w:rFonts w:eastAsia="Times New Roman" w:cs="Times New Roman"/>
          <w:b w:val="0"/>
          <w:i w:val="0"/>
          <w:iCs w:val="0"/>
          <w:color w:val="01A0E9"/>
          <w:sz w:val="16"/>
          <w:szCs w:val="24"/>
          <w:lang w:val="en-US"/>
        </w:rPr>
        <w:fldChar w:fldCharType="end"/>
      </w:r>
      <w:bookmarkEnd w:id="63"/>
      <w:r w:rsidRPr="00977A08">
        <w:rPr>
          <w:rFonts w:eastAsia="Times New Roman" w:cs="Times New Roman"/>
          <w:b w:val="0"/>
          <w:i w:val="0"/>
          <w:iCs w:val="0"/>
          <w:color w:val="01A0E9"/>
          <w:sz w:val="16"/>
          <w:szCs w:val="24"/>
          <w:lang w:val="en-US"/>
        </w:rPr>
        <w:t xml:space="preserve"> VI-Driver vs Best Config. – Final Comparison</w:t>
      </w:r>
    </w:p>
    <w:tbl>
      <w:tblPr>
        <w:tblW w:w="3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63"/>
        <w:gridCol w:w="1178"/>
        <w:gridCol w:w="1422"/>
      </w:tblGrid>
      <w:tr w:rsidR="00831C41" w:rsidRPr="000C5853" w14:paraId="40335B8E" w14:textId="77777777" w:rsidTr="001B0E66">
        <w:trPr>
          <w:trHeight w:val="286"/>
          <w:jc w:val="center"/>
        </w:trPr>
        <w:tc>
          <w:tcPr>
            <w:tcW w:w="3663" w:type="dxa"/>
            <w:gridSpan w:val="3"/>
            <w:shd w:val="clear" w:color="auto" w:fill="auto"/>
            <w:noWrap/>
            <w:vAlign w:val="center"/>
            <w:hideMark/>
          </w:tcPr>
          <w:p w14:paraId="72F1C584" w14:textId="19E75A64" w:rsidR="00831C41" w:rsidRPr="001B0E66" w:rsidRDefault="001B0E66" w:rsidP="00B707AF">
            <w:pPr>
              <w:pStyle w:val="NormalTableText"/>
              <w:jc w:val="center"/>
              <w:rPr>
                <w:b/>
                <w:bCs/>
              </w:rPr>
            </w:pPr>
            <w:r w:rsidRPr="001B0E66">
              <w:rPr>
                <w:b/>
                <w:bCs/>
              </w:rPr>
              <w:t xml:space="preserve">Mean path distance </w:t>
            </w:r>
            <w:r w:rsidR="00831C41" w:rsidRPr="001B0E66">
              <w:rPr>
                <w:b/>
                <w:bCs/>
              </w:rPr>
              <w:t>[m]</w:t>
            </w:r>
          </w:p>
        </w:tc>
      </w:tr>
      <w:tr w:rsidR="00831C41" w:rsidRPr="000C5853" w14:paraId="03866C5E" w14:textId="77777777" w:rsidTr="001B0E66">
        <w:trPr>
          <w:trHeight w:val="286"/>
          <w:jc w:val="center"/>
        </w:trPr>
        <w:tc>
          <w:tcPr>
            <w:tcW w:w="1063" w:type="dxa"/>
            <w:shd w:val="clear" w:color="auto" w:fill="auto"/>
            <w:noWrap/>
            <w:vAlign w:val="center"/>
            <w:hideMark/>
          </w:tcPr>
          <w:p w14:paraId="0D4C2125" w14:textId="5B836835" w:rsidR="00831C41" w:rsidRPr="001B0E66" w:rsidRDefault="001B0E66" w:rsidP="00B707AF">
            <w:pPr>
              <w:pStyle w:val="NormalTableText"/>
              <w:jc w:val="center"/>
            </w:pPr>
            <w:r w:rsidRPr="001B0E66">
              <w:t> </w:t>
            </w:r>
          </w:p>
        </w:tc>
        <w:tc>
          <w:tcPr>
            <w:tcW w:w="1178" w:type="dxa"/>
            <w:shd w:val="clear" w:color="auto" w:fill="auto"/>
            <w:noWrap/>
            <w:vAlign w:val="center"/>
            <w:hideMark/>
          </w:tcPr>
          <w:p w14:paraId="3CA031A7" w14:textId="5EF4FCC3" w:rsidR="00831C41" w:rsidRPr="001B0E66" w:rsidRDefault="001B0E66" w:rsidP="00B707AF">
            <w:pPr>
              <w:pStyle w:val="NormalTableText"/>
              <w:jc w:val="center"/>
            </w:pPr>
            <w:r w:rsidRPr="001B0E66">
              <w:t>Vi-driver</w:t>
            </w:r>
          </w:p>
        </w:tc>
        <w:tc>
          <w:tcPr>
            <w:tcW w:w="1422" w:type="dxa"/>
            <w:shd w:val="clear" w:color="auto" w:fill="auto"/>
            <w:noWrap/>
            <w:vAlign w:val="center"/>
            <w:hideMark/>
          </w:tcPr>
          <w:p w14:paraId="689DA9C2" w14:textId="28A6A934" w:rsidR="00831C41" w:rsidRPr="001B0E66" w:rsidRDefault="001B0E66" w:rsidP="00B707AF">
            <w:pPr>
              <w:pStyle w:val="NormalTableText"/>
              <w:jc w:val="center"/>
            </w:pPr>
            <w:r w:rsidRPr="001B0E66">
              <w:t>Algorithm</w:t>
            </w:r>
          </w:p>
        </w:tc>
      </w:tr>
      <w:tr w:rsidR="00831C41" w:rsidRPr="000C5853" w14:paraId="4F23FD09" w14:textId="77777777" w:rsidTr="001B0E66">
        <w:trPr>
          <w:trHeight w:val="277"/>
          <w:jc w:val="center"/>
        </w:trPr>
        <w:tc>
          <w:tcPr>
            <w:tcW w:w="1063" w:type="dxa"/>
            <w:shd w:val="clear" w:color="auto" w:fill="auto"/>
            <w:noWrap/>
            <w:vAlign w:val="center"/>
            <w:hideMark/>
          </w:tcPr>
          <w:p w14:paraId="56F81369" w14:textId="0C4A3782" w:rsidR="00831C41" w:rsidRPr="001B0E66" w:rsidRDefault="001B0E66" w:rsidP="00B707AF">
            <w:pPr>
              <w:pStyle w:val="NormalTableText"/>
              <w:jc w:val="center"/>
            </w:pPr>
            <w:r w:rsidRPr="001B0E66">
              <w:t>Driver 1</w:t>
            </w:r>
          </w:p>
        </w:tc>
        <w:tc>
          <w:tcPr>
            <w:tcW w:w="1178" w:type="dxa"/>
            <w:shd w:val="clear" w:color="auto" w:fill="auto"/>
            <w:noWrap/>
            <w:vAlign w:val="center"/>
            <w:hideMark/>
          </w:tcPr>
          <w:p w14:paraId="060D8501" w14:textId="77777777" w:rsidR="00831C41" w:rsidRPr="001B0E66" w:rsidRDefault="00831C41" w:rsidP="00B707AF">
            <w:pPr>
              <w:pStyle w:val="NormalTableText"/>
              <w:jc w:val="center"/>
            </w:pPr>
            <w:r w:rsidRPr="001B0E66">
              <w:t>2.90</w:t>
            </w:r>
          </w:p>
        </w:tc>
        <w:tc>
          <w:tcPr>
            <w:tcW w:w="1422" w:type="dxa"/>
            <w:shd w:val="clear" w:color="auto" w:fill="auto"/>
            <w:noWrap/>
            <w:vAlign w:val="center"/>
            <w:hideMark/>
          </w:tcPr>
          <w:p w14:paraId="4FB43361" w14:textId="77777777" w:rsidR="00831C41" w:rsidRPr="001B0E66" w:rsidRDefault="00831C41" w:rsidP="00B707AF">
            <w:pPr>
              <w:pStyle w:val="NormalTableText"/>
              <w:jc w:val="center"/>
            </w:pPr>
            <w:r w:rsidRPr="001B0E66">
              <w:t>0.95</w:t>
            </w:r>
          </w:p>
        </w:tc>
      </w:tr>
      <w:tr w:rsidR="00831C41" w:rsidRPr="000C5853" w14:paraId="69494D61" w14:textId="77777777" w:rsidTr="001B0E66">
        <w:trPr>
          <w:trHeight w:val="286"/>
          <w:jc w:val="center"/>
        </w:trPr>
        <w:tc>
          <w:tcPr>
            <w:tcW w:w="1063" w:type="dxa"/>
            <w:shd w:val="clear" w:color="auto" w:fill="auto"/>
            <w:noWrap/>
            <w:vAlign w:val="center"/>
            <w:hideMark/>
          </w:tcPr>
          <w:p w14:paraId="32AF1238" w14:textId="38755A14" w:rsidR="00831C41" w:rsidRPr="001B0E66" w:rsidRDefault="001B0E66" w:rsidP="00B707AF">
            <w:pPr>
              <w:pStyle w:val="NormalTableText"/>
              <w:jc w:val="center"/>
            </w:pPr>
            <w:r w:rsidRPr="001B0E66">
              <w:t>Driver 2</w:t>
            </w:r>
          </w:p>
        </w:tc>
        <w:tc>
          <w:tcPr>
            <w:tcW w:w="1178" w:type="dxa"/>
            <w:shd w:val="clear" w:color="auto" w:fill="auto"/>
            <w:noWrap/>
            <w:vAlign w:val="center"/>
            <w:hideMark/>
          </w:tcPr>
          <w:p w14:paraId="015AC0EB" w14:textId="77777777" w:rsidR="00831C41" w:rsidRPr="001B0E66" w:rsidRDefault="00831C41" w:rsidP="00B707AF">
            <w:pPr>
              <w:pStyle w:val="NormalTableText"/>
              <w:jc w:val="center"/>
            </w:pPr>
            <w:r w:rsidRPr="001B0E66">
              <w:t>3.17</w:t>
            </w:r>
          </w:p>
        </w:tc>
        <w:tc>
          <w:tcPr>
            <w:tcW w:w="1422" w:type="dxa"/>
            <w:shd w:val="clear" w:color="auto" w:fill="auto"/>
            <w:noWrap/>
            <w:vAlign w:val="center"/>
            <w:hideMark/>
          </w:tcPr>
          <w:p w14:paraId="11A7B14B" w14:textId="77777777" w:rsidR="00831C41" w:rsidRPr="001B0E66" w:rsidRDefault="00831C41" w:rsidP="00B707AF">
            <w:pPr>
              <w:pStyle w:val="NormalTableText"/>
              <w:jc w:val="center"/>
            </w:pPr>
            <w:r w:rsidRPr="001B0E66">
              <w:t>0.73</w:t>
            </w:r>
          </w:p>
        </w:tc>
      </w:tr>
    </w:tbl>
    <w:p w14:paraId="62157323" w14:textId="77777777" w:rsidR="008F2E14" w:rsidRDefault="008F2E14" w:rsidP="008F2E14">
      <w:pPr>
        <w:pStyle w:val="Head1"/>
      </w:pPr>
    </w:p>
    <w:p w14:paraId="4EC02C2D" w14:textId="3B3582D2" w:rsidR="008F2E14" w:rsidRPr="000C5853" w:rsidRDefault="008F2E14" w:rsidP="008F2E14">
      <w:pPr>
        <w:pStyle w:val="Head1"/>
      </w:pPr>
      <w:r>
        <w:t>Acknowledgements</w:t>
      </w:r>
    </w:p>
    <w:p w14:paraId="68D72CC7" w14:textId="47A60B57" w:rsidR="0037400F" w:rsidRDefault="008F2E14" w:rsidP="008F2E14">
      <w:r>
        <w:t>The authors would like to thank VI-Grade for their support with software and facilities, as well as the technical collaboration throughout the work.</w:t>
      </w:r>
    </w:p>
    <w:p w14:paraId="35BDDCC4" w14:textId="2C5F8DFF" w:rsidR="0037400F" w:rsidRDefault="0037400F" w:rsidP="0037400F">
      <w:pPr>
        <w:pStyle w:val="Head1"/>
      </w:pPr>
      <w:r>
        <w:t>References</w:t>
      </w:r>
    </w:p>
    <w:p w14:paraId="1C2E2700" w14:textId="77777777" w:rsidR="008348DE" w:rsidRPr="008348DE" w:rsidRDefault="00C342C8" w:rsidP="008348DE">
      <w:pPr>
        <w:pStyle w:val="Bibliography"/>
      </w:pPr>
      <w:r>
        <w:fldChar w:fldCharType="begin"/>
      </w:r>
      <w:r>
        <w:instrText xml:space="preserve"> ADDIN ZOTERO_BIBL {"uncited":[],"omitted":[],"custom":[]} CSL_BIBLIOGRAPHY </w:instrText>
      </w:r>
      <w:r>
        <w:fldChar w:fldCharType="separate"/>
      </w:r>
      <w:r w:rsidR="008348DE" w:rsidRPr="008348DE">
        <w:t>1.</w:t>
      </w:r>
      <w:r w:rsidR="008348DE" w:rsidRPr="008348DE">
        <w:tab/>
        <w:t xml:space="preserve">Carello, M., Carvalho Pinheiro, H. de, Messana, A., Freedman, A., Ferraris, A., and Airale, A.G., “Composite Control Arm Design: A Comprehensive Workflow,” </w:t>
      </w:r>
      <w:r w:rsidR="008348DE" w:rsidRPr="008348DE">
        <w:rPr>
          <w:i/>
          <w:iCs/>
        </w:rPr>
        <w:t>SAE Int. J. Adv. Curr. Pract. Mobil.</w:t>
      </w:r>
      <w:r w:rsidR="008348DE" w:rsidRPr="008348DE">
        <w:t xml:space="preserve"> 3(5):2355–2369, 2021, doi:10.4271/2021-01-0364.</w:t>
      </w:r>
    </w:p>
    <w:p w14:paraId="319AF0E9" w14:textId="77777777" w:rsidR="008348DE" w:rsidRPr="008348DE" w:rsidRDefault="008348DE" w:rsidP="008348DE">
      <w:pPr>
        <w:pStyle w:val="Bibliography"/>
      </w:pPr>
      <w:r w:rsidRPr="008348DE">
        <w:t>2.</w:t>
      </w:r>
      <w:r w:rsidRPr="008348DE">
        <w:tab/>
        <w:t xml:space="preserve">Carvalho Pinheiro, H. de, Messana, A., Sisca, L., Ferraris, A., Airale, A.G., and Carello, M., “Computational Analysis of Body Stiffness Influence on the Dynamics of Light Commercial Vehicles,” in: Uhl, T., ed., </w:t>
      </w:r>
      <w:r w:rsidRPr="008348DE">
        <w:rPr>
          <w:i/>
          <w:iCs/>
        </w:rPr>
        <w:t>Advances in Mechanism and Machine Science</w:t>
      </w:r>
      <w:r w:rsidRPr="008348DE">
        <w:t>, Springer International Publishing, ISBN 978-3-030-20131-9: 3117–3126, 2019, doi:10.1007/978-3-030-20131-9_307.</w:t>
      </w:r>
    </w:p>
    <w:p w14:paraId="2018E02E" w14:textId="77777777" w:rsidR="008348DE" w:rsidRPr="008348DE" w:rsidRDefault="008348DE" w:rsidP="008348DE">
      <w:pPr>
        <w:pStyle w:val="Bibliography"/>
      </w:pPr>
      <w:r w:rsidRPr="008348DE">
        <w:t>3.</w:t>
      </w:r>
      <w:r w:rsidRPr="008348DE">
        <w:tab/>
        <w:t>Carvalho Pinheiro, H. de, Messana, A., Carello, M., and Rosso, N., “Multibody parameter estimation: a comprehensive case-study for an innovative rear suspension,” 2022-36–0059, 2023, doi:10.4271/2022-36-0059.</w:t>
      </w:r>
    </w:p>
    <w:p w14:paraId="755D0DC3" w14:textId="77777777" w:rsidR="008348DE" w:rsidRPr="008348DE" w:rsidRDefault="008348DE" w:rsidP="008348DE">
      <w:pPr>
        <w:pStyle w:val="Bibliography"/>
      </w:pPr>
      <w:r w:rsidRPr="008348DE">
        <w:t>4.</w:t>
      </w:r>
      <w:r w:rsidRPr="008348DE">
        <w:tab/>
        <w:t xml:space="preserve">Carvalho Pinheiro, H. de, Messana, A., and Carello, M., “In-wheel and on-board motors in BEV: lateral and vertical performance comparison,” </w:t>
      </w:r>
      <w:r w:rsidRPr="008348DE">
        <w:rPr>
          <w:i/>
          <w:iCs/>
        </w:rPr>
        <w:t>2022 IEEE International Conference on Environment and Electrical Engineering and 2022 IEEE Industrial and Commercial Power Systems Europe (EEEIC / I&amp;CPS Europe)</w:t>
      </w:r>
      <w:r w:rsidRPr="008348DE">
        <w:t>, 1–6, 2022, doi:10.1109/EEEIC/ICPSEurope54979.2022.9854774.</w:t>
      </w:r>
    </w:p>
    <w:p w14:paraId="0DE5F5DE" w14:textId="77777777" w:rsidR="008348DE" w:rsidRPr="008348DE" w:rsidRDefault="008348DE" w:rsidP="008348DE">
      <w:pPr>
        <w:pStyle w:val="Bibliography"/>
      </w:pPr>
      <w:r w:rsidRPr="008348DE">
        <w:t>5.</w:t>
      </w:r>
      <w:r w:rsidRPr="008348DE">
        <w:tab/>
        <w:t xml:space="preserve">Savant, S., De Carvalho Pinheiro, H., Sacchi, M.E., Conti, C., and Carello, M., “Tires and Vehicle Lateral Dynamic Performance: A Corrective Algorithm for the Influence of Temperature,” </w:t>
      </w:r>
      <w:r w:rsidRPr="008348DE">
        <w:rPr>
          <w:i/>
          <w:iCs/>
        </w:rPr>
        <w:t>Machines</w:t>
      </w:r>
      <w:r w:rsidRPr="008348DE">
        <w:t xml:space="preserve"> 11(6):654, 2023, doi:10.3390/machines11060654.</w:t>
      </w:r>
    </w:p>
    <w:p w14:paraId="4A15FB39" w14:textId="77777777" w:rsidR="008348DE" w:rsidRPr="008348DE" w:rsidRDefault="008348DE" w:rsidP="008348DE">
      <w:pPr>
        <w:pStyle w:val="Bibliography"/>
      </w:pPr>
      <w:r w:rsidRPr="008348DE">
        <w:lastRenderedPageBreak/>
        <w:t>6.</w:t>
      </w:r>
      <w:r w:rsidRPr="008348DE">
        <w:tab/>
        <w:t xml:space="preserve">Carvalho Pinheiro, H. de, Punta, E., Carello, M., Ferraris, A., and Airale, A.G., “Torque Vectoring in Hybrid Vehicles with In-Wheel Electric Motors: Comparing SMC and PID control,” </w:t>
      </w:r>
      <w:r w:rsidRPr="008348DE">
        <w:rPr>
          <w:i/>
          <w:iCs/>
        </w:rPr>
        <w:t>2021 IEEE International Conference on Environment and Electrical Engineering and 2021 IEEE Industrial and Commercial Power Systems Europe (EEEIC / I CPS Europe)</w:t>
      </w:r>
      <w:r w:rsidRPr="008348DE">
        <w:t>, 1–6, 2021, doi:10.1109/EEEIC/ICPSEurope51590.2021.9584732.</w:t>
      </w:r>
    </w:p>
    <w:p w14:paraId="48538EAD" w14:textId="77777777" w:rsidR="008348DE" w:rsidRPr="008348DE" w:rsidRDefault="008348DE" w:rsidP="008348DE">
      <w:pPr>
        <w:pStyle w:val="Bibliography"/>
      </w:pPr>
      <w:r w:rsidRPr="008348DE">
        <w:t>7.</w:t>
      </w:r>
      <w:r w:rsidRPr="008348DE">
        <w:tab/>
        <w:t xml:space="preserve">Imberti, G., De Carvalho Pinheiro, H., and Carello, M., “Regenerative Braking Effects on Non-combustion Pollutant Release,” in: Niola, V., Gasparetto, A., Quaglia, G., and Carbone, G., eds., </w:t>
      </w:r>
      <w:r w:rsidRPr="008348DE">
        <w:rPr>
          <w:i/>
          <w:iCs/>
        </w:rPr>
        <w:t>Advances in Italian Mechanism Science</w:t>
      </w:r>
      <w:r w:rsidRPr="008348DE">
        <w:t>, Springer International Publishing, Cham, ISBN 978-3-031-10776-4: 831–839, 2022, doi:10.1007/978-3-031-10776-4_95.</w:t>
      </w:r>
    </w:p>
    <w:p w14:paraId="48955BF0" w14:textId="77777777" w:rsidR="008348DE" w:rsidRPr="008348DE" w:rsidRDefault="008348DE" w:rsidP="008348DE">
      <w:pPr>
        <w:pStyle w:val="Bibliography"/>
      </w:pPr>
      <w:r w:rsidRPr="008348DE">
        <w:t>8.</w:t>
      </w:r>
      <w:r w:rsidRPr="008348DE">
        <w:tab/>
        <w:t xml:space="preserve">Carvalho Pinheiro, H. de and Carello, M., “Design and Validation of a High-Level Controller for Automotive Active Systems,” </w:t>
      </w:r>
      <w:r w:rsidRPr="008348DE">
        <w:rPr>
          <w:i/>
          <w:iCs/>
        </w:rPr>
        <w:t>SAE Int. J. Veh. Dyn. Stab. NVH</w:t>
      </w:r>
      <w:r w:rsidRPr="008348DE">
        <w:t xml:space="preserve"> 7(1):10-07-01–0006, 2023, doi:10.4271/10-07-01-0006.</w:t>
      </w:r>
    </w:p>
    <w:p w14:paraId="24F4DEE8" w14:textId="77777777" w:rsidR="008348DE" w:rsidRPr="008348DE" w:rsidRDefault="008348DE" w:rsidP="008348DE">
      <w:pPr>
        <w:pStyle w:val="Bibliography"/>
      </w:pPr>
      <w:r w:rsidRPr="008348DE">
        <w:t>9.</w:t>
      </w:r>
      <w:r w:rsidRPr="008348DE">
        <w:tab/>
        <w:t xml:space="preserve">Carvalho Pinheiro, H. de, Carello, M., and Punta, E., “Torque Vectoring Control Strategies Comparison for Hybrid Vehicles with Two Rear Electric Motors,” </w:t>
      </w:r>
      <w:r w:rsidRPr="008348DE">
        <w:rPr>
          <w:i/>
          <w:iCs/>
        </w:rPr>
        <w:t>Appl. Sci.</w:t>
      </w:r>
      <w:r w:rsidRPr="008348DE">
        <w:t xml:space="preserve"> 13(14):8109, 2023, doi:10.3390/app13148109.</w:t>
      </w:r>
    </w:p>
    <w:p w14:paraId="61182027" w14:textId="77777777" w:rsidR="008348DE" w:rsidRPr="008348DE" w:rsidRDefault="008348DE" w:rsidP="008348DE">
      <w:pPr>
        <w:pStyle w:val="Bibliography"/>
      </w:pPr>
      <w:r w:rsidRPr="008348DE">
        <w:t>10.</w:t>
      </w:r>
      <w:r w:rsidRPr="008348DE">
        <w:tab/>
        <w:t xml:space="preserve">Carvalho Pinheiro, H. de, Cruz Stanke, D., Ferraris, A., Carello, M., Gabiati, G., Camuffo, I., and Grillo, M., “Autonomous Driving Scenario Generation in Overtake Manoeuvres Through Data Fusion,” in: Niola, V. and Gasparetto, A., eds., </w:t>
      </w:r>
      <w:r w:rsidRPr="008348DE">
        <w:rPr>
          <w:i/>
          <w:iCs/>
        </w:rPr>
        <w:t>Advances in Italian Mechanism Science</w:t>
      </w:r>
      <w:r w:rsidRPr="008348DE">
        <w:t>, Springer, ISBN 978-3-030-55807-9: 786–794, 2021, doi:10.1007/978-3-030-55807-9_87.</w:t>
      </w:r>
    </w:p>
    <w:p w14:paraId="75966902" w14:textId="77777777" w:rsidR="008348DE" w:rsidRPr="008348DE" w:rsidRDefault="008348DE" w:rsidP="008348DE">
      <w:pPr>
        <w:pStyle w:val="Bibliography"/>
      </w:pPr>
      <w:r w:rsidRPr="008348DE">
        <w:t>11.</w:t>
      </w:r>
      <w:r w:rsidRPr="008348DE">
        <w:tab/>
        <w:t xml:space="preserve">Carello, M., Ferraris, A., Carvalho Pinheiro, H. de, Cruz Stanke, D., Gabiati, G., Camuffo, I., and Grillo, M., “Human-Driving Highway Overtake and Its Perceived Comfort: Correlational Study Using Data Fusion,” </w:t>
      </w:r>
      <w:r w:rsidRPr="008348DE">
        <w:rPr>
          <w:i/>
          <w:iCs/>
        </w:rPr>
        <w:t>WCX SAE World Congress Experience</w:t>
      </w:r>
      <w:r w:rsidRPr="008348DE">
        <w:t>, SAE Technical Paper 2020-01-1036, 2020, doi:10.4271/2020-01-1036.</w:t>
      </w:r>
    </w:p>
    <w:p w14:paraId="264760B2" w14:textId="77777777" w:rsidR="008348DE" w:rsidRPr="008348DE" w:rsidRDefault="008348DE" w:rsidP="008348DE">
      <w:pPr>
        <w:pStyle w:val="Bibliography"/>
      </w:pPr>
      <w:r w:rsidRPr="008348DE">
        <w:t>12.</w:t>
      </w:r>
      <w:r w:rsidRPr="008348DE">
        <w:tab/>
        <w:t xml:space="preserve">Mars, F. and Chevrel, P., “Modelling human control of steering for the design of advanced driver assistance systems,” </w:t>
      </w:r>
      <w:r w:rsidRPr="008348DE">
        <w:rPr>
          <w:i/>
          <w:iCs/>
        </w:rPr>
        <w:t>Annu. Rev. Control</w:t>
      </w:r>
      <w:r w:rsidRPr="008348DE">
        <w:t xml:space="preserve"> 44:292–302, 2017, doi:10.1016/j.arcontrol.2017.09.011.</w:t>
      </w:r>
    </w:p>
    <w:p w14:paraId="1B5566F5" w14:textId="77777777" w:rsidR="008348DE" w:rsidRPr="008348DE" w:rsidRDefault="008348DE" w:rsidP="008348DE">
      <w:pPr>
        <w:pStyle w:val="Bibliography"/>
      </w:pPr>
      <w:r w:rsidRPr="008348DE">
        <w:t>13.</w:t>
      </w:r>
      <w:r w:rsidRPr="008348DE">
        <w:tab/>
        <w:t>Carvalho Pinheiro, H. de, Russo, F., Sisca, L., Messana, A., De Cupis, D., Ferraris, A., Airale, A.G., and Carello, M., “Advanced Vehicle Dynamics Through Active Aerodynamics and Active Body Control,” American Society of Mechanical Engineers Digital Collection, 2020, doi:10.1115/DETC2020-22290.</w:t>
      </w:r>
    </w:p>
    <w:p w14:paraId="365B73C3" w14:textId="77777777" w:rsidR="008348DE" w:rsidRPr="008348DE" w:rsidRDefault="008348DE" w:rsidP="008348DE">
      <w:pPr>
        <w:pStyle w:val="Bibliography"/>
      </w:pPr>
      <w:r w:rsidRPr="008348DE">
        <w:t>14.</w:t>
      </w:r>
      <w:r w:rsidRPr="008348DE">
        <w:tab/>
        <w:t xml:space="preserve">Ferraris, A., De Cupis, D., De Carvalho Pinheiro, H., Messana, A., Sisca, L., Airale, A.G., and Carello, M., “Integrated Design and Control of Active Aerodynamic Features for High Performance Electric Vehicles,” </w:t>
      </w:r>
      <w:r w:rsidRPr="008348DE">
        <w:rPr>
          <w:i/>
          <w:iCs/>
        </w:rPr>
        <w:t>SAE Technical Paper 2020-36-0079</w:t>
      </w:r>
      <w:r w:rsidRPr="008348DE">
        <w:t>, 2021, doi:10.4271/2020-36-0079.</w:t>
      </w:r>
    </w:p>
    <w:p w14:paraId="6D74C080" w14:textId="77777777" w:rsidR="008348DE" w:rsidRPr="008348DE" w:rsidRDefault="008348DE" w:rsidP="008348DE">
      <w:pPr>
        <w:pStyle w:val="Bibliography"/>
      </w:pPr>
      <w:r w:rsidRPr="008348DE">
        <w:t>15.</w:t>
      </w:r>
      <w:r w:rsidRPr="008348DE">
        <w:tab/>
        <w:t xml:space="preserve">Gu, Y., Hashimoto, Y., Hsu, L.-T., Iryo-Asano, M., and Kamijo, S., “Human-like motion planning model for driving in signalized intersections,” </w:t>
      </w:r>
      <w:r w:rsidRPr="008348DE">
        <w:rPr>
          <w:i/>
          <w:iCs/>
        </w:rPr>
        <w:t>IATSS Res.</w:t>
      </w:r>
      <w:r w:rsidRPr="008348DE">
        <w:t xml:space="preserve"> 41(3):129–139, 2017, doi:10.1016/j.iatssr.2016.11.002.</w:t>
      </w:r>
    </w:p>
    <w:p w14:paraId="3309E556" w14:textId="77777777" w:rsidR="008348DE" w:rsidRPr="008348DE" w:rsidRDefault="008348DE" w:rsidP="008348DE">
      <w:pPr>
        <w:pStyle w:val="Bibliography"/>
      </w:pPr>
      <w:r w:rsidRPr="008348DE">
        <w:t>16.</w:t>
      </w:r>
      <w:r w:rsidRPr="008348DE">
        <w:tab/>
        <w:t>Hecker, S., Dai, D., Liniger, A., and Van Gool, L., Learning Accurate and Human-Like Driving using Semantic Maps and Attention, 2020, doi:10.48550/arXiv.2007.07218.</w:t>
      </w:r>
    </w:p>
    <w:p w14:paraId="1DAFF161" w14:textId="77777777" w:rsidR="008348DE" w:rsidRPr="008348DE" w:rsidRDefault="008348DE" w:rsidP="008348DE">
      <w:pPr>
        <w:pStyle w:val="Bibliography"/>
        <w:rPr>
          <w:lang w:val="it-IT"/>
        </w:rPr>
      </w:pPr>
      <w:r w:rsidRPr="008348DE">
        <w:rPr>
          <w:lang w:val="it-IT"/>
        </w:rPr>
        <w:t>17.</w:t>
      </w:r>
      <w:r w:rsidRPr="008348DE">
        <w:rPr>
          <w:lang w:val="it-IT"/>
        </w:rPr>
        <w:tab/>
        <w:t>VI-grade GmbH, VI-CarRealTime 20.0 Documentation, 2020.</w:t>
      </w:r>
    </w:p>
    <w:p w14:paraId="01CBE79D" w14:textId="77777777" w:rsidR="008348DE" w:rsidRPr="008348DE" w:rsidRDefault="008348DE" w:rsidP="008348DE">
      <w:pPr>
        <w:pStyle w:val="Bibliography"/>
      </w:pPr>
      <w:r w:rsidRPr="008348DE">
        <w:t>18.</w:t>
      </w:r>
      <w:r w:rsidRPr="008348DE">
        <w:tab/>
        <w:t>Mentzer, S., “How Effective Scanning Helps Bus Operators See Potential Driving Hazards,” https://www.metro-magazine.com/10003025/how-effective-scanning-helps-bus-operators-see-potential-driving-hazards, 2015.</w:t>
      </w:r>
    </w:p>
    <w:p w14:paraId="06812F8E" w14:textId="77777777" w:rsidR="008348DE" w:rsidRPr="008348DE" w:rsidRDefault="008348DE" w:rsidP="008348DE">
      <w:pPr>
        <w:pStyle w:val="Bibliography"/>
      </w:pPr>
      <w:r w:rsidRPr="008348DE">
        <w:t>19.</w:t>
      </w:r>
      <w:r w:rsidRPr="008348DE">
        <w:tab/>
        <w:t>Candida, C., “Human Factors of Visual and Cognitive Performance in Driving,” CRC Press, 2009.</w:t>
      </w:r>
    </w:p>
    <w:p w14:paraId="250A12F0" w14:textId="77777777" w:rsidR="008348DE" w:rsidRPr="008348DE" w:rsidRDefault="008348DE" w:rsidP="008348DE">
      <w:pPr>
        <w:pStyle w:val="Bibliography"/>
      </w:pPr>
      <w:r w:rsidRPr="008348DE">
        <w:t>20.</w:t>
      </w:r>
      <w:r w:rsidRPr="008348DE">
        <w:tab/>
        <w:t>Schlorholtz, B., Schieber, F., and McCall, R., “Visual Requirements of Vehicular Guidance,” ISBN 978-1-4200-5530-6: 31–50, 2008, doi:10.1201/9781420055337.ch2.</w:t>
      </w:r>
    </w:p>
    <w:p w14:paraId="0E853C13" w14:textId="77777777" w:rsidR="008348DE" w:rsidRPr="008348DE" w:rsidRDefault="008348DE" w:rsidP="008348DE">
      <w:pPr>
        <w:pStyle w:val="Bibliography"/>
      </w:pPr>
      <w:r w:rsidRPr="008348DE">
        <w:t>21.</w:t>
      </w:r>
      <w:r w:rsidRPr="008348DE">
        <w:tab/>
        <w:t xml:space="preserve">Sedighi, S., Nguyen, D.-V., and Kuhnert, K.-D., “Guided Hybrid A-star Path Planning Algorithm for Valet Parking Applications,” </w:t>
      </w:r>
      <w:r w:rsidRPr="008348DE">
        <w:rPr>
          <w:i/>
          <w:iCs/>
        </w:rPr>
        <w:t>2019 5th International Conference on Control, Automation and Robotics (ICCAR)</w:t>
      </w:r>
      <w:r w:rsidRPr="008348DE">
        <w:t>, 570–575, 2019, doi:10.1109/ICCAR.2019.8813752.</w:t>
      </w:r>
    </w:p>
    <w:p w14:paraId="285E66A7" w14:textId="77777777" w:rsidR="008348DE" w:rsidRPr="008348DE" w:rsidRDefault="008348DE" w:rsidP="008348DE">
      <w:pPr>
        <w:pStyle w:val="Bibliography"/>
      </w:pPr>
      <w:r w:rsidRPr="008348DE">
        <w:t>22.</w:t>
      </w:r>
      <w:r w:rsidRPr="008348DE">
        <w:tab/>
        <w:t xml:space="preserve">Dario D. Salvucci, “Modeling Driver Behavior in a Cognitive Architecture,” </w:t>
      </w:r>
      <w:r w:rsidRPr="008348DE">
        <w:rPr>
          <w:i/>
          <w:iCs/>
        </w:rPr>
        <w:t>Hum. Factors</w:t>
      </w:r>
      <w:r w:rsidRPr="008348DE">
        <w:t xml:space="preserve"> 48(2):362–380, 2006, doi:https://doi.org/10.1518/001872006777724417.</w:t>
      </w:r>
    </w:p>
    <w:p w14:paraId="4894EA46" w14:textId="77777777" w:rsidR="008348DE" w:rsidRPr="008348DE" w:rsidRDefault="008348DE" w:rsidP="008348DE">
      <w:pPr>
        <w:pStyle w:val="Bibliography"/>
      </w:pPr>
      <w:r w:rsidRPr="008348DE">
        <w:t>23.</w:t>
      </w:r>
      <w:r w:rsidRPr="008348DE">
        <w:tab/>
        <w:t xml:space="preserve">Riener, A., “Assessment of Simulator Fidelity and Validity in Simulator and On-the-road Studies,” </w:t>
      </w:r>
      <w:r w:rsidRPr="008348DE">
        <w:rPr>
          <w:i/>
          <w:iCs/>
        </w:rPr>
        <w:t>Int. J. Adv. Syst. Meas.</w:t>
      </w:r>
      <w:r w:rsidRPr="008348DE">
        <w:t xml:space="preserve"> 3(4), 2010.</w:t>
      </w:r>
    </w:p>
    <w:p w14:paraId="19C5C0FF" w14:textId="6D4D6C15" w:rsidR="002F73F5" w:rsidRPr="000C5853" w:rsidRDefault="00C342C8" w:rsidP="00130FA7">
      <w:r>
        <w:fldChar w:fldCharType="end"/>
      </w:r>
    </w:p>
    <w:sectPr w:rsidR="002F73F5" w:rsidRPr="000C5853" w:rsidSect="00690A67">
      <w:footerReference w:type="default" r:id="rId52"/>
      <w:type w:val="continuous"/>
      <w:pgSz w:w="12240" w:h="15840"/>
      <w:pgMar w:top="720" w:right="720" w:bottom="720" w:left="720" w:header="720" w:footer="720" w:gutter="0"/>
      <w:cols w:num="2"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3554C" w14:textId="77777777" w:rsidR="00AC09C3" w:rsidRDefault="00AC09C3" w:rsidP="00A418D3">
      <w:r>
        <w:separator/>
      </w:r>
    </w:p>
  </w:endnote>
  <w:endnote w:type="continuationSeparator" w:id="0">
    <w:p w14:paraId="5DA017D9" w14:textId="77777777" w:rsidR="00AC09C3" w:rsidRDefault="00AC09C3" w:rsidP="00A418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155FB" w14:textId="5CE0231A" w:rsidR="00CC54C8" w:rsidRPr="009F7DCB" w:rsidRDefault="00CC54C8" w:rsidP="009F7DCB">
    <w:r w:rsidRPr="009F7DCB">
      <w:fldChar w:fldCharType="begin"/>
    </w:r>
    <w:r w:rsidRPr="009F7DCB">
      <w:instrText xml:space="preserve">PAGE  </w:instrText>
    </w:r>
    <w:r w:rsidRPr="009F7DCB">
      <w:fldChar w:fldCharType="separate"/>
    </w:r>
    <w:r w:rsidR="0098715A">
      <w:rPr>
        <w:noProof/>
      </w:rPr>
      <w:t>2</w:t>
    </w:r>
    <w:r w:rsidRPr="009F7DCB">
      <w:fldChar w:fldCharType="end"/>
    </w:r>
  </w:p>
  <w:p w14:paraId="6F1C632F" w14:textId="77777777" w:rsidR="00CC54C8" w:rsidRDefault="00CC54C8" w:rsidP="00C621E9"/>
  <w:p w14:paraId="2F15FC95" w14:textId="77777777" w:rsidR="00CC54C8" w:rsidRDefault="00CC54C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F31CC" w14:textId="77777777" w:rsidR="00CC54C8" w:rsidRPr="00BF0C74" w:rsidRDefault="00CC54C8" w:rsidP="004676DD">
    <w:r w:rsidRPr="00BF0C74">
      <w:t xml:space="preserve">Page </w:t>
    </w:r>
    <w:r>
      <w:fldChar w:fldCharType="begin"/>
    </w:r>
    <w:r>
      <w:instrText xml:space="preserve"> PAGE </w:instrText>
    </w:r>
    <w:r>
      <w:fldChar w:fldCharType="separate"/>
    </w:r>
    <w:r w:rsidR="001E465A">
      <w:rPr>
        <w:noProof/>
      </w:rPr>
      <w:t>1</w:t>
    </w:r>
    <w:r>
      <w:rPr>
        <w:noProof/>
      </w:rPr>
      <w:fldChar w:fldCharType="end"/>
    </w:r>
    <w:r w:rsidRPr="00BF0C74">
      <w:t xml:space="preserve"> of </w:t>
    </w:r>
    <w:r w:rsidR="00E92DC2">
      <w:fldChar w:fldCharType="begin"/>
    </w:r>
    <w:r w:rsidR="00E92DC2">
      <w:instrText xml:space="preserve"> NUMPAGES  </w:instrText>
    </w:r>
    <w:r w:rsidR="00E92DC2">
      <w:fldChar w:fldCharType="separate"/>
    </w:r>
    <w:r w:rsidR="001E465A">
      <w:rPr>
        <w:noProof/>
      </w:rPr>
      <w:t>3</w:t>
    </w:r>
    <w:r w:rsidR="00E92DC2">
      <w:rPr>
        <w:noProof/>
      </w:rPr>
      <w:fldChar w:fldCharType="end"/>
    </w:r>
  </w:p>
  <w:p w14:paraId="1B86599F" w14:textId="77777777" w:rsidR="00E92DC2" w:rsidRDefault="00E92DC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1AA9C" w14:textId="77777777" w:rsidR="00441B9F" w:rsidRDefault="00441B9F" w:rsidP="00441B9F"/>
  <w:p w14:paraId="577AE62E" w14:textId="77777777" w:rsidR="00441B9F" w:rsidRDefault="00441B9F" w:rsidP="00441B9F">
    <w:pPr>
      <w:rPr>
        <w:noProof/>
      </w:rPr>
    </w:pPr>
    <w:r w:rsidRPr="00BF0C74">
      <w:t xml:space="preserve">Page </w:t>
    </w:r>
    <w:r>
      <w:fldChar w:fldCharType="begin"/>
    </w:r>
    <w:r>
      <w:instrText xml:space="preserve"> PAGE </w:instrText>
    </w:r>
    <w:r>
      <w:fldChar w:fldCharType="separate"/>
    </w:r>
    <w:r w:rsidR="001E465A">
      <w:rPr>
        <w:noProof/>
      </w:rPr>
      <w:t>3</w:t>
    </w:r>
    <w:r>
      <w:rPr>
        <w:noProof/>
      </w:rPr>
      <w:fldChar w:fldCharType="end"/>
    </w:r>
    <w:r w:rsidRPr="00BF0C74">
      <w:t xml:space="preserve"> of </w:t>
    </w:r>
    <w:r>
      <w:fldChar w:fldCharType="begin"/>
    </w:r>
    <w:r>
      <w:instrText xml:space="preserve"> NUMPAGES  </w:instrText>
    </w:r>
    <w:r>
      <w:fldChar w:fldCharType="separate"/>
    </w:r>
    <w:r w:rsidR="001E465A">
      <w:rPr>
        <w:noProof/>
      </w:rPr>
      <w:t>3</w:t>
    </w:r>
    <w:r>
      <w:rPr>
        <w:noProof/>
      </w:rPr>
      <w:fldChar w:fldCharType="end"/>
    </w:r>
  </w:p>
  <w:p w14:paraId="20DD65CE" w14:textId="77777777" w:rsidR="001454D6" w:rsidRPr="00441B9F" w:rsidRDefault="001454D6" w:rsidP="00441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8BC20F" w14:textId="77777777" w:rsidR="00AC09C3" w:rsidRDefault="00AC09C3" w:rsidP="00A418D3">
      <w:r>
        <w:separator/>
      </w:r>
    </w:p>
  </w:footnote>
  <w:footnote w:type="continuationSeparator" w:id="0">
    <w:p w14:paraId="0D37327A" w14:textId="77777777" w:rsidR="00AC09C3" w:rsidRDefault="00AC09C3" w:rsidP="00A418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54703"/>
    <w:multiLevelType w:val="hybridMultilevel"/>
    <w:tmpl w:val="369C4858"/>
    <w:lvl w:ilvl="0" w:tplc="0410000F">
      <w:start w:val="1"/>
      <w:numFmt w:val="decimal"/>
      <w:lvlText w:val="%1."/>
      <w:lvlJc w:val="left"/>
      <w:pPr>
        <w:ind w:left="780" w:hanging="360"/>
      </w:p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1" w15:restartNumberingAfterBreak="0">
    <w:nsid w:val="08044512"/>
    <w:multiLevelType w:val="multilevel"/>
    <w:tmpl w:val="46CA2122"/>
    <w:lvl w:ilvl="0">
      <w:start w:val="1"/>
      <w:numFmt w:val="decimal"/>
      <w:pStyle w:val="List-Ordered-Numeric"/>
      <w:lvlText w:val="%1."/>
      <w:lvlJc w:val="left"/>
      <w:pPr>
        <w:ind w:left="360" w:hanging="360"/>
      </w:pPr>
      <w:rPr>
        <w:rFonts w:ascii="Times New Roman" w:hAnsi="Times New Roman"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9662C70"/>
    <w:multiLevelType w:val="hybridMultilevel"/>
    <w:tmpl w:val="1D327E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FEE4926"/>
    <w:multiLevelType w:val="hybridMultilevel"/>
    <w:tmpl w:val="FC222F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3C0C69"/>
    <w:multiLevelType w:val="hybridMultilevel"/>
    <w:tmpl w:val="8D2076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6EA31EA"/>
    <w:multiLevelType w:val="hybridMultilevel"/>
    <w:tmpl w:val="2A6CC3B0"/>
    <w:lvl w:ilvl="0" w:tplc="D4BCD144">
      <w:start w:val="1"/>
      <w:numFmt w:val="bullet"/>
      <w:lvlText w:val="•"/>
      <w:lvlJc w:val="left"/>
      <w:pPr>
        <w:tabs>
          <w:tab w:val="num" w:pos="720"/>
        </w:tabs>
        <w:ind w:left="720" w:hanging="360"/>
      </w:pPr>
      <w:rPr>
        <w:rFonts w:ascii="Times New Roman" w:hAnsi="Times New Roman" w:hint="default"/>
      </w:rPr>
    </w:lvl>
    <w:lvl w:ilvl="1" w:tplc="C2E0C5C0" w:tentative="1">
      <w:start w:val="1"/>
      <w:numFmt w:val="bullet"/>
      <w:lvlText w:val="•"/>
      <w:lvlJc w:val="left"/>
      <w:pPr>
        <w:tabs>
          <w:tab w:val="num" w:pos="1440"/>
        </w:tabs>
        <w:ind w:left="1440" w:hanging="360"/>
      </w:pPr>
      <w:rPr>
        <w:rFonts w:ascii="Times New Roman" w:hAnsi="Times New Roman" w:hint="default"/>
      </w:rPr>
    </w:lvl>
    <w:lvl w:ilvl="2" w:tplc="EF9028B2" w:tentative="1">
      <w:start w:val="1"/>
      <w:numFmt w:val="bullet"/>
      <w:lvlText w:val="•"/>
      <w:lvlJc w:val="left"/>
      <w:pPr>
        <w:tabs>
          <w:tab w:val="num" w:pos="2160"/>
        </w:tabs>
        <w:ind w:left="2160" w:hanging="360"/>
      </w:pPr>
      <w:rPr>
        <w:rFonts w:ascii="Times New Roman" w:hAnsi="Times New Roman" w:hint="default"/>
      </w:rPr>
    </w:lvl>
    <w:lvl w:ilvl="3" w:tplc="89BEB700" w:tentative="1">
      <w:start w:val="1"/>
      <w:numFmt w:val="bullet"/>
      <w:lvlText w:val="•"/>
      <w:lvlJc w:val="left"/>
      <w:pPr>
        <w:tabs>
          <w:tab w:val="num" w:pos="2880"/>
        </w:tabs>
        <w:ind w:left="2880" w:hanging="360"/>
      </w:pPr>
      <w:rPr>
        <w:rFonts w:ascii="Times New Roman" w:hAnsi="Times New Roman" w:hint="default"/>
      </w:rPr>
    </w:lvl>
    <w:lvl w:ilvl="4" w:tplc="00A883FC" w:tentative="1">
      <w:start w:val="1"/>
      <w:numFmt w:val="bullet"/>
      <w:lvlText w:val="•"/>
      <w:lvlJc w:val="left"/>
      <w:pPr>
        <w:tabs>
          <w:tab w:val="num" w:pos="3600"/>
        </w:tabs>
        <w:ind w:left="3600" w:hanging="360"/>
      </w:pPr>
      <w:rPr>
        <w:rFonts w:ascii="Times New Roman" w:hAnsi="Times New Roman" w:hint="default"/>
      </w:rPr>
    </w:lvl>
    <w:lvl w:ilvl="5" w:tplc="F568391E" w:tentative="1">
      <w:start w:val="1"/>
      <w:numFmt w:val="bullet"/>
      <w:lvlText w:val="•"/>
      <w:lvlJc w:val="left"/>
      <w:pPr>
        <w:tabs>
          <w:tab w:val="num" w:pos="4320"/>
        </w:tabs>
        <w:ind w:left="4320" w:hanging="360"/>
      </w:pPr>
      <w:rPr>
        <w:rFonts w:ascii="Times New Roman" w:hAnsi="Times New Roman" w:hint="default"/>
      </w:rPr>
    </w:lvl>
    <w:lvl w:ilvl="6" w:tplc="BC48BB5C" w:tentative="1">
      <w:start w:val="1"/>
      <w:numFmt w:val="bullet"/>
      <w:lvlText w:val="•"/>
      <w:lvlJc w:val="left"/>
      <w:pPr>
        <w:tabs>
          <w:tab w:val="num" w:pos="5040"/>
        </w:tabs>
        <w:ind w:left="5040" w:hanging="360"/>
      </w:pPr>
      <w:rPr>
        <w:rFonts w:ascii="Times New Roman" w:hAnsi="Times New Roman" w:hint="default"/>
      </w:rPr>
    </w:lvl>
    <w:lvl w:ilvl="7" w:tplc="5C4AFD32" w:tentative="1">
      <w:start w:val="1"/>
      <w:numFmt w:val="bullet"/>
      <w:lvlText w:val="•"/>
      <w:lvlJc w:val="left"/>
      <w:pPr>
        <w:tabs>
          <w:tab w:val="num" w:pos="5760"/>
        </w:tabs>
        <w:ind w:left="5760" w:hanging="360"/>
      </w:pPr>
      <w:rPr>
        <w:rFonts w:ascii="Times New Roman" w:hAnsi="Times New Roman" w:hint="default"/>
      </w:rPr>
    </w:lvl>
    <w:lvl w:ilvl="8" w:tplc="F132D5AE"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AD87C9D"/>
    <w:multiLevelType w:val="hybridMultilevel"/>
    <w:tmpl w:val="DD489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BD73B1F"/>
    <w:multiLevelType w:val="hybridMultilevel"/>
    <w:tmpl w:val="C87E47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722DBC"/>
    <w:multiLevelType w:val="hybridMultilevel"/>
    <w:tmpl w:val="74D8ED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2944DC0"/>
    <w:multiLevelType w:val="hybridMultilevel"/>
    <w:tmpl w:val="100A8E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152CB2"/>
    <w:multiLevelType w:val="hybridMultilevel"/>
    <w:tmpl w:val="D0446F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35046E8"/>
    <w:multiLevelType w:val="hybridMultilevel"/>
    <w:tmpl w:val="077C8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6E4628"/>
    <w:multiLevelType w:val="hybridMultilevel"/>
    <w:tmpl w:val="4FC819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A0A49D0"/>
    <w:multiLevelType w:val="hybridMultilevel"/>
    <w:tmpl w:val="F31046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E94C46"/>
    <w:multiLevelType w:val="hybridMultilevel"/>
    <w:tmpl w:val="B7C0EF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1453ECC"/>
    <w:multiLevelType w:val="hybridMultilevel"/>
    <w:tmpl w:val="8FECCE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7A1313A"/>
    <w:multiLevelType w:val="multilevel"/>
    <w:tmpl w:val="5E404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81E69D0"/>
    <w:multiLevelType w:val="hybridMultilevel"/>
    <w:tmpl w:val="2742941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48CC70AE"/>
    <w:multiLevelType w:val="hybridMultilevel"/>
    <w:tmpl w:val="9C24B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C1043D5"/>
    <w:multiLevelType w:val="hybridMultilevel"/>
    <w:tmpl w:val="FD3EED34"/>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1" w15:restartNumberingAfterBreak="0">
    <w:nsid w:val="4CE652DE"/>
    <w:multiLevelType w:val="hybridMultilevel"/>
    <w:tmpl w:val="6DFE458E"/>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53273D34"/>
    <w:multiLevelType w:val="hybridMultilevel"/>
    <w:tmpl w:val="69F6695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538B4859"/>
    <w:multiLevelType w:val="hybridMultilevel"/>
    <w:tmpl w:val="8E9460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9C80697"/>
    <w:multiLevelType w:val="hybridMultilevel"/>
    <w:tmpl w:val="22B29116"/>
    <w:lvl w:ilvl="0" w:tplc="0410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9E97A18"/>
    <w:multiLevelType w:val="hybridMultilevel"/>
    <w:tmpl w:val="62DE68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C7F31EF"/>
    <w:multiLevelType w:val="hybridMultilevel"/>
    <w:tmpl w:val="8F72A2E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0542FDE"/>
    <w:multiLevelType w:val="hybridMultilevel"/>
    <w:tmpl w:val="1E341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8A13498"/>
    <w:multiLevelType w:val="hybridMultilevel"/>
    <w:tmpl w:val="CE3A23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1E107A0"/>
    <w:multiLevelType w:val="hybridMultilevel"/>
    <w:tmpl w:val="790E91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72C661C6"/>
    <w:multiLevelType w:val="hybridMultilevel"/>
    <w:tmpl w:val="6F127F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FE71068"/>
    <w:multiLevelType w:val="hybridMultilevel"/>
    <w:tmpl w:val="4DA41A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68588946">
    <w:abstractNumId w:val="31"/>
  </w:num>
  <w:num w:numId="2" w16cid:durableId="1970241082">
    <w:abstractNumId w:val="1"/>
  </w:num>
  <w:num w:numId="3" w16cid:durableId="162519387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2731625">
    <w:abstractNumId w:val="9"/>
  </w:num>
  <w:num w:numId="5" w16cid:durableId="506333242">
    <w:abstractNumId w:val="8"/>
  </w:num>
  <w:num w:numId="6" w16cid:durableId="205066383">
    <w:abstractNumId w:val="5"/>
  </w:num>
  <w:num w:numId="7" w16cid:durableId="2133354735">
    <w:abstractNumId w:val="0"/>
  </w:num>
  <w:num w:numId="8" w16cid:durableId="1068386148">
    <w:abstractNumId w:val="25"/>
  </w:num>
  <w:num w:numId="9" w16cid:durableId="1758095255">
    <w:abstractNumId w:val="4"/>
  </w:num>
  <w:num w:numId="10" w16cid:durableId="3947327">
    <w:abstractNumId w:val="10"/>
  </w:num>
  <w:num w:numId="11" w16cid:durableId="79758381">
    <w:abstractNumId w:val="6"/>
  </w:num>
  <w:num w:numId="12" w16cid:durableId="799692957">
    <w:abstractNumId w:val="13"/>
  </w:num>
  <w:num w:numId="13" w16cid:durableId="362637718">
    <w:abstractNumId w:val="27"/>
  </w:num>
  <w:num w:numId="14" w16cid:durableId="1973051456">
    <w:abstractNumId w:val="23"/>
  </w:num>
  <w:num w:numId="15" w16cid:durableId="1665814080">
    <w:abstractNumId w:val="30"/>
  </w:num>
  <w:num w:numId="16" w16cid:durableId="1123231511">
    <w:abstractNumId w:val="11"/>
  </w:num>
  <w:num w:numId="17" w16cid:durableId="1774935970">
    <w:abstractNumId w:val="3"/>
  </w:num>
  <w:num w:numId="18" w16cid:durableId="245845132">
    <w:abstractNumId w:val="26"/>
  </w:num>
  <w:num w:numId="19" w16cid:durableId="1819422554">
    <w:abstractNumId w:val="32"/>
  </w:num>
  <w:num w:numId="20" w16cid:durableId="343479822">
    <w:abstractNumId w:val="21"/>
  </w:num>
  <w:num w:numId="21" w16cid:durableId="1807429974">
    <w:abstractNumId w:val="20"/>
  </w:num>
  <w:num w:numId="22" w16cid:durableId="567348751">
    <w:abstractNumId w:val="15"/>
  </w:num>
  <w:num w:numId="23" w16cid:durableId="193740386">
    <w:abstractNumId w:val="19"/>
  </w:num>
  <w:num w:numId="24" w16cid:durableId="1305550439">
    <w:abstractNumId w:val="16"/>
  </w:num>
  <w:num w:numId="25" w16cid:durableId="2137332628">
    <w:abstractNumId w:val="18"/>
  </w:num>
  <w:num w:numId="26" w16cid:durableId="944843022">
    <w:abstractNumId w:val="7"/>
  </w:num>
  <w:num w:numId="27" w16cid:durableId="582036498">
    <w:abstractNumId w:val="12"/>
  </w:num>
  <w:num w:numId="28" w16cid:durableId="2122603523">
    <w:abstractNumId w:val="24"/>
  </w:num>
  <w:num w:numId="29" w16cid:durableId="398485034">
    <w:abstractNumId w:val="22"/>
  </w:num>
  <w:num w:numId="30" w16cid:durableId="1452087222">
    <w:abstractNumId w:val="2"/>
  </w:num>
  <w:num w:numId="31" w16cid:durableId="149102451">
    <w:abstractNumId w:val="28"/>
  </w:num>
  <w:num w:numId="32" w16cid:durableId="1560166992">
    <w:abstractNumId w:val="29"/>
  </w:num>
  <w:num w:numId="33" w16cid:durableId="1283147115">
    <w:abstractNumId w:val="17"/>
  </w:num>
  <w:num w:numId="34" w16cid:durableId="321083280">
    <w:abstractNumId w:val="1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formatting="1"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C7C"/>
    <w:rsid w:val="00015BDB"/>
    <w:rsid w:val="0002240C"/>
    <w:rsid w:val="00030174"/>
    <w:rsid w:val="00031728"/>
    <w:rsid w:val="00031B68"/>
    <w:rsid w:val="00056067"/>
    <w:rsid w:val="0005744B"/>
    <w:rsid w:val="00060DD2"/>
    <w:rsid w:val="00066663"/>
    <w:rsid w:val="0006755B"/>
    <w:rsid w:val="00073C84"/>
    <w:rsid w:val="000808C6"/>
    <w:rsid w:val="000826C1"/>
    <w:rsid w:val="000844D2"/>
    <w:rsid w:val="000853DD"/>
    <w:rsid w:val="000948CC"/>
    <w:rsid w:val="000A1AA0"/>
    <w:rsid w:val="000A1CA4"/>
    <w:rsid w:val="000A65D3"/>
    <w:rsid w:val="000A6747"/>
    <w:rsid w:val="000A7D3D"/>
    <w:rsid w:val="000B0451"/>
    <w:rsid w:val="000B1307"/>
    <w:rsid w:val="000B168F"/>
    <w:rsid w:val="000B259C"/>
    <w:rsid w:val="000B2AC8"/>
    <w:rsid w:val="000B759B"/>
    <w:rsid w:val="000C5853"/>
    <w:rsid w:val="000C744F"/>
    <w:rsid w:val="000D2A1B"/>
    <w:rsid w:val="000D56B5"/>
    <w:rsid w:val="000D7BEF"/>
    <w:rsid w:val="000E4E44"/>
    <w:rsid w:val="000F0F4B"/>
    <w:rsid w:val="000F51C0"/>
    <w:rsid w:val="000F6C61"/>
    <w:rsid w:val="0010106B"/>
    <w:rsid w:val="00101168"/>
    <w:rsid w:val="001027A5"/>
    <w:rsid w:val="00102E35"/>
    <w:rsid w:val="00104931"/>
    <w:rsid w:val="00112558"/>
    <w:rsid w:val="001137C5"/>
    <w:rsid w:val="00115D1F"/>
    <w:rsid w:val="00130AF9"/>
    <w:rsid w:val="00130FA7"/>
    <w:rsid w:val="001317BB"/>
    <w:rsid w:val="00134901"/>
    <w:rsid w:val="0014104B"/>
    <w:rsid w:val="001454D6"/>
    <w:rsid w:val="00145F4C"/>
    <w:rsid w:val="00151E0C"/>
    <w:rsid w:val="00165E60"/>
    <w:rsid w:val="00176CFC"/>
    <w:rsid w:val="00184623"/>
    <w:rsid w:val="00187F22"/>
    <w:rsid w:val="00187F4B"/>
    <w:rsid w:val="00191A0B"/>
    <w:rsid w:val="001A54B9"/>
    <w:rsid w:val="001A576E"/>
    <w:rsid w:val="001B0E66"/>
    <w:rsid w:val="001C0F88"/>
    <w:rsid w:val="001D1C28"/>
    <w:rsid w:val="001D2695"/>
    <w:rsid w:val="001D47E6"/>
    <w:rsid w:val="001E0A92"/>
    <w:rsid w:val="001E465A"/>
    <w:rsid w:val="001E6FE0"/>
    <w:rsid w:val="001E75DC"/>
    <w:rsid w:val="001F29BF"/>
    <w:rsid w:val="001F2DFC"/>
    <w:rsid w:val="00200166"/>
    <w:rsid w:val="00217179"/>
    <w:rsid w:val="002209E1"/>
    <w:rsid w:val="002249F8"/>
    <w:rsid w:val="0023013F"/>
    <w:rsid w:val="00231F88"/>
    <w:rsid w:val="00233B5E"/>
    <w:rsid w:val="002355A8"/>
    <w:rsid w:val="00236AC8"/>
    <w:rsid w:val="002459CC"/>
    <w:rsid w:val="00251693"/>
    <w:rsid w:val="00253D84"/>
    <w:rsid w:val="00256CA8"/>
    <w:rsid w:val="00256E10"/>
    <w:rsid w:val="002642AB"/>
    <w:rsid w:val="002645CE"/>
    <w:rsid w:val="002734A8"/>
    <w:rsid w:val="002740EE"/>
    <w:rsid w:val="002741E9"/>
    <w:rsid w:val="00274C68"/>
    <w:rsid w:val="0028144E"/>
    <w:rsid w:val="00283D55"/>
    <w:rsid w:val="00284991"/>
    <w:rsid w:val="00284A18"/>
    <w:rsid w:val="002933F0"/>
    <w:rsid w:val="002A345A"/>
    <w:rsid w:val="002A3DC2"/>
    <w:rsid w:val="002A76DC"/>
    <w:rsid w:val="002A7A9D"/>
    <w:rsid w:val="002B1648"/>
    <w:rsid w:val="002C0024"/>
    <w:rsid w:val="002C0E22"/>
    <w:rsid w:val="002C6C40"/>
    <w:rsid w:val="002C7AB2"/>
    <w:rsid w:val="002D0E56"/>
    <w:rsid w:val="002D2350"/>
    <w:rsid w:val="002D3324"/>
    <w:rsid w:val="002D4E1B"/>
    <w:rsid w:val="002D60E0"/>
    <w:rsid w:val="002E0F3C"/>
    <w:rsid w:val="002E2BD5"/>
    <w:rsid w:val="002E4534"/>
    <w:rsid w:val="002F0080"/>
    <w:rsid w:val="002F1E37"/>
    <w:rsid w:val="002F41FF"/>
    <w:rsid w:val="002F5464"/>
    <w:rsid w:val="002F73F5"/>
    <w:rsid w:val="0030027D"/>
    <w:rsid w:val="00310513"/>
    <w:rsid w:val="00313224"/>
    <w:rsid w:val="00317A20"/>
    <w:rsid w:val="00320528"/>
    <w:rsid w:val="00321C96"/>
    <w:rsid w:val="003275E1"/>
    <w:rsid w:val="00327F61"/>
    <w:rsid w:val="00336470"/>
    <w:rsid w:val="00341AFC"/>
    <w:rsid w:val="00347457"/>
    <w:rsid w:val="0035590F"/>
    <w:rsid w:val="003659BD"/>
    <w:rsid w:val="00366EC9"/>
    <w:rsid w:val="003734A5"/>
    <w:rsid w:val="0037400F"/>
    <w:rsid w:val="0037583A"/>
    <w:rsid w:val="003758FD"/>
    <w:rsid w:val="00383FF7"/>
    <w:rsid w:val="00391610"/>
    <w:rsid w:val="00394BE9"/>
    <w:rsid w:val="00394EEF"/>
    <w:rsid w:val="003967A9"/>
    <w:rsid w:val="003B012B"/>
    <w:rsid w:val="003B077B"/>
    <w:rsid w:val="003B2388"/>
    <w:rsid w:val="003C05EF"/>
    <w:rsid w:val="003C1FE8"/>
    <w:rsid w:val="003C22C9"/>
    <w:rsid w:val="003D0F6E"/>
    <w:rsid w:val="003D3C65"/>
    <w:rsid w:val="003D709D"/>
    <w:rsid w:val="003E1067"/>
    <w:rsid w:val="003F2AAF"/>
    <w:rsid w:val="003F6EB1"/>
    <w:rsid w:val="00404F43"/>
    <w:rsid w:val="00406291"/>
    <w:rsid w:val="0040762F"/>
    <w:rsid w:val="0041682E"/>
    <w:rsid w:val="00420B8F"/>
    <w:rsid w:val="00420C3E"/>
    <w:rsid w:val="00420DC9"/>
    <w:rsid w:val="00422A49"/>
    <w:rsid w:val="00422EE9"/>
    <w:rsid w:val="00424C9C"/>
    <w:rsid w:val="004262CE"/>
    <w:rsid w:val="004309D9"/>
    <w:rsid w:val="00431284"/>
    <w:rsid w:val="00432A4F"/>
    <w:rsid w:val="00433143"/>
    <w:rsid w:val="004404F7"/>
    <w:rsid w:val="00441B9F"/>
    <w:rsid w:val="00445ACE"/>
    <w:rsid w:val="00451CBA"/>
    <w:rsid w:val="00453333"/>
    <w:rsid w:val="00453FEB"/>
    <w:rsid w:val="004623C5"/>
    <w:rsid w:val="00466818"/>
    <w:rsid w:val="004676DD"/>
    <w:rsid w:val="00471829"/>
    <w:rsid w:val="00474C22"/>
    <w:rsid w:val="00482161"/>
    <w:rsid w:val="004A14DD"/>
    <w:rsid w:val="004A65F7"/>
    <w:rsid w:val="004B22FF"/>
    <w:rsid w:val="004B32B5"/>
    <w:rsid w:val="004B7D1F"/>
    <w:rsid w:val="004C4350"/>
    <w:rsid w:val="004C4615"/>
    <w:rsid w:val="004C597E"/>
    <w:rsid w:val="004C6518"/>
    <w:rsid w:val="004D1F7B"/>
    <w:rsid w:val="004D6BAB"/>
    <w:rsid w:val="004D72EA"/>
    <w:rsid w:val="004E1DD5"/>
    <w:rsid w:val="004E4063"/>
    <w:rsid w:val="004F5935"/>
    <w:rsid w:val="004F7B25"/>
    <w:rsid w:val="005064D6"/>
    <w:rsid w:val="00506906"/>
    <w:rsid w:val="00515C24"/>
    <w:rsid w:val="005228B9"/>
    <w:rsid w:val="00524C2B"/>
    <w:rsid w:val="0053056E"/>
    <w:rsid w:val="0053460F"/>
    <w:rsid w:val="00534690"/>
    <w:rsid w:val="00542676"/>
    <w:rsid w:val="00543C02"/>
    <w:rsid w:val="0054527B"/>
    <w:rsid w:val="00563CA2"/>
    <w:rsid w:val="00565800"/>
    <w:rsid w:val="005675E1"/>
    <w:rsid w:val="00570C3A"/>
    <w:rsid w:val="00571113"/>
    <w:rsid w:val="00571B58"/>
    <w:rsid w:val="00576410"/>
    <w:rsid w:val="00585388"/>
    <w:rsid w:val="005921D3"/>
    <w:rsid w:val="0059606F"/>
    <w:rsid w:val="005A4977"/>
    <w:rsid w:val="005B0CA5"/>
    <w:rsid w:val="005B31C1"/>
    <w:rsid w:val="005B6432"/>
    <w:rsid w:val="005B7676"/>
    <w:rsid w:val="005C3785"/>
    <w:rsid w:val="005D34ED"/>
    <w:rsid w:val="005E1A29"/>
    <w:rsid w:val="005E378F"/>
    <w:rsid w:val="005E4273"/>
    <w:rsid w:val="005E439E"/>
    <w:rsid w:val="005E44FA"/>
    <w:rsid w:val="005E55D4"/>
    <w:rsid w:val="005E7329"/>
    <w:rsid w:val="006009F0"/>
    <w:rsid w:val="00602C7C"/>
    <w:rsid w:val="00604A3B"/>
    <w:rsid w:val="006155E9"/>
    <w:rsid w:val="00615646"/>
    <w:rsid w:val="00615BE0"/>
    <w:rsid w:val="00616335"/>
    <w:rsid w:val="00622391"/>
    <w:rsid w:val="00622BFF"/>
    <w:rsid w:val="00625C01"/>
    <w:rsid w:val="006370E3"/>
    <w:rsid w:val="006376B3"/>
    <w:rsid w:val="00643687"/>
    <w:rsid w:val="006515E5"/>
    <w:rsid w:val="00652212"/>
    <w:rsid w:val="00660B1F"/>
    <w:rsid w:val="00665B96"/>
    <w:rsid w:val="00665C5F"/>
    <w:rsid w:val="00666B44"/>
    <w:rsid w:val="00673CB2"/>
    <w:rsid w:val="006812CF"/>
    <w:rsid w:val="00682EE1"/>
    <w:rsid w:val="00684B6B"/>
    <w:rsid w:val="0068566B"/>
    <w:rsid w:val="006866CE"/>
    <w:rsid w:val="00690A67"/>
    <w:rsid w:val="0069397B"/>
    <w:rsid w:val="00693ABA"/>
    <w:rsid w:val="006A7A29"/>
    <w:rsid w:val="006B1A70"/>
    <w:rsid w:val="006B1C6E"/>
    <w:rsid w:val="006B751B"/>
    <w:rsid w:val="006C5FCD"/>
    <w:rsid w:val="006C628D"/>
    <w:rsid w:val="006D3C6E"/>
    <w:rsid w:val="006D6715"/>
    <w:rsid w:val="006D6D99"/>
    <w:rsid w:val="006D7235"/>
    <w:rsid w:val="006D7785"/>
    <w:rsid w:val="006E120E"/>
    <w:rsid w:val="006E5CB1"/>
    <w:rsid w:val="006F1ED2"/>
    <w:rsid w:val="006F61DA"/>
    <w:rsid w:val="007029E1"/>
    <w:rsid w:val="00720445"/>
    <w:rsid w:val="0072764B"/>
    <w:rsid w:val="00732924"/>
    <w:rsid w:val="00733DD9"/>
    <w:rsid w:val="007376C4"/>
    <w:rsid w:val="00751606"/>
    <w:rsid w:val="00753D77"/>
    <w:rsid w:val="007601E3"/>
    <w:rsid w:val="00763F2D"/>
    <w:rsid w:val="00765313"/>
    <w:rsid w:val="0077749E"/>
    <w:rsid w:val="00782B2F"/>
    <w:rsid w:val="007871A8"/>
    <w:rsid w:val="007871CB"/>
    <w:rsid w:val="00794583"/>
    <w:rsid w:val="007959D7"/>
    <w:rsid w:val="00795DD7"/>
    <w:rsid w:val="00796FA0"/>
    <w:rsid w:val="007A1B77"/>
    <w:rsid w:val="007A3256"/>
    <w:rsid w:val="007A7560"/>
    <w:rsid w:val="007B3EFE"/>
    <w:rsid w:val="007B496D"/>
    <w:rsid w:val="007B737D"/>
    <w:rsid w:val="007B769E"/>
    <w:rsid w:val="007C0327"/>
    <w:rsid w:val="007C085D"/>
    <w:rsid w:val="007C51B4"/>
    <w:rsid w:val="007D22DD"/>
    <w:rsid w:val="007D2E42"/>
    <w:rsid w:val="007E3FA2"/>
    <w:rsid w:val="007E5E24"/>
    <w:rsid w:val="007E7374"/>
    <w:rsid w:val="007F06FF"/>
    <w:rsid w:val="007F5607"/>
    <w:rsid w:val="007F70DE"/>
    <w:rsid w:val="00812A8D"/>
    <w:rsid w:val="008137EB"/>
    <w:rsid w:val="00824BDB"/>
    <w:rsid w:val="00831C41"/>
    <w:rsid w:val="008348DE"/>
    <w:rsid w:val="0083565E"/>
    <w:rsid w:val="00840A4A"/>
    <w:rsid w:val="00842151"/>
    <w:rsid w:val="00842D76"/>
    <w:rsid w:val="00845081"/>
    <w:rsid w:val="00846FB6"/>
    <w:rsid w:val="00853F8C"/>
    <w:rsid w:val="008554A6"/>
    <w:rsid w:val="00857EE5"/>
    <w:rsid w:val="00866A7E"/>
    <w:rsid w:val="00867DF2"/>
    <w:rsid w:val="0087079B"/>
    <w:rsid w:val="0087755F"/>
    <w:rsid w:val="0088184E"/>
    <w:rsid w:val="00883BF4"/>
    <w:rsid w:val="00886E8E"/>
    <w:rsid w:val="00887EB9"/>
    <w:rsid w:val="00892FD4"/>
    <w:rsid w:val="008A5AEE"/>
    <w:rsid w:val="008A6AD7"/>
    <w:rsid w:val="008C19F5"/>
    <w:rsid w:val="008C3CF6"/>
    <w:rsid w:val="008D142E"/>
    <w:rsid w:val="008D2D21"/>
    <w:rsid w:val="008D3E52"/>
    <w:rsid w:val="008E1A38"/>
    <w:rsid w:val="008E34D0"/>
    <w:rsid w:val="008E573A"/>
    <w:rsid w:val="008E69F7"/>
    <w:rsid w:val="008E711F"/>
    <w:rsid w:val="008F2E14"/>
    <w:rsid w:val="009002DE"/>
    <w:rsid w:val="009006DC"/>
    <w:rsid w:val="009035C5"/>
    <w:rsid w:val="009038BA"/>
    <w:rsid w:val="00910060"/>
    <w:rsid w:val="009458B3"/>
    <w:rsid w:val="00952472"/>
    <w:rsid w:val="0095524D"/>
    <w:rsid w:val="00955ABA"/>
    <w:rsid w:val="00960FFA"/>
    <w:rsid w:val="009662C3"/>
    <w:rsid w:val="00975EEF"/>
    <w:rsid w:val="00977A08"/>
    <w:rsid w:val="00982C0B"/>
    <w:rsid w:val="009834C9"/>
    <w:rsid w:val="00983EB3"/>
    <w:rsid w:val="009849CF"/>
    <w:rsid w:val="0098715A"/>
    <w:rsid w:val="009906DF"/>
    <w:rsid w:val="009908CF"/>
    <w:rsid w:val="00992FCB"/>
    <w:rsid w:val="00993AA5"/>
    <w:rsid w:val="00994EA9"/>
    <w:rsid w:val="009978DE"/>
    <w:rsid w:val="009A0B36"/>
    <w:rsid w:val="009A13AC"/>
    <w:rsid w:val="009B0358"/>
    <w:rsid w:val="009C1540"/>
    <w:rsid w:val="009C1D75"/>
    <w:rsid w:val="009C5CC3"/>
    <w:rsid w:val="009D4831"/>
    <w:rsid w:val="009D5F0A"/>
    <w:rsid w:val="009D5F4B"/>
    <w:rsid w:val="009E01B6"/>
    <w:rsid w:val="009E0F80"/>
    <w:rsid w:val="009E419A"/>
    <w:rsid w:val="009E7CF2"/>
    <w:rsid w:val="009F779A"/>
    <w:rsid w:val="009F7DCB"/>
    <w:rsid w:val="00A02501"/>
    <w:rsid w:val="00A02C3D"/>
    <w:rsid w:val="00A0749D"/>
    <w:rsid w:val="00A1046B"/>
    <w:rsid w:val="00A12D2A"/>
    <w:rsid w:val="00A14146"/>
    <w:rsid w:val="00A1434C"/>
    <w:rsid w:val="00A15FDC"/>
    <w:rsid w:val="00A20246"/>
    <w:rsid w:val="00A22388"/>
    <w:rsid w:val="00A26FE9"/>
    <w:rsid w:val="00A27389"/>
    <w:rsid w:val="00A27471"/>
    <w:rsid w:val="00A32261"/>
    <w:rsid w:val="00A34E09"/>
    <w:rsid w:val="00A4004F"/>
    <w:rsid w:val="00A41004"/>
    <w:rsid w:val="00A418D3"/>
    <w:rsid w:val="00A4715F"/>
    <w:rsid w:val="00A53AC7"/>
    <w:rsid w:val="00A54231"/>
    <w:rsid w:val="00A5493C"/>
    <w:rsid w:val="00A55498"/>
    <w:rsid w:val="00A6029D"/>
    <w:rsid w:val="00A748E0"/>
    <w:rsid w:val="00A7570D"/>
    <w:rsid w:val="00A766CE"/>
    <w:rsid w:val="00A81C48"/>
    <w:rsid w:val="00A901A5"/>
    <w:rsid w:val="00A91C18"/>
    <w:rsid w:val="00A91C7A"/>
    <w:rsid w:val="00A92F87"/>
    <w:rsid w:val="00A97E1A"/>
    <w:rsid w:val="00AA6461"/>
    <w:rsid w:val="00AB0203"/>
    <w:rsid w:val="00AB2B1E"/>
    <w:rsid w:val="00AB47DB"/>
    <w:rsid w:val="00AB7DE3"/>
    <w:rsid w:val="00AB7EA0"/>
    <w:rsid w:val="00AC09C3"/>
    <w:rsid w:val="00AC2AAA"/>
    <w:rsid w:val="00AC2EED"/>
    <w:rsid w:val="00AC6BEC"/>
    <w:rsid w:val="00AC7464"/>
    <w:rsid w:val="00AC78D1"/>
    <w:rsid w:val="00AD4E14"/>
    <w:rsid w:val="00AD6441"/>
    <w:rsid w:val="00AD7F24"/>
    <w:rsid w:val="00AE0B96"/>
    <w:rsid w:val="00AE282A"/>
    <w:rsid w:val="00AE5CFC"/>
    <w:rsid w:val="00AF4A29"/>
    <w:rsid w:val="00AF6954"/>
    <w:rsid w:val="00B019CD"/>
    <w:rsid w:val="00B01FCD"/>
    <w:rsid w:val="00B0413D"/>
    <w:rsid w:val="00B060C3"/>
    <w:rsid w:val="00B10F00"/>
    <w:rsid w:val="00B15BF5"/>
    <w:rsid w:val="00B217FA"/>
    <w:rsid w:val="00B22EC2"/>
    <w:rsid w:val="00B24E4A"/>
    <w:rsid w:val="00B33F67"/>
    <w:rsid w:val="00B343DC"/>
    <w:rsid w:val="00B360E8"/>
    <w:rsid w:val="00B41D03"/>
    <w:rsid w:val="00B43125"/>
    <w:rsid w:val="00B4560F"/>
    <w:rsid w:val="00B45F4D"/>
    <w:rsid w:val="00B47D9C"/>
    <w:rsid w:val="00B56D48"/>
    <w:rsid w:val="00B707AF"/>
    <w:rsid w:val="00B73E6B"/>
    <w:rsid w:val="00B754D8"/>
    <w:rsid w:val="00B90A65"/>
    <w:rsid w:val="00B94A4F"/>
    <w:rsid w:val="00BA56DF"/>
    <w:rsid w:val="00BA5C6B"/>
    <w:rsid w:val="00BA67D3"/>
    <w:rsid w:val="00BB0F44"/>
    <w:rsid w:val="00BB10BC"/>
    <w:rsid w:val="00BB1B30"/>
    <w:rsid w:val="00BB23D0"/>
    <w:rsid w:val="00BB29CC"/>
    <w:rsid w:val="00BC05EC"/>
    <w:rsid w:val="00BC27C2"/>
    <w:rsid w:val="00BC5067"/>
    <w:rsid w:val="00BD6D92"/>
    <w:rsid w:val="00BD76FF"/>
    <w:rsid w:val="00BE3714"/>
    <w:rsid w:val="00BE74D4"/>
    <w:rsid w:val="00BF0C74"/>
    <w:rsid w:val="00BF254B"/>
    <w:rsid w:val="00BF5794"/>
    <w:rsid w:val="00BF66D3"/>
    <w:rsid w:val="00BF7087"/>
    <w:rsid w:val="00C0692C"/>
    <w:rsid w:val="00C06DB0"/>
    <w:rsid w:val="00C124C3"/>
    <w:rsid w:val="00C205BD"/>
    <w:rsid w:val="00C20979"/>
    <w:rsid w:val="00C25019"/>
    <w:rsid w:val="00C25ADE"/>
    <w:rsid w:val="00C342C8"/>
    <w:rsid w:val="00C34922"/>
    <w:rsid w:val="00C44874"/>
    <w:rsid w:val="00C46522"/>
    <w:rsid w:val="00C470B8"/>
    <w:rsid w:val="00C50BCC"/>
    <w:rsid w:val="00C511C8"/>
    <w:rsid w:val="00C512D0"/>
    <w:rsid w:val="00C519AC"/>
    <w:rsid w:val="00C621E9"/>
    <w:rsid w:val="00C625DA"/>
    <w:rsid w:val="00C655EC"/>
    <w:rsid w:val="00C65EFC"/>
    <w:rsid w:val="00C70F1B"/>
    <w:rsid w:val="00C7287D"/>
    <w:rsid w:val="00C74388"/>
    <w:rsid w:val="00C806B0"/>
    <w:rsid w:val="00C8115E"/>
    <w:rsid w:val="00C824BD"/>
    <w:rsid w:val="00C85D3B"/>
    <w:rsid w:val="00C91037"/>
    <w:rsid w:val="00C92191"/>
    <w:rsid w:val="00C9283F"/>
    <w:rsid w:val="00C928F1"/>
    <w:rsid w:val="00C9344F"/>
    <w:rsid w:val="00CA09F0"/>
    <w:rsid w:val="00CA2ABA"/>
    <w:rsid w:val="00CA44F5"/>
    <w:rsid w:val="00CB2BDB"/>
    <w:rsid w:val="00CB399E"/>
    <w:rsid w:val="00CB5137"/>
    <w:rsid w:val="00CB6A76"/>
    <w:rsid w:val="00CB7577"/>
    <w:rsid w:val="00CC3F12"/>
    <w:rsid w:val="00CC4596"/>
    <w:rsid w:val="00CC54C8"/>
    <w:rsid w:val="00CD0C3E"/>
    <w:rsid w:val="00CD7086"/>
    <w:rsid w:val="00CE1255"/>
    <w:rsid w:val="00CE3E1D"/>
    <w:rsid w:val="00CE58B2"/>
    <w:rsid w:val="00CE62B5"/>
    <w:rsid w:val="00CE7D82"/>
    <w:rsid w:val="00CF67D0"/>
    <w:rsid w:val="00CF6866"/>
    <w:rsid w:val="00D03790"/>
    <w:rsid w:val="00D050AA"/>
    <w:rsid w:val="00D171E9"/>
    <w:rsid w:val="00D220FF"/>
    <w:rsid w:val="00D24567"/>
    <w:rsid w:val="00D25890"/>
    <w:rsid w:val="00D2732D"/>
    <w:rsid w:val="00D317E2"/>
    <w:rsid w:val="00D31CA6"/>
    <w:rsid w:val="00D328BE"/>
    <w:rsid w:val="00D3332D"/>
    <w:rsid w:val="00D400A8"/>
    <w:rsid w:val="00D50A12"/>
    <w:rsid w:val="00D53402"/>
    <w:rsid w:val="00D57369"/>
    <w:rsid w:val="00D57E97"/>
    <w:rsid w:val="00D60647"/>
    <w:rsid w:val="00D71F6D"/>
    <w:rsid w:val="00D767EA"/>
    <w:rsid w:val="00D76E7B"/>
    <w:rsid w:val="00D7754F"/>
    <w:rsid w:val="00D82EC1"/>
    <w:rsid w:val="00D95157"/>
    <w:rsid w:val="00DA7FA0"/>
    <w:rsid w:val="00DB0C29"/>
    <w:rsid w:val="00DB268A"/>
    <w:rsid w:val="00DB770D"/>
    <w:rsid w:val="00DD3668"/>
    <w:rsid w:val="00DD5E0A"/>
    <w:rsid w:val="00DD5E12"/>
    <w:rsid w:val="00DE18AB"/>
    <w:rsid w:val="00DF2BB2"/>
    <w:rsid w:val="00DF4832"/>
    <w:rsid w:val="00DF68AB"/>
    <w:rsid w:val="00DF6B61"/>
    <w:rsid w:val="00E01BD3"/>
    <w:rsid w:val="00E03C61"/>
    <w:rsid w:val="00E05022"/>
    <w:rsid w:val="00E10403"/>
    <w:rsid w:val="00E14938"/>
    <w:rsid w:val="00E17F5A"/>
    <w:rsid w:val="00E20066"/>
    <w:rsid w:val="00E21ADE"/>
    <w:rsid w:val="00E228C3"/>
    <w:rsid w:val="00E25DD3"/>
    <w:rsid w:val="00E32BB4"/>
    <w:rsid w:val="00E37126"/>
    <w:rsid w:val="00E37DC5"/>
    <w:rsid w:val="00E43931"/>
    <w:rsid w:val="00E43998"/>
    <w:rsid w:val="00E44E86"/>
    <w:rsid w:val="00E52CD3"/>
    <w:rsid w:val="00E601AC"/>
    <w:rsid w:val="00E6556E"/>
    <w:rsid w:val="00E81994"/>
    <w:rsid w:val="00E81AB4"/>
    <w:rsid w:val="00E90967"/>
    <w:rsid w:val="00E90CE4"/>
    <w:rsid w:val="00E9116E"/>
    <w:rsid w:val="00E92199"/>
    <w:rsid w:val="00E92DC2"/>
    <w:rsid w:val="00EA6719"/>
    <w:rsid w:val="00EB29A5"/>
    <w:rsid w:val="00ED7A9D"/>
    <w:rsid w:val="00EE1BCF"/>
    <w:rsid w:val="00EE4921"/>
    <w:rsid w:val="00EE7E6C"/>
    <w:rsid w:val="00EF4D47"/>
    <w:rsid w:val="00F0220B"/>
    <w:rsid w:val="00F04F83"/>
    <w:rsid w:val="00F0737E"/>
    <w:rsid w:val="00F1115F"/>
    <w:rsid w:val="00F11BCD"/>
    <w:rsid w:val="00F17988"/>
    <w:rsid w:val="00F25D96"/>
    <w:rsid w:val="00F26681"/>
    <w:rsid w:val="00F272ED"/>
    <w:rsid w:val="00F345B4"/>
    <w:rsid w:val="00F41A15"/>
    <w:rsid w:val="00F41EEF"/>
    <w:rsid w:val="00F44007"/>
    <w:rsid w:val="00F45972"/>
    <w:rsid w:val="00F4768D"/>
    <w:rsid w:val="00F502DB"/>
    <w:rsid w:val="00F641DA"/>
    <w:rsid w:val="00F66A49"/>
    <w:rsid w:val="00F70A53"/>
    <w:rsid w:val="00F76AEA"/>
    <w:rsid w:val="00F85EBC"/>
    <w:rsid w:val="00F910BE"/>
    <w:rsid w:val="00F921FE"/>
    <w:rsid w:val="00F93A6B"/>
    <w:rsid w:val="00F93F3E"/>
    <w:rsid w:val="00FA2863"/>
    <w:rsid w:val="00FA40C6"/>
    <w:rsid w:val="00FB53F1"/>
    <w:rsid w:val="00FB599C"/>
    <w:rsid w:val="00FC230D"/>
    <w:rsid w:val="00FC2336"/>
    <w:rsid w:val="00FC30DF"/>
    <w:rsid w:val="00FD3482"/>
    <w:rsid w:val="00FE24DE"/>
    <w:rsid w:val="00FE434A"/>
    <w:rsid w:val="00FE5F95"/>
    <w:rsid w:val="00FF2B7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80C2A"/>
  <w15:docId w15:val="{EF907EE1-4075-449A-9E90-106923B9A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1" w:defUIPriority="0" w:defSemiHidden="0" w:defUnhideWhenUsed="0" w:defQFormat="0" w:count="376">
    <w:lsdException w:name="Normal" w:locked="0" w:qFormat="1"/>
    <w:lsdException w:name="heading 1" w:locked="0" w:uiPriority="9"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locked="0" w:semiHidden="1" w:uiPriority="99" w:unhideWhenUsed="1"/>
    <w:lsdException w:name="annotation text" w:semiHidden="1" w:unhideWhenUsed="1"/>
    <w:lsdException w:name="header" w:locked="0"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locked="0"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qFormat="1"/>
    <w:lsdException w:name="Closing" w:semiHidden="1" w:unhideWhenUsed="1"/>
    <w:lsdException w:name="Signature" w:semiHidden="1" w:unhideWhenUsed="1"/>
    <w:lsdException w:name="Default Paragraph Font" w:locked="0"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iPriority="99"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locked="0" w:semiHidden="1" w:unhideWhenUsed="1"/>
    <w:lsdException w:name="Table Simple 2" w:semiHidden="1" w:unhideWhenUsed="1"/>
    <w:lsdException w:name="Table Simple 3" w:semiHidden="1" w:unhideWhenUsed="1"/>
    <w:lsdException w:name="Table Classic 1" w:locked="0"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locked="0"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locked="0"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C625DA"/>
    <w:pPr>
      <w:spacing w:after="240"/>
    </w:pPr>
    <w:rPr>
      <w:sz w:val="18"/>
      <w:szCs w:val="24"/>
      <w:lang w:val="en-US" w:eastAsia="en-US"/>
    </w:rPr>
  </w:style>
  <w:style w:type="paragraph" w:styleId="Heading1">
    <w:name w:val="heading 1"/>
    <w:basedOn w:val="Normal"/>
    <w:next w:val="Normal"/>
    <w:link w:val="Heading1Char"/>
    <w:uiPriority w:val="9"/>
    <w:unhideWhenUsed/>
    <w:qFormat/>
    <w:locked/>
    <w:rsid w:val="002D3324"/>
    <w:pPr>
      <w:keepNext/>
      <w:spacing w:before="240" w:after="60"/>
      <w:outlineLvl w:val="0"/>
    </w:pPr>
    <w:rPr>
      <w:b/>
      <w:kern w:val="28"/>
      <w:sz w:val="28"/>
    </w:rPr>
  </w:style>
  <w:style w:type="paragraph" w:styleId="Heading2">
    <w:name w:val="heading 2"/>
    <w:basedOn w:val="Normal"/>
    <w:next w:val="Normal"/>
    <w:link w:val="Heading2Char"/>
    <w:semiHidden/>
    <w:unhideWhenUsed/>
    <w:qFormat/>
    <w:locked/>
    <w:rsid w:val="000D2A1B"/>
    <w:pPr>
      <w:keepNext/>
      <w:spacing w:before="240" w:after="60"/>
      <w:outlineLvl w:val="1"/>
    </w:pPr>
    <w:rPr>
      <w:rFonts w:cs="Arial"/>
      <w:b/>
      <w:bCs/>
      <w:i/>
      <w:iCs/>
      <w:sz w:val="28"/>
      <w:szCs w:val="28"/>
    </w:rPr>
  </w:style>
  <w:style w:type="paragraph" w:styleId="Heading3">
    <w:name w:val="heading 3"/>
    <w:basedOn w:val="Normal"/>
    <w:next w:val="Normal"/>
    <w:unhideWhenUsed/>
    <w:qFormat/>
    <w:locked/>
    <w:rsid w:val="000D2A1B"/>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uthor">
    <w:name w:val="Author"/>
    <w:basedOn w:val="Normal"/>
    <w:qFormat/>
    <w:rsid w:val="005E378F"/>
    <w:pPr>
      <w:spacing w:after="0" w:line="280" w:lineRule="exact"/>
      <w:jc w:val="right"/>
    </w:pPr>
    <w:rPr>
      <w:b/>
      <w:sz w:val="24"/>
    </w:rPr>
  </w:style>
  <w:style w:type="paragraph" w:customStyle="1" w:styleId="Affiliation">
    <w:name w:val="Affiliation"/>
    <w:basedOn w:val="Normal"/>
    <w:qFormat/>
    <w:rsid w:val="005E378F"/>
    <w:pPr>
      <w:spacing w:line="240" w:lineRule="exact"/>
      <w:jc w:val="right"/>
    </w:pPr>
    <w:rPr>
      <w:sz w:val="20"/>
    </w:rPr>
  </w:style>
  <w:style w:type="paragraph" w:styleId="Header">
    <w:name w:val="header"/>
    <w:basedOn w:val="Normal"/>
    <w:link w:val="HeaderChar"/>
    <w:semiHidden/>
    <w:locked/>
    <w:rsid w:val="005B31C1"/>
    <w:pPr>
      <w:tabs>
        <w:tab w:val="center" w:pos="4680"/>
        <w:tab w:val="right" w:pos="9360"/>
      </w:tabs>
      <w:spacing w:after="0"/>
    </w:pPr>
  </w:style>
  <w:style w:type="paragraph" w:customStyle="1" w:styleId="PaperNumber">
    <w:name w:val="Paper Number"/>
    <w:basedOn w:val="Normal"/>
    <w:next w:val="Author"/>
    <w:qFormat/>
    <w:rsid w:val="00542676"/>
    <w:pPr>
      <w:spacing w:line="280" w:lineRule="exact"/>
      <w:jc w:val="right"/>
    </w:pPr>
    <w:rPr>
      <w:b/>
    </w:rPr>
  </w:style>
  <w:style w:type="character" w:customStyle="1" w:styleId="HeaderChar">
    <w:name w:val="Header Char"/>
    <w:link w:val="Header"/>
    <w:rsid w:val="005B31C1"/>
    <w:rPr>
      <w:rFonts w:ascii="Arial" w:hAnsi="Arial"/>
    </w:rPr>
  </w:style>
  <w:style w:type="character" w:styleId="FootnoteReference">
    <w:name w:val="footnote reference"/>
    <w:qFormat/>
    <w:rsid w:val="00CA09F0"/>
    <w:rPr>
      <w:rFonts w:ascii="Arial" w:hAnsi="Arial"/>
      <w:sz w:val="22"/>
      <w:vertAlign w:val="superscript"/>
    </w:rPr>
  </w:style>
  <w:style w:type="paragraph" w:styleId="FootnoteText">
    <w:name w:val="footnote text"/>
    <w:basedOn w:val="Normal"/>
    <w:link w:val="FootnoteTextChar"/>
    <w:uiPriority w:val="99"/>
    <w:rsid w:val="005E378F"/>
    <w:rPr>
      <w:szCs w:val="20"/>
    </w:rPr>
  </w:style>
  <w:style w:type="paragraph" w:customStyle="1" w:styleId="Copyright">
    <w:name w:val="Copyright"/>
    <w:basedOn w:val="Normal"/>
    <w:qFormat/>
    <w:rsid w:val="005E378F"/>
    <w:pPr>
      <w:spacing w:after="960" w:line="200" w:lineRule="exact"/>
    </w:pPr>
    <w:rPr>
      <w:sz w:val="16"/>
    </w:rPr>
  </w:style>
  <w:style w:type="paragraph" w:styleId="Title">
    <w:name w:val="Title"/>
    <w:basedOn w:val="Normal"/>
    <w:qFormat/>
    <w:rsid w:val="005E378F"/>
    <w:pPr>
      <w:spacing w:after="340"/>
      <w:jc w:val="right"/>
    </w:pPr>
    <w:rPr>
      <w:b/>
      <w:kern w:val="28"/>
      <w:sz w:val="30"/>
    </w:rPr>
  </w:style>
  <w:style w:type="paragraph" w:customStyle="1" w:styleId="Head1">
    <w:name w:val="Head1"/>
    <w:basedOn w:val="Normal"/>
    <w:qFormat/>
    <w:rsid w:val="005E378F"/>
    <w:pPr>
      <w:keepNext/>
    </w:pPr>
    <w:rPr>
      <w:b/>
      <w:sz w:val="24"/>
      <w:szCs w:val="28"/>
    </w:rPr>
  </w:style>
  <w:style w:type="paragraph" w:customStyle="1" w:styleId="Head3">
    <w:name w:val="Head3"/>
    <w:basedOn w:val="Head2"/>
    <w:next w:val="Normal"/>
    <w:qFormat/>
    <w:rsid w:val="00366EC9"/>
    <w:pPr>
      <w:spacing w:after="240"/>
    </w:pPr>
    <w:rPr>
      <w:i w:val="0"/>
      <w:sz w:val="20"/>
    </w:rPr>
  </w:style>
  <w:style w:type="paragraph" w:customStyle="1" w:styleId="Head4">
    <w:name w:val="Head4"/>
    <w:basedOn w:val="Head3"/>
    <w:next w:val="Normal"/>
    <w:qFormat/>
    <w:rsid w:val="00366EC9"/>
    <w:pPr>
      <w:spacing w:after="220"/>
    </w:pPr>
    <w:rPr>
      <w:i/>
      <w:sz w:val="18"/>
    </w:rPr>
  </w:style>
  <w:style w:type="paragraph" w:customStyle="1" w:styleId="List-Unordered">
    <w:name w:val="List-Unordered"/>
    <w:basedOn w:val="Normal"/>
    <w:qFormat/>
    <w:rsid w:val="00CA09F0"/>
    <w:pPr>
      <w:numPr>
        <w:numId w:val="1"/>
      </w:numPr>
      <w:contextualSpacing/>
    </w:pPr>
  </w:style>
  <w:style w:type="paragraph" w:customStyle="1" w:styleId="List-Ordered-Numeric">
    <w:name w:val="List-Ordered-Numeric"/>
    <w:basedOn w:val="Normal"/>
    <w:qFormat/>
    <w:rsid w:val="000B1307"/>
    <w:pPr>
      <w:numPr>
        <w:numId w:val="2"/>
      </w:numPr>
      <w:contextualSpacing/>
    </w:pPr>
  </w:style>
  <w:style w:type="paragraph" w:customStyle="1" w:styleId="Head2">
    <w:name w:val="Head2"/>
    <w:basedOn w:val="Normal"/>
    <w:next w:val="Normal"/>
    <w:qFormat/>
    <w:rsid w:val="005E378F"/>
    <w:pPr>
      <w:keepNext/>
      <w:spacing w:after="260"/>
    </w:pPr>
    <w:rPr>
      <w:b/>
      <w:i/>
      <w:sz w:val="22"/>
      <w:szCs w:val="28"/>
    </w:rPr>
  </w:style>
  <w:style w:type="paragraph" w:customStyle="1" w:styleId="Equation">
    <w:name w:val="Equation"/>
    <w:basedOn w:val="Normal"/>
    <w:qFormat/>
    <w:rsid w:val="005E378F"/>
  </w:style>
  <w:style w:type="character" w:customStyle="1" w:styleId="Subscript">
    <w:name w:val="Subscript"/>
    <w:qFormat/>
    <w:rsid w:val="00F93A6B"/>
    <w:rPr>
      <w:sz w:val="18"/>
      <w:vertAlign w:val="subscript"/>
    </w:rPr>
  </w:style>
  <w:style w:type="character" w:customStyle="1" w:styleId="Superscript">
    <w:name w:val="Superscript"/>
    <w:qFormat/>
    <w:rsid w:val="00F93A6B"/>
    <w:rPr>
      <w:sz w:val="18"/>
      <w:vertAlign w:val="superscript"/>
    </w:rPr>
  </w:style>
  <w:style w:type="character" w:customStyle="1" w:styleId="Symbol">
    <w:name w:val="Symbol"/>
    <w:qFormat/>
    <w:rsid w:val="00A34E09"/>
    <w:rPr>
      <w:rFonts w:ascii="Symbol" w:hAnsi="Symbol"/>
    </w:rPr>
  </w:style>
  <w:style w:type="character" w:customStyle="1" w:styleId="Subscript-Italic">
    <w:name w:val="Subscript-Italic"/>
    <w:qFormat/>
    <w:rsid w:val="00F93A6B"/>
    <w:rPr>
      <w:i/>
      <w:sz w:val="18"/>
      <w:vertAlign w:val="subscript"/>
    </w:rPr>
  </w:style>
  <w:style w:type="character" w:customStyle="1" w:styleId="Superscript-Italic">
    <w:name w:val="Superscript-Italic"/>
    <w:qFormat/>
    <w:rsid w:val="00F93A6B"/>
    <w:rPr>
      <w:i/>
      <w:sz w:val="18"/>
      <w:vertAlign w:val="superscript"/>
    </w:rPr>
  </w:style>
  <w:style w:type="paragraph" w:customStyle="1" w:styleId="Monotype">
    <w:name w:val="Monotype"/>
    <w:basedOn w:val="Normal"/>
    <w:qFormat/>
    <w:rsid w:val="00BA5C6B"/>
    <w:rPr>
      <w:rFonts w:ascii="Courier New" w:hAnsi="Courier New"/>
    </w:rPr>
  </w:style>
  <w:style w:type="character" w:customStyle="1" w:styleId="TableNoteReference">
    <w:name w:val="Table Note Reference"/>
    <w:uiPriority w:val="1"/>
    <w:qFormat/>
    <w:rsid w:val="00422A49"/>
    <w:rPr>
      <w:rFonts w:ascii="Arial" w:hAnsi="Arial"/>
      <w:i/>
      <w:sz w:val="14"/>
      <w:vertAlign w:val="superscript"/>
    </w:rPr>
  </w:style>
  <w:style w:type="character" w:customStyle="1" w:styleId="Emphasis-Bold">
    <w:name w:val="Emphasis-Bold"/>
    <w:qFormat/>
    <w:rsid w:val="000D2A1B"/>
    <w:rPr>
      <w:b/>
    </w:rPr>
  </w:style>
  <w:style w:type="character" w:customStyle="1" w:styleId="Emphasis-Italic">
    <w:name w:val="Emphasis-Italic"/>
    <w:qFormat/>
    <w:rsid w:val="000D2A1B"/>
    <w:rPr>
      <w:i/>
    </w:rPr>
  </w:style>
  <w:style w:type="character" w:customStyle="1" w:styleId="Emphasis-Underline">
    <w:name w:val="Emphasis-Underline"/>
    <w:qFormat/>
    <w:rsid w:val="000D2A1B"/>
    <w:rPr>
      <w:u w:val="single"/>
    </w:rPr>
  </w:style>
  <w:style w:type="paragraph" w:customStyle="1" w:styleId="TableTitle">
    <w:name w:val="Table Title"/>
    <w:basedOn w:val="Normal"/>
    <w:next w:val="Normal"/>
    <w:rsid w:val="005E378F"/>
    <w:pPr>
      <w:keepNext/>
      <w:spacing w:after="220"/>
    </w:pPr>
    <w:rPr>
      <w:color w:val="01A0E9"/>
      <w:sz w:val="16"/>
    </w:rPr>
  </w:style>
  <w:style w:type="paragraph" w:customStyle="1" w:styleId="FigureCaption">
    <w:name w:val="Figure Caption"/>
    <w:basedOn w:val="Normal"/>
    <w:next w:val="Normal"/>
    <w:rsid w:val="005E378F"/>
    <w:pPr>
      <w:spacing w:after="220"/>
    </w:pPr>
    <w:rPr>
      <w:color w:val="01A0E9"/>
      <w:sz w:val="16"/>
    </w:rPr>
  </w:style>
  <w:style w:type="character" w:customStyle="1" w:styleId="Emphasis-Bold-Italic">
    <w:name w:val="Emphasis-Bold-Italic"/>
    <w:qFormat/>
    <w:rsid w:val="00A766CE"/>
    <w:rPr>
      <w:b/>
      <w:i/>
    </w:rPr>
  </w:style>
  <w:style w:type="paragraph" w:styleId="Footer">
    <w:name w:val="footer"/>
    <w:basedOn w:val="Normal"/>
    <w:unhideWhenUsed/>
    <w:locked/>
    <w:rsid w:val="005E378F"/>
    <w:pPr>
      <w:tabs>
        <w:tab w:val="center" w:pos="4320"/>
        <w:tab w:val="right" w:pos="8640"/>
      </w:tabs>
    </w:pPr>
  </w:style>
  <w:style w:type="character" w:styleId="PageNumber">
    <w:name w:val="page number"/>
    <w:basedOn w:val="DefaultParagraphFont"/>
    <w:semiHidden/>
    <w:unhideWhenUsed/>
    <w:locked/>
    <w:rsid w:val="009662C3"/>
  </w:style>
  <w:style w:type="paragraph" w:customStyle="1" w:styleId="TableNoteText">
    <w:name w:val="Table Note Text"/>
    <w:basedOn w:val="Normal"/>
    <w:next w:val="Normal"/>
    <w:qFormat/>
    <w:rsid w:val="005E378F"/>
    <w:pPr>
      <w:spacing w:after="180"/>
    </w:pPr>
    <w:rPr>
      <w:sz w:val="14"/>
    </w:rPr>
  </w:style>
  <w:style w:type="paragraph" w:customStyle="1" w:styleId="Center">
    <w:name w:val="Center"/>
    <w:basedOn w:val="Normal"/>
    <w:next w:val="Normal"/>
    <w:qFormat/>
    <w:rsid w:val="00D400A8"/>
    <w:pPr>
      <w:jc w:val="center"/>
    </w:pPr>
  </w:style>
  <w:style w:type="table" w:styleId="TableGrid">
    <w:name w:val="Table Grid"/>
    <w:basedOn w:val="TableNormal"/>
    <w:rsid w:val="00C85D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vAlign w:val="center"/>
    </w:tcPr>
  </w:style>
  <w:style w:type="table" w:customStyle="1" w:styleId="BorderlessTable">
    <w:name w:val="Borderless Table"/>
    <w:basedOn w:val="TableNormal"/>
    <w:uiPriority w:val="99"/>
    <w:rsid w:val="009834C9"/>
    <w:tblPr/>
  </w:style>
  <w:style w:type="table" w:customStyle="1" w:styleId="TableGridCenter">
    <w:name w:val="Table Grid Center"/>
    <w:basedOn w:val="TableGrid"/>
    <w:uiPriority w:val="99"/>
    <w:qFormat/>
    <w:rsid w:val="005064D6"/>
    <w:tblPr>
      <w:jc w:val="center"/>
    </w:tblPr>
    <w:trPr>
      <w:jc w:val="center"/>
    </w:trPr>
  </w:style>
  <w:style w:type="table" w:customStyle="1" w:styleId="BorderlessTableCenter">
    <w:name w:val="Borderless Table Center"/>
    <w:basedOn w:val="TableNormal"/>
    <w:uiPriority w:val="99"/>
    <w:rsid w:val="00EB29A5"/>
    <w:tblPr>
      <w:jc w:val="center"/>
    </w:tblPr>
    <w:trPr>
      <w:jc w:val="center"/>
    </w:trPr>
    <w:tcPr>
      <w:vAlign w:val="center"/>
    </w:tcPr>
  </w:style>
  <w:style w:type="paragraph" w:customStyle="1" w:styleId="DefinitionTerm">
    <w:name w:val="Definition Term"/>
    <w:basedOn w:val="Normal"/>
    <w:next w:val="Definition"/>
    <w:qFormat/>
    <w:rsid w:val="005E378F"/>
    <w:rPr>
      <w:b/>
    </w:rPr>
  </w:style>
  <w:style w:type="paragraph" w:customStyle="1" w:styleId="Definition">
    <w:name w:val="Definition"/>
    <w:basedOn w:val="Normal"/>
    <w:next w:val="Normal"/>
    <w:qFormat/>
    <w:rsid w:val="005E378F"/>
    <w:pPr>
      <w:ind w:left="720" w:right="720"/>
    </w:pPr>
  </w:style>
  <w:style w:type="paragraph" w:customStyle="1" w:styleId="Figure">
    <w:name w:val="Figure"/>
    <w:basedOn w:val="Normal"/>
    <w:next w:val="FigureCaption"/>
    <w:qFormat/>
    <w:rsid w:val="005E378F"/>
    <w:pPr>
      <w:keepNext/>
      <w:spacing w:after="0"/>
    </w:pPr>
  </w:style>
  <w:style w:type="paragraph" w:customStyle="1" w:styleId="NormalTableText">
    <w:name w:val="Normal Table Text"/>
    <w:basedOn w:val="Normal"/>
    <w:qFormat/>
    <w:rsid w:val="00C625DA"/>
    <w:pPr>
      <w:spacing w:after="180"/>
    </w:pPr>
    <w:rPr>
      <w:sz w:val="16"/>
    </w:rPr>
  </w:style>
  <w:style w:type="paragraph" w:styleId="BalloonText">
    <w:name w:val="Balloon Text"/>
    <w:basedOn w:val="Normal"/>
    <w:link w:val="BalloonTextChar"/>
    <w:semiHidden/>
    <w:locked/>
    <w:rsid w:val="00FD3482"/>
    <w:pPr>
      <w:spacing w:after="0"/>
    </w:pPr>
    <w:rPr>
      <w:rFonts w:ascii="Tahoma" w:hAnsi="Tahoma" w:cs="Tahoma"/>
      <w:sz w:val="16"/>
      <w:szCs w:val="16"/>
    </w:rPr>
  </w:style>
  <w:style w:type="character" w:customStyle="1" w:styleId="BalloonTextChar">
    <w:name w:val="Balloon Text Char"/>
    <w:link w:val="BalloonText"/>
    <w:semiHidden/>
    <w:rsid w:val="00796FA0"/>
    <w:rPr>
      <w:rFonts w:ascii="Tahoma" w:hAnsi="Tahoma" w:cs="Tahoma"/>
      <w:sz w:val="16"/>
      <w:szCs w:val="16"/>
    </w:rPr>
  </w:style>
  <w:style w:type="character" w:styleId="Emphasis">
    <w:name w:val="Emphasis"/>
    <w:uiPriority w:val="20"/>
    <w:qFormat/>
    <w:locked/>
    <w:rsid w:val="00824BDB"/>
    <w:rPr>
      <w:i/>
      <w:iCs/>
    </w:rPr>
  </w:style>
  <w:style w:type="character" w:styleId="Hyperlink">
    <w:name w:val="Hyperlink"/>
    <w:uiPriority w:val="99"/>
    <w:qFormat/>
    <w:rsid w:val="00231F88"/>
    <w:rPr>
      <w:color w:val="0000FF"/>
      <w:u w:val="single"/>
    </w:rPr>
  </w:style>
  <w:style w:type="character" w:styleId="FollowedHyperlink">
    <w:name w:val="FollowedHyperlink"/>
    <w:locked/>
    <w:rsid w:val="00231F88"/>
    <w:rPr>
      <w:color w:val="800080"/>
      <w:u w:val="single"/>
    </w:rPr>
  </w:style>
  <w:style w:type="paragraph" w:customStyle="1" w:styleId="StyleList-Ordered-NumericItalic">
    <w:name w:val="Style List-Ordered-Numeric + Italic"/>
    <w:basedOn w:val="List-Ordered-Numeric"/>
    <w:rsid w:val="005E378F"/>
    <w:rPr>
      <w:i/>
      <w:iCs/>
    </w:rPr>
  </w:style>
  <w:style w:type="paragraph" w:customStyle="1" w:styleId="StyleStyleList-Ordered-NumericItalicUnderline">
    <w:name w:val="Style Style List-Ordered-Numeric + Italic + Underline"/>
    <w:basedOn w:val="StyleList-Ordered-NumericItalic"/>
    <w:rsid w:val="005E378F"/>
    <w:rPr>
      <w:u w:val="single"/>
    </w:rPr>
  </w:style>
  <w:style w:type="paragraph" w:styleId="ListParagraph">
    <w:name w:val="List Paragraph"/>
    <w:basedOn w:val="Normal"/>
    <w:uiPriority w:val="34"/>
    <w:qFormat/>
    <w:locked/>
    <w:rsid w:val="003734A5"/>
    <w:pPr>
      <w:ind w:left="720"/>
      <w:contextualSpacing/>
    </w:pPr>
  </w:style>
  <w:style w:type="paragraph" w:styleId="Caption">
    <w:name w:val="caption"/>
    <w:basedOn w:val="Normal"/>
    <w:next w:val="Normal"/>
    <w:uiPriority w:val="35"/>
    <w:unhideWhenUsed/>
    <w:qFormat/>
    <w:locked/>
    <w:rsid w:val="00D767EA"/>
    <w:pPr>
      <w:spacing w:after="200"/>
      <w:jc w:val="center"/>
    </w:pPr>
    <w:rPr>
      <w:rFonts w:eastAsiaTheme="minorHAnsi" w:cstheme="minorBidi"/>
      <w:b/>
      <w:i/>
      <w:iCs/>
      <w:color w:val="1F497D" w:themeColor="text2"/>
      <w:szCs w:val="18"/>
      <w:lang w:val="en-GB"/>
    </w:rPr>
  </w:style>
  <w:style w:type="character" w:customStyle="1" w:styleId="Heading1Char">
    <w:name w:val="Heading 1 Char"/>
    <w:basedOn w:val="DefaultParagraphFont"/>
    <w:link w:val="Heading1"/>
    <w:uiPriority w:val="9"/>
    <w:rsid w:val="008E69F7"/>
    <w:rPr>
      <w:b/>
      <w:kern w:val="28"/>
      <w:sz w:val="28"/>
      <w:szCs w:val="24"/>
      <w:lang w:val="en-US" w:eastAsia="en-US"/>
    </w:rPr>
  </w:style>
  <w:style w:type="paragraph" w:styleId="Bibliography">
    <w:name w:val="Bibliography"/>
    <w:basedOn w:val="Normal"/>
    <w:next w:val="Normal"/>
    <w:uiPriority w:val="37"/>
    <w:unhideWhenUsed/>
    <w:locked/>
    <w:rsid w:val="008E69F7"/>
    <w:pPr>
      <w:tabs>
        <w:tab w:val="left" w:pos="264"/>
      </w:tabs>
      <w:ind w:left="264" w:hanging="264"/>
    </w:pPr>
  </w:style>
  <w:style w:type="table" w:styleId="GridTable4-Accent1">
    <w:name w:val="Grid Table 4 Accent 1"/>
    <w:basedOn w:val="TableNormal"/>
    <w:uiPriority w:val="49"/>
    <w:rsid w:val="00993AA5"/>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Heading2Char">
    <w:name w:val="Heading 2 Char"/>
    <w:basedOn w:val="DefaultParagraphFont"/>
    <w:link w:val="Heading2"/>
    <w:semiHidden/>
    <w:rsid w:val="004B7D1F"/>
    <w:rPr>
      <w:rFonts w:cs="Arial"/>
      <w:b/>
      <w:bCs/>
      <w:i/>
      <w:iCs/>
      <w:sz w:val="28"/>
      <w:szCs w:val="28"/>
      <w:lang w:val="en-US" w:eastAsia="en-US"/>
    </w:rPr>
  </w:style>
  <w:style w:type="table" w:styleId="MediumList2-Accent1">
    <w:name w:val="Medium List 2 Accent 1"/>
    <w:basedOn w:val="TableNormal"/>
    <w:uiPriority w:val="66"/>
    <w:locked/>
    <w:rsid w:val="00BC27C2"/>
    <w:rPr>
      <w:rFonts w:asciiTheme="majorHAnsi" w:eastAsiaTheme="majorEastAsia" w:hAnsiTheme="majorHAnsi" w:cstheme="majorBidi"/>
      <w:color w:val="000000" w:themeColor="text1"/>
      <w:sz w:val="22"/>
      <w:szCs w:val="22"/>
      <w:lang w:val="en-GB" w:eastAsia="en-GB"/>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BC27C2"/>
    <w:pPr>
      <w:tabs>
        <w:tab w:val="decimal" w:pos="360"/>
      </w:tabs>
      <w:spacing w:after="200" w:line="276" w:lineRule="auto"/>
    </w:pPr>
    <w:rPr>
      <w:rFonts w:asciiTheme="minorHAnsi" w:eastAsiaTheme="minorEastAsia" w:hAnsiTheme="minorHAnsi"/>
      <w:sz w:val="22"/>
      <w:szCs w:val="22"/>
      <w:lang w:val="en-GB" w:eastAsia="en-GB"/>
    </w:rPr>
  </w:style>
  <w:style w:type="character" w:customStyle="1" w:styleId="FootnoteTextChar">
    <w:name w:val="Footnote Text Char"/>
    <w:basedOn w:val="DefaultParagraphFont"/>
    <w:link w:val="FootnoteText"/>
    <w:uiPriority w:val="99"/>
    <w:rsid w:val="00BC27C2"/>
    <w:rPr>
      <w:sz w:val="18"/>
      <w:lang w:val="en-US" w:eastAsia="en-US"/>
    </w:rPr>
  </w:style>
  <w:style w:type="character" w:styleId="SubtleEmphasis">
    <w:name w:val="Subtle Emphasis"/>
    <w:basedOn w:val="DefaultParagraphFont"/>
    <w:uiPriority w:val="19"/>
    <w:qFormat/>
    <w:locked/>
    <w:rsid w:val="00BC27C2"/>
    <w:rPr>
      <w:i/>
      <w:iCs/>
    </w:rPr>
  </w:style>
  <w:style w:type="table" w:styleId="LightShading-Accent1">
    <w:name w:val="Light Shading Accent 1"/>
    <w:basedOn w:val="TableNormal"/>
    <w:uiPriority w:val="60"/>
    <w:locked/>
    <w:rsid w:val="00BC27C2"/>
    <w:rPr>
      <w:rFonts w:asciiTheme="minorHAnsi" w:eastAsiaTheme="minorEastAsia" w:hAnsiTheme="minorHAnsi" w:cstheme="minorBidi"/>
      <w:color w:val="365F91" w:themeColor="accent1" w:themeShade="BF"/>
      <w:sz w:val="22"/>
      <w:szCs w:val="22"/>
      <w:lang w:val="en-GB" w:eastAsia="en-GB"/>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NormalWeb">
    <w:name w:val="Normal (Web)"/>
    <w:basedOn w:val="Normal"/>
    <w:uiPriority w:val="99"/>
    <w:semiHidden/>
    <w:unhideWhenUsed/>
    <w:locked/>
    <w:rsid w:val="000B2AC8"/>
    <w:pPr>
      <w:spacing w:before="100" w:beforeAutospacing="1" w:after="100" w:afterAutospacing="1"/>
    </w:pPr>
    <w:rPr>
      <w:sz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1837">
      <w:bodyDiv w:val="1"/>
      <w:marLeft w:val="0"/>
      <w:marRight w:val="0"/>
      <w:marTop w:val="0"/>
      <w:marBottom w:val="0"/>
      <w:divBdr>
        <w:top w:val="none" w:sz="0" w:space="0" w:color="auto"/>
        <w:left w:val="none" w:sz="0" w:space="0" w:color="auto"/>
        <w:bottom w:val="none" w:sz="0" w:space="0" w:color="auto"/>
        <w:right w:val="none" w:sz="0" w:space="0" w:color="auto"/>
      </w:divBdr>
    </w:div>
    <w:div w:id="30307611">
      <w:bodyDiv w:val="1"/>
      <w:marLeft w:val="0"/>
      <w:marRight w:val="0"/>
      <w:marTop w:val="0"/>
      <w:marBottom w:val="0"/>
      <w:divBdr>
        <w:top w:val="none" w:sz="0" w:space="0" w:color="auto"/>
        <w:left w:val="none" w:sz="0" w:space="0" w:color="auto"/>
        <w:bottom w:val="none" w:sz="0" w:space="0" w:color="auto"/>
        <w:right w:val="none" w:sz="0" w:space="0" w:color="auto"/>
      </w:divBdr>
    </w:div>
    <w:div w:id="35937796">
      <w:bodyDiv w:val="1"/>
      <w:marLeft w:val="0"/>
      <w:marRight w:val="0"/>
      <w:marTop w:val="0"/>
      <w:marBottom w:val="0"/>
      <w:divBdr>
        <w:top w:val="none" w:sz="0" w:space="0" w:color="auto"/>
        <w:left w:val="none" w:sz="0" w:space="0" w:color="auto"/>
        <w:bottom w:val="none" w:sz="0" w:space="0" w:color="auto"/>
        <w:right w:val="none" w:sz="0" w:space="0" w:color="auto"/>
      </w:divBdr>
    </w:div>
    <w:div w:id="37753187">
      <w:bodyDiv w:val="1"/>
      <w:marLeft w:val="0"/>
      <w:marRight w:val="0"/>
      <w:marTop w:val="0"/>
      <w:marBottom w:val="0"/>
      <w:divBdr>
        <w:top w:val="none" w:sz="0" w:space="0" w:color="auto"/>
        <w:left w:val="none" w:sz="0" w:space="0" w:color="auto"/>
        <w:bottom w:val="none" w:sz="0" w:space="0" w:color="auto"/>
        <w:right w:val="none" w:sz="0" w:space="0" w:color="auto"/>
      </w:divBdr>
    </w:div>
    <w:div w:id="53702409">
      <w:bodyDiv w:val="1"/>
      <w:marLeft w:val="0"/>
      <w:marRight w:val="0"/>
      <w:marTop w:val="0"/>
      <w:marBottom w:val="0"/>
      <w:divBdr>
        <w:top w:val="none" w:sz="0" w:space="0" w:color="auto"/>
        <w:left w:val="none" w:sz="0" w:space="0" w:color="auto"/>
        <w:bottom w:val="none" w:sz="0" w:space="0" w:color="auto"/>
        <w:right w:val="none" w:sz="0" w:space="0" w:color="auto"/>
      </w:divBdr>
    </w:div>
    <w:div w:id="57023761">
      <w:bodyDiv w:val="1"/>
      <w:marLeft w:val="0"/>
      <w:marRight w:val="0"/>
      <w:marTop w:val="0"/>
      <w:marBottom w:val="0"/>
      <w:divBdr>
        <w:top w:val="none" w:sz="0" w:space="0" w:color="auto"/>
        <w:left w:val="none" w:sz="0" w:space="0" w:color="auto"/>
        <w:bottom w:val="none" w:sz="0" w:space="0" w:color="auto"/>
        <w:right w:val="none" w:sz="0" w:space="0" w:color="auto"/>
      </w:divBdr>
    </w:div>
    <w:div w:id="63114831">
      <w:bodyDiv w:val="1"/>
      <w:marLeft w:val="0"/>
      <w:marRight w:val="0"/>
      <w:marTop w:val="0"/>
      <w:marBottom w:val="0"/>
      <w:divBdr>
        <w:top w:val="none" w:sz="0" w:space="0" w:color="auto"/>
        <w:left w:val="none" w:sz="0" w:space="0" w:color="auto"/>
        <w:bottom w:val="none" w:sz="0" w:space="0" w:color="auto"/>
        <w:right w:val="none" w:sz="0" w:space="0" w:color="auto"/>
      </w:divBdr>
    </w:div>
    <w:div w:id="66803853">
      <w:bodyDiv w:val="1"/>
      <w:marLeft w:val="0"/>
      <w:marRight w:val="0"/>
      <w:marTop w:val="0"/>
      <w:marBottom w:val="0"/>
      <w:divBdr>
        <w:top w:val="none" w:sz="0" w:space="0" w:color="auto"/>
        <w:left w:val="none" w:sz="0" w:space="0" w:color="auto"/>
        <w:bottom w:val="none" w:sz="0" w:space="0" w:color="auto"/>
        <w:right w:val="none" w:sz="0" w:space="0" w:color="auto"/>
      </w:divBdr>
    </w:div>
    <w:div w:id="84570216">
      <w:bodyDiv w:val="1"/>
      <w:marLeft w:val="0"/>
      <w:marRight w:val="0"/>
      <w:marTop w:val="0"/>
      <w:marBottom w:val="0"/>
      <w:divBdr>
        <w:top w:val="none" w:sz="0" w:space="0" w:color="auto"/>
        <w:left w:val="none" w:sz="0" w:space="0" w:color="auto"/>
        <w:bottom w:val="none" w:sz="0" w:space="0" w:color="auto"/>
        <w:right w:val="none" w:sz="0" w:space="0" w:color="auto"/>
      </w:divBdr>
    </w:div>
    <w:div w:id="90207714">
      <w:bodyDiv w:val="1"/>
      <w:marLeft w:val="0"/>
      <w:marRight w:val="0"/>
      <w:marTop w:val="0"/>
      <w:marBottom w:val="0"/>
      <w:divBdr>
        <w:top w:val="none" w:sz="0" w:space="0" w:color="auto"/>
        <w:left w:val="none" w:sz="0" w:space="0" w:color="auto"/>
        <w:bottom w:val="none" w:sz="0" w:space="0" w:color="auto"/>
        <w:right w:val="none" w:sz="0" w:space="0" w:color="auto"/>
      </w:divBdr>
    </w:div>
    <w:div w:id="94904728">
      <w:bodyDiv w:val="1"/>
      <w:marLeft w:val="0"/>
      <w:marRight w:val="0"/>
      <w:marTop w:val="0"/>
      <w:marBottom w:val="0"/>
      <w:divBdr>
        <w:top w:val="none" w:sz="0" w:space="0" w:color="auto"/>
        <w:left w:val="none" w:sz="0" w:space="0" w:color="auto"/>
        <w:bottom w:val="none" w:sz="0" w:space="0" w:color="auto"/>
        <w:right w:val="none" w:sz="0" w:space="0" w:color="auto"/>
      </w:divBdr>
    </w:div>
    <w:div w:id="106119753">
      <w:bodyDiv w:val="1"/>
      <w:marLeft w:val="0"/>
      <w:marRight w:val="0"/>
      <w:marTop w:val="0"/>
      <w:marBottom w:val="0"/>
      <w:divBdr>
        <w:top w:val="none" w:sz="0" w:space="0" w:color="auto"/>
        <w:left w:val="none" w:sz="0" w:space="0" w:color="auto"/>
        <w:bottom w:val="none" w:sz="0" w:space="0" w:color="auto"/>
        <w:right w:val="none" w:sz="0" w:space="0" w:color="auto"/>
      </w:divBdr>
    </w:div>
    <w:div w:id="111022061">
      <w:bodyDiv w:val="1"/>
      <w:marLeft w:val="0"/>
      <w:marRight w:val="0"/>
      <w:marTop w:val="0"/>
      <w:marBottom w:val="0"/>
      <w:divBdr>
        <w:top w:val="none" w:sz="0" w:space="0" w:color="auto"/>
        <w:left w:val="none" w:sz="0" w:space="0" w:color="auto"/>
        <w:bottom w:val="none" w:sz="0" w:space="0" w:color="auto"/>
        <w:right w:val="none" w:sz="0" w:space="0" w:color="auto"/>
      </w:divBdr>
    </w:div>
    <w:div w:id="151987195">
      <w:bodyDiv w:val="1"/>
      <w:marLeft w:val="0"/>
      <w:marRight w:val="0"/>
      <w:marTop w:val="0"/>
      <w:marBottom w:val="0"/>
      <w:divBdr>
        <w:top w:val="none" w:sz="0" w:space="0" w:color="auto"/>
        <w:left w:val="none" w:sz="0" w:space="0" w:color="auto"/>
        <w:bottom w:val="none" w:sz="0" w:space="0" w:color="auto"/>
        <w:right w:val="none" w:sz="0" w:space="0" w:color="auto"/>
      </w:divBdr>
    </w:div>
    <w:div w:id="161430112">
      <w:bodyDiv w:val="1"/>
      <w:marLeft w:val="0"/>
      <w:marRight w:val="0"/>
      <w:marTop w:val="0"/>
      <w:marBottom w:val="0"/>
      <w:divBdr>
        <w:top w:val="none" w:sz="0" w:space="0" w:color="auto"/>
        <w:left w:val="none" w:sz="0" w:space="0" w:color="auto"/>
        <w:bottom w:val="none" w:sz="0" w:space="0" w:color="auto"/>
        <w:right w:val="none" w:sz="0" w:space="0" w:color="auto"/>
      </w:divBdr>
    </w:div>
    <w:div w:id="174073375">
      <w:bodyDiv w:val="1"/>
      <w:marLeft w:val="0"/>
      <w:marRight w:val="0"/>
      <w:marTop w:val="0"/>
      <w:marBottom w:val="0"/>
      <w:divBdr>
        <w:top w:val="none" w:sz="0" w:space="0" w:color="auto"/>
        <w:left w:val="none" w:sz="0" w:space="0" w:color="auto"/>
        <w:bottom w:val="none" w:sz="0" w:space="0" w:color="auto"/>
        <w:right w:val="none" w:sz="0" w:space="0" w:color="auto"/>
      </w:divBdr>
      <w:divsChild>
        <w:div w:id="1384019863">
          <w:marLeft w:val="547"/>
          <w:marRight w:val="0"/>
          <w:marTop w:val="0"/>
          <w:marBottom w:val="0"/>
          <w:divBdr>
            <w:top w:val="none" w:sz="0" w:space="0" w:color="auto"/>
            <w:left w:val="none" w:sz="0" w:space="0" w:color="auto"/>
            <w:bottom w:val="none" w:sz="0" w:space="0" w:color="auto"/>
            <w:right w:val="none" w:sz="0" w:space="0" w:color="auto"/>
          </w:divBdr>
        </w:div>
      </w:divsChild>
    </w:div>
    <w:div w:id="195897122">
      <w:bodyDiv w:val="1"/>
      <w:marLeft w:val="0"/>
      <w:marRight w:val="0"/>
      <w:marTop w:val="0"/>
      <w:marBottom w:val="0"/>
      <w:divBdr>
        <w:top w:val="none" w:sz="0" w:space="0" w:color="auto"/>
        <w:left w:val="none" w:sz="0" w:space="0" w:color="auto"/>
        <w:bottom w:val="none" w:sz="0" w:space="0" w:color="auto"/>
        <w:right w:val="none" w:sz="0" w:space="0" w:color="auto"/>
      </w:divBdr>
    </w:div>
    <w:div w:id="212471955">
      <w:bodyDiv w:val="1"/>
      <w:marLeft w:val="0"/>
      <w:marRight w:val="0"/>
      <w:marTop w:val="0"/>
      <w:marBottom w:val="0"/>
      <w:divBdr>
        <w:top w:val="none" w:sz="0" w:space="0" w:color="auto"/>
        <w:left w:val="none" w:sz="0" w:space="0" w:color="auto"/>
        <w:bottom w:val="none" w:sz="0" w:space="0" w:color="auto"/>
        <w:right w:val="none" w:sz="0" w:space="0" w:color="auto"/>
      </w:divBdr>
    </w:div>
    <w:div w:id="219097163">
      <w:bodyDiv w:val="1"/>
      <w:marLeft w:val="0"/>
      <w:marRight w:val="0"/>
      <w:marTop w:val="0"/>
      <w:marBottom w:val="0"/>
      <w:divBdr>
        <w:top w:val="none" w:sz="0" w:space="0" w:color="auto"/>
        <w:left w:val="none" w:sz="0" w:space="0" w:color="auto"/>
        <w:bottom w:val="none" w:sz="0" w:space="0" w:color="auto"/>
        <w:right w:val="none" w:sz="0" w:space="0" w:color="auto"/>
      </w:divBdr>
    </w:div>
    <w:div w:id="229464941">
      <w:bodyDiv w:val="1"/>
      <w:marLeft w:val="0"/>
      <w:marRight w:val="0"/>
      <w:marTop w:val="0"/>
      <w:marBottom w:val="0"/>
      <w:divBdr>
        <w:top w:val="none" w:sz="0" w:space="0" w:color="auto"/>
        <w:left w:val="none" w:sz="0" w:space="0" w:color="auto"/>
        <w:bottom w:val="none" w:sz="0" w:space="0" w:color="auto"/>
        <w:right w:val="none" w:sz="0" w:space="0" w:color="auto"/>
      </w:divBdr>
    </w:div>
    <w:div w:id="262956485">
      <w:bodyDiv w:val="1"/>
      <w:marLeft w:val="0"/>
      <w:marRight w:val="0"/>
      <w:marTop w:val="0"/>
      <w:marBottom w:val="0"/>
      <w:divBdr>
        <w:top w:val="none" w:sz="0" w:space="0" w:color="auto"/>
        <w:left w:val="none" w:sz="0" w:space="0" w:color="auto"/>
        <w:bottom w:val="none" w:sz="0" w:space="0" w:color="auto"/>
        <w:right w:val="none" w:sz="0" w:space="0" w:color="auto"/>
      </w:divBdr>
    </w:div>
    <w:div w:id="264582151">
      <w:bodyDiv w:val="1"/>
      <w:marLeft w:val="0"/>
      <w:marRight w:val="0"/>
      <w:marTop w:val="0"/>
      <w:marBottom w:val="0"/>
      <w:divBdr>
        <w:top w:val="none" w:sz="0" w:space="0" w:color="auto"/>
        <w:left w:val="none" w:sz="0" w:space="0" w:color="auto"/>
        <w:bottom w:val="none" w:sz="0" w:space="0" w:color="auto"/>
        <w:right w:val="none" w:sz="0" w:space="0" w:color="auto"/>
      </w:divBdr>
    </w:div>
    <w:div w:id="269511049">
      <w:bodyDiv w:val="1"/>
      <w:marLeft w:val="0"/>
      <w:marRight w:val="0"/>
      <w:marTop w:val="0"/>
      <w:marBottom w:val="0"/>
      <w:divBdr>
        <w:top w:val="none" w:sz="0" w:space="0" w:color="auto"/>
        <w:left w:val="none" w:sz="0" w:space="0" w:color="auto"/>
        <w:bottom w:val="none" w:sz="0" w:space="0" w:color="auto"/>
        <w:right w:val="none" w:sz="0" w:space="0" w:color="auto"/>
      </w:divBdr>
    </w:div>
    <w:div w:id="283971219">
      <w:bodyDiv w:val="1"/>
      <w:marLeft w:val="0"/>
      <w:marRight w:val="0"/>
      <w:marTop w:val="0"/>
      <w:marBottom w:val="0"/>
      <w:divBdr>
        <w:top w:val="none" w:sz="0" w:space="0" w:color="auto"/>
        <w:left w:val="none" w:sz="0" w:space="0" w:color="auto"/>
        <w:bottom w:val="none" w:sz="0" w:space="0" w:color="auto"/>
        <w:right w:val="none" w:sz="0" w:space="0" w:color="auto"/>
      </w:divBdr>
    </w:div>
    <w:div w:id="293874957">
      <w:bodyDiv w:val="1"/>
      <w:marLeft w:val="0"/>
      <w:marRight w:val="0"/>
      <w:marTop w:val="0"/>
      <w:marBottom w:val="0"/>
      <w:divBdr>
        <w:top w:val="none" w:sz="0" w:space="0" w:color="auto"/>
        <w:left w:val="none" w:sz="0" w:space="0" w:color="auto"/>
        <w:bottom w:val="none" w:sz="0" w:space="0" w:color="auto"/>
        <w:right w:val="none" w:sz="0" w:space="0" w:color="auto"/>
      </w:divBdr>
    </w:div>
    <w:div w:id="303241969">
      <w:bodyDiv w:val="1"/>
      <w:marLeft w:val="0"/>
      <w:marRight w:val="0"/>
      <w:marTop w:val="0"/>
      <w:marBottom w:val="0"/>
      <w:divBdr>
        <w:top w:val="none" w:sz="0" w:space="0" w:color="auto"/>
        <w:left w:val="none" w:sz="0" w:space="0" w:color="auto"/>
        <w:bottom w:val="none" w:sz="0" w:space="0" w:color="auto"/>
        <w:right w:val="none" w:sz="0" w:space="0" w:color="auto"/>
      </w:divBdr>
    </w:div>
    <w:div w:id="333267478">
      <w:bodyDiv w:val="1"/>
      <w:marLeft w:val="0"/>
      <w:marRight w:val="0"/>
      <w:marTop w:val="0"/>
      <w:marBottom w:val="0"/>
      <w:divBdr>
        <w:top w:val="none" w:sz="0" w:space="0" w:color="auto"/>
        <w:left w:val="none" w:sz="0" w:space="0" w:color="auto"/>
        <w:bottom w:val="none" w:sz="0" w:space="0" w:color="auto"/>
        <w:right w:val="none" w:sz="0" w:space="0" w:color="auto"/>
      </w:divBdr>
    </w:div>
    <w:div w:id="353848322">
      <w:bodyDiv w:val="1"/>
      <w:marLeft w:val="0"/>
      <w:marRight w:val="0"/>
      <w:marTop w:val="0"/>
      <w:marBottom w:val="0"/>
      <w:divBdr>
        <w:top w:val="none" w:sz="0" w:space="0" w:color="auto"/>
        <w:left w:val="none" w:sz="0" w:space="0" w:color="auto"/>
        <w:bottom w:val="none" w:sz="0" w:space="0" w:color="auto"/>
        <w:right w:val="none" w:sz="0" w:space="0" w:color="auto"/>
      </w:divBdr>
    </w:div>
    <w:div w:id="364453110">
      <w:bodyDiv w:val="1"/>
      <w:marLeft w:val="0"/>
      <w:marRight w:val="0"/>
      <w:marTop w:val="0"/>
      <w:marBottom w:val="0"/>
      <w:divBdr>
        <w:top w:val="none" w:sz="0" w:space="0" w:color="auto"/>
        <w:left w:val="none" w:sz="0" w:space="0" w:color="auto"/>
        <w:bottom w:val="none" w:sz="0" w:space="0" w:color="auto"/>
        <w:right w:val="none" w:sz="0" w:space="0" w:color="auto"/>
      </w:divBdr>
    </w:div>
    <w:div w:id="374619568">
      <w:bodyDiv w:val="1"/>
      <w:marLeft w:val="0"/>
      <w:marRight w:val="0"/>
      <w:marTop w:val="0"/>
      <w:marBottom w:val="0"/>
      <w:divBdr>
        <w:top w:val="none" w:sz="0" w:space="0" w:color="auto"/>
        <w:left w:val="none" w:sz="0" w:space="0" w:color="auto"/>
        <w:bottom w:val="none" w:sz="0" w:space="0" w:color="auto"/>
        <w:right w:val="none" w:sz="0" w:space="0" w:color="auto"/>
      </w:divBdr>
    </w:div>
    <w:div w:id="388188034">
      <w:bodyDiv w:val="1"/>
      <w:marLeft w:val="0"/>
      <w:marRight w:val="0"/>
      <w:marTop w:val="0"/>
      <w:marBottom w:val="0"/>
      <w:divBdr>
        <w:top w:val="none" w:sz="0" w:space="0" w:color="auto"/>
        <w:left w:val="none" w:sz="0" w:space="0" w:color="auto"/>
        <w:bottom w:val="none" w:sz="0" w:space="0" w:color="auto"/>
        <w:right w:val="none" w:sz="0" w:space="0" w:color="auto"/>
      </w:divBdr>
    </w:div>
    <w:div w:id="418141237">
      <w:bodyDiv w:val="1"/>
      <w:marLeft w:val="0"/>
      <w:marRight w:val="0"/>
      <w:marTop w:val="0"/>
      <w:marBottom w:val="0"/>
      <w:divBdr>
        <w:top w:val="none" w:sz="0" w:space="0" w:color="auto"/>
        <w:left w:val="none" w:sz="0" w:space="0" w:color="auto"/>
        <w:bottom w:val="none" w:sz="0" w:space="0" w:color="auto"/>
        <w:right w:val="none" w:sz="0" w:space="0" w:color="auto"/>
      </w:divBdr>
    </w:div>
    <w:div w:id="434325244">
      <w:bodyDiv w:val="1"/>
      <w:marLeft w:val="0"/>
      <w:marRight w:val="0"/>
      <w:marTop w:val="0"/>
      <w:marBottom w:val="0"/>
      <w:divBdr>
        <w:top w:val="none" w:sz="0" w:space="0" w:color="auto"/>
        <w:left w:val="none" w:sz="0" w:space="0" w:color="auto"/>
        <w:bottom w:val="none" w:sz="0" w:space="0" w:color="auto"/>
        <w:right w:val="none" w:sz="0" w:space="0" w:color="auto"/>
      </w:divBdr>
    </w:div>
    <w:div w:id="438182124">
      <w:bodyDiv w:val="1"/>
      <w:marLeft w:val="0"/>
      <w:marRight w:val="0"/>
      <w:marTop w:val="0"/>
      <w:marBottom w:val="0"/>
      <w:divBdr>
        <w:top w:val="none" w:sz="0" w:space="0" w:color="auto"/>
        <w:left w:val="none" w:sz="0" w:space="0" w:color="auto"/>
        <w:bottom w:val="none" w:sz="0" w:space="0" w:color="auto"/>
        <w:right w:val="none" w:sz="0" w:space="0" w:color="auto"/>
      </w:divBdr>
    </w:div>
    <w:div w:id="440958609">
      <w:bodyDiv w:val="1"/>
      <w:marLeft w:val="0"/>
      <w:marRight w:val="0"/>
      <w:marTop w:val="0"/>
      <w:marBottom w:val="0"/>
      <w:divBdr>
        <w:top w:val="none" w:sz="0" w:space="0" w:color="auto"/>
        <w:left w:val="none" w:sz="0" w:space="0" w:color="auto"/>
        <w:bottom w:val="none" w:sz="0" w:space="0" w:color="auto"/>
        <w:right w:val="none" w:sz="0" w:space="0" w:color="auto"/>
      </w:divBdr>
    </w:div>
    <w:div w:id="451360690">
      <w:bodyDiv w:val="1"/>
      <w:marLeft w:val="0"/>
      <w:marRight w:val="0"/>
      <w:marTop w:val="0"/>
      <w:marBottom w:val="0"/>
      <w:divBdr>
        <w:top w:val="none" w:sz="0" w:space="0" w:color="auto"/>
        <w:left w:val="none" w:sz="0" w:space="0" w:color="auto"/>
        <w:bottom w:val="none" w:sz="0" w:space="0" w:color="auto"/>
        <w:right w:val="none" w:sz="0" w:space="0" w:color="auto"/>
      </w:divBdr>
    </w:div>
    <w:div w:id="505705166">
      <w:bodyDiv w:val="1"/>
      <w:marLeft w:val="0"/>
      <w:marRight w:val="0"/>
      <w:marTop w:val="0"/>
      <w:marBottom w:val="0"/>
      <w:divBdr>
        <w:top w:val="none" w:sz="0" w:space="0" w:color="auto"/>
        <w:left w:val="none" w:sz="0" w:space="0" w:color="auto"/>
        <w:bottom w:val="none" w:sz="0" w:space="0" w:color="auto"/>
        <w:right w:val="none" w:sz="0" w:space="0" w:color="auto"/>
      </w:divBdr>
    </w:div>
    <w:div w:id="515660453">
      <w:bodyDiv w:val="1"/>
      <w:marLeft w:val="0"/>
      <w:marRight w:val="0"/>
      <w:marTop w:val="0"/>
      <w:marBottom w:val="0"/>
      <w:divBdr>
        <w:top w:val="none" w:sz="0" w:space="0" w:color="auto"/>
        <w:left w:val="none" w:sz="0" w:space="0" w:color="auto"/>
        <w:bottom w:val="none" w:sz="0" w:space="0" w:color="auto"/>
        <w:right w:val="none" w:sz="0" w:space="0" w:color="auto"/>
      </w:divBdr>
    </w:div>
    <w:div w:id="537007710">
      <w:bodyDiv w:val="1"/>
      <w:marLeft w:val="0"/>
      <w:marRight w:val="0"/>
      <w:marTop w:val="0"/>
      <w:marBottom w:val="0"/>
      <w:divBdr>
        <w:top w:val="none" w:sz="0" w:space="0" w:color="auto"/>
        <w:left w:val="none" w:sz="0" w:space="0" w:color="auto"/>
        <w:bottom w:val="none" w:sz="0" w:space="0" w:color="auto"/>
        <w:right w:val="none" w:sz="0" w:space="0" w:color="auto"/>
      </w:divBdr>
      <w:divsChild>
        <w:div w:id="1458596932">
          <w:marLeft w:val="0"/>
          <w:marRight w:val="0"/>
          <w:marTop w:val="0"/>
          <w:marBottom w:val="0"/>
          <w:divBdr>
            <w:top w:val="none" w:sz="0" w:space="0" w:color="auto"/>
            <w:left w:val="none" w:sz="0" w:space="0" w:color="auto"/>
            <w:bottom w:val="none" w:sz="0" w:space="0" w:color="auto"/>
            <w:right w:val="none" w:sz="0" w:space="0" w:color="auto"/>
          </w:divBdr>
          <w:divsChild>
            <w:div w:id="1129863330">
              <w:marLeft w:val="0"/>
              <w:marRight w:val="0"/>
              <w:marTop w:val="0"/>
              <w:marBottom w:val="0"/>
              <w:divBdr>
                <w:top w:val="none" w:sz="0" w:space="0" w:color="auto"/>
                <w:left w:val="none" w:sz="0" w:space="0" w:color="auto"/>
                <w:bottom w:val="none" w:sz="0" w:space="0" w:color="auto"/>
                <w:right w:val="none" w:sz="0" w:space="0" w:color="auto"/>
              </w:divBdr>
              <w:divsChild>
                <w:div w:id="435567398">
                  <w:marLeft w:val="0"/>
                  <w:marRight w:val="0"/>
                  <w:marTop w:val="0"/>
                  <w:marBottom w:val="0"/>
                  <w:divBdr>
                    <w:top w:val="none" w:sz="0" w:space="0" w:color="auto"/>
                    <w:left w:val="none" w:sz="0" w:space="0" w:color="auto"/>
                    <w:bottom w:val="none" w:sz="0" w:space="0" w:color="auto"/>
                    <w:right w:val="none" w:sz="0" w:space="0" w:color="auto"/>
                  </w:divBdr>
                  <w:divsChild>
                    <w:div w:id="1632899127">
                      <w:marLeft w:val="180"/>
                      <w:marRight w:val="0"/>
                      <w:marTop w:val="0"/>
                      <w:marBottom w:val="0"/>
                      <w:divBdr>
                        <w:top w:val="none" w:sz="0" w:space="0" w:color="auto"/>
                        <w:left w:val="none" w:sz="0" w:space="0" w:color="auto"/>
                        <w:bottom w:val="none" w:sz="0" w:space="0" w:color="auto"/>
                        <w:right w:val="none" w:sz="0" w:space="0" w:color="auto"/>
                      </w:divBdr>
                      <w:divsChild>
                        <w:div w:id="1631983520">
                          <w:marLeft w:val="0"/>
                          <w:marRight w:val="0"/>
                          <w:marTop w:val="0"/>
                          <w:marBottom w:val="0"/>
                          <w:divBdr>
                            <w:top w:val="none" w:sz="0" w:space="0" w:color="auto"/>
                            <w:left w:val="none" w:sz="0" w:space="0" w:color="auto"/>
                            <w:bottom w:val="none" w:sz="0" w:space="0" w:color="auto"/>
                            <w:right w:val="none" w:sz="0" w:space="0" w:color="auto"/>
                          </w:divBdr>
                          <w:divsChild>
                            <w:div w:id="1410082334">
                              <w:marLeft w:val="0"/>
                              <w:marRight w:val="0"/>
                              <w:marTop w:val="0"/>
                              <w:marBottom w:val="0"/>
                              <w:divBdr>
                                <w:top w:val="single" w:sz="2" w:space="15" w:color="ACACAD"/>
                                <w:left w:val="single" w:sz="6" w:space="0" w:color="ACACAD"/>
                                <w:bottom w:val="single" w:sz="6" w:space="8" w:color="ACACAD"/>
                                <w:right w:val="single" w:sz="6" w:space="0" w:color="ACACAD"/>
                              </w:divBdr>
                              <w:divsChild>
                                <w:div w:id="328138978">
                                  <w:marLeft w:val="0"/>
                                  <w:marRight w:val="0"/>
                                  <w:marTop w:val="0"/>
                                  <w:marBottom w:val="0"/>
                                  <w:divBdr>
                                    <w:top w:val="none" w:sz="0" w:space="0" w:color="auto"/>
                                    <w:left w:val="none" w:sz="0" w:space="0" w:color="auto"/>
                                    <w:bottom w:val="none" w:sz="0" w:space="0" w:color="auto"/>
                                    <w:right w:val="none" w:sz="0" w:space="0" w:color="auto"/>
                                  </w:divBdr>
                                  <w:divsChild>
                                    <w:div w:id="178992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9460076">
      <w:bodyDiv w:val="1"/>
      <w:marLeft w:val="0"/>
      <w:marRight w:val="0"/>
      <w:marTop w:val="0"/>
      <w:marBottom w:val="0"/>
      <w:divBdr>
        <w:top w:val="none" w:sz="0" w:space="0" w:color="auto"/>
        <w:left w:val="none" w:sz="0" w:space="0" w:color="auto"/>
        <w:bottom w:val="none" w:sz="0" w:space="0" w:color="auto"/>
        <w:right w:val="none" w:sz="0" w:space="0" w:color="auto"/>
      </w:divBdr>
    </w:div>
    <w:div w:id="566263034">
      <w:bodyDiv w:val="1"/>
      <w:marLeft w:val="0"/>
      <w:marRight w:val="0"/>
      <w:marTop w:val="0"/>
      <w:marBottom w:val="0"/>
      <w:divBdr>
        <w:top w:val="none" w:sz="0" w:space="0" w:color="auto"/>
        <w:left w:val="none" w:sz="0" w:space="0" w:color="auto"/>
        <w:bottom w:val="none" w:sz="0" w:space="0" w:color="auto"/>
        <w:right w:val="none" w:sz="0" w:space="0" w:color="auto"/>
      </w:divBdr>
    </w:div>
    <w:div w:id="571618984">
      <w:bodyDiv w:val="1"/>
      <w:marLeft w:val="0"/>
      <w:marRight w:val="0"/>
      <w:marTop w:val="0"/>
      <w:marBottom w:val="0"/>
      <w:divBdr>
        <w:top w:val="none" w:sz="0" w:space="0" w:color="auto"/>
        <w:left w:val="none" w:sz="0" w:space="0" w:color="auto"/>
        <w:bottom w:val="none" w:sz="0" w:space="0" w:color="auto"/>
        <w:right w:val="none" w:sz="0" w:space="0" w:color="auto"/>
      </w:divBdr>
    </w:div>
    <w:div w:id="578368409">
      <w:bodyDiv w:val="1"/>
      <w:marLeft w:val="0"/>
      <w:marRight w:val="0"/>
      <w:marTop w:val="0"/>
      <w:marBottom w:val="0"/>
      <w:divBdr>
        <w:top w:val="none" w:sz="0" w:space="0" w:color="auto"/>
        <w:left w:val="none" w:sz="0" w:space="0" w:color="auto"/>
        <w:bottom w:val="none" w:sz="0" w:space="0" w:color="auto"/>
        <w:right w:val="none" w:sz="0" w:space="0" w:color="auto"/>
      </w:divBdr>
    </w:div>
    <w:div w:id="597371772">
      <w:bodyDiv w:val="1"/>
      <w:marLeft w:val="0"/>
      <w:marRight w:val="0"/>
      <w:marTop w:val="0"/>
      <w:marBottom w:val="0"/>
      <w:divBdr>
        <w:top w:val="none" w:sz="0" w:space="0" w:color="auto"/>
        <w:left w:val="none" w:sz="0" w:space="0" w:color="auto"/>
        <w:bottom w:val="none" w:sz="0" w:space="0" w:color="auto"/>
        <w:right w:val="none" w:sz="0" w:space="0" w:color="auto"/>
      </w:divBdr>
    </w:div>
    <w:div w:id="609093869">
      <w:bodyDiv w:val="1"/>
      <w:marLeft w:val="0"/>
      <w:marRight w:val="0"/>
      <w:marTop w:val="0"/>
      <w:marBottom w:val="0"/>
      <w:divBdr>
        <w:top w:val="none" w:sz="0" w:space="0" w:color="auto"/>
        <w:left w:val="none" w:sz="0" w:space="0" w:color="auto"/>
        <w:bottom w:val="none" w:sz="0" w:space="0" w:color="auto"/>
        <w:right w:val="none" w:sz="0" w:space="0" w:color="auto"/>
      </w:divBdr>
    </w:div>
    <w:div w:id="644624920">
      <w:bodyDiv w:val="1"/>
      <w:marLeft w:val="0"/>
      <w:marRight w:val="0"/>
      <w:marTop w:val="0"/>
      <w:marBottom w:val="0"/>
      <w:divBdr>
        <w:top w:val="none" w:sz="0" w:space="0" w:color="auto"/>
        <w:left w:val="none" w:sz="0" w:space="0" w:color="auto"/>
        <w:bottom w:val="none" w:sz="0" w:space="0" w:color="auto"/>
        <w:right w:val="none" w:sz="0" w:space="0" w:color="auto"/>
      </w:divBdr>
    </w:div>
    <w:div w:id="647172604">
      <w:bodyDiv w:val="1"/>
      <w:marLeft w:val="0"/>
      <w:marRight w:val="0"/>
      <w:marTop w:val="0"/>
      <w:marBottom w:val="0"/>
      <w:divBdr>
        <w:top w:val="none" w:sz="0" w:space="0" w:color="auto"/>
        <w:left w:val="none" w:sz="0" w:space="0" w:color="auto"/>
        <w:bottom w:val="none" w:sz="0" w:space="0" w:color="auto"/>
        <w:right w:val="none" w:sz="0" w:space="0" w:color="auto"/>
      </w:divBdr>
    </w:div>
    <w:div w:id="647242639">
      <w:bodyDiv w:val="1"/>
      <w:marLeft w:val="0"/>
      <w:marRight w:val="0"/>
      <w:marTop w:val="0"/>
      <w:marBottom w:val="0"/>
      <w:divBdr>
        <w:top w:val="none" w:sz="0" w:space="0" w:color="auto"/>
        <w:left w:val="none" w:sz="0" w:space="0" w:color="auto"/>
        <w:bottom w:val="none" w:sz="0" w:space="0" w:color="auto"/>
        <w:right w:val="none" w:sz="0" w:space="0" w:color="auto"/>
      </w:divBdr>
    </w:div>
    <w:div w:id="649988989">
      <w:bodyDiv w:val="1"/>
      <w:marLeft w:val="0"/>
      <w:marRight w:val="0"/>
      <w:marTop w:val="0"/>
      <w:marBottom w:val="0"/>
      <w:divBdr>
        <w:top w:val="none" w:sz="0" w:space="0" w:color="auto"/>
        <w:left w:val="none" w:sz="0" w:space="0" w:color="auto"/>
        <w:bottom w:val="none" w:sz="0" w:space="0" w:color="auto"/>
        <w:right w:val="none" w:sz="0" w:space="0" w:color="auto"/>
      </w:divBdr>
    </w:div>
    <w:div w:id="663437919">
      <w:bodyDiv w:val="1"/>
      <w:marLeft w:val="0"/>
      <w:marRight w:val="0"/>
      <w:marTop w:val="0"/>
      <w:marBottom w:val="0"/>
      <w:divBdr>
        <w:top w:val="none" w:sz="0" w:space="0" w:color="auto"/>
        <w:left w:val="none" w:sz="0" w:space="0" w:color="auto"/>
        <w:bottom w:val="none" w:sz="0" w:space="0" w:color="auto"/>
        <w:right w:val="none" w:sz="0" w:space="0" w:color="auto"/>
      </w:divBdr>
    </w:div>
    <w:div w:id="681203288">
      <w:bodyDiv w:val="1"/>
      <w:marLeft w:val="0"/>
      <w:marRight w:val="0"/>
      <w:marTop w:val="0"/>
      <w:marBottom w:val="0"/>
      <w:divBdr>
        <w:top w:val="none" w:sz="0" w:space="0" w:color="auto"/>
        <w:left w:val="none" w:sz="0" w:space="0" w:color="auto"/>
        <w:bottom w:val="none" w:sz="0" w:space="0" w:color="auto"/>
        <w:right w:val="none" w:sz="0" w:space="0" w:color="auto"/>
      </w:divBdr>
    </w:div>
    <w:div w:id="708530092">
      <w:bodyDiv w:val="1"/>
      <w:marLeft w:val="0"/>
      <w:marRight w:val="0"/>
      <w:marTop w:val="0"/>
      <w:marBottom w:val="0"/>
      <w:divBdr>
        <w:top w:val="none" w:sz="0" w:space="0" w:color="auto"/>
        <w:left w:val="none" w:sz="0" w:space="0" w:color="auto"/>
        <w:bottom w:val="none" w:sz="0" w:space="0" w:color="auto"/>
        <w:right w:val="none" w:sz="0" w:space="0" w:color="auto"/>
      </w:divBdr>
    </w:div>
    <w:div w:id="726104180">
      <w:bodyDiv w:val="1"/>
      <w:marLeft w:val="0"/>
      <w:marRight w:val="0"/>
      <w:marTop w:val="0"/>
      <w:marBottom w:val="0"/>
      <w:divBdr>
        <w:top w:val="none" w:sz="0" w:space="0" w:color="auto"/>
        <w:left w:val="none" w:sz="0" w:space="0" w:color="auto"/>
        <w:bottom w:val="none" w:sz="0" w:space="0" w:color="auto"/>
        <w:right w:val="none" w:sz="0" w:space="0" w:color="auto"/>
      </w:divBdr>
    </w:div>
    <w:div w:id="727610797">
      <w:bodyDiv w:val="1"/>
      <w:marLeft w:val="0"/>
      <w:marRight w:val="0"/>
      <w:marTop w:val="0"/>
      <w:marBottom w:val="0"/>
      <w:divBdr>
        <w:top w:val="none" w:sz="0" w:space="0" w:color="auto"/>
        <w:left w:val="none" w:sz="0" w:space="0" w:color="auto"/>
        <w:bottom w:val="none" w:sz="0" w:space="0" w:color="auto"/>
        <w:right w:val="none" w:sz="0" w:space="0" w:color="auto"/>
      </w:divBdr>
    </w:div>
    <w:div w:id="754517360">
      <w:bodyDiv w:val="1"/>
      <w:marLeft w:val="0"/>
      <w:marRight w:val="0"/>
      <w:marTop w:val="0"/>
      <w:marBottom w:val="0"/>
      <w:divBdr>
        <w:top w:val="none" w:sz="0" w:space="0" w:color="auto"/>
        <w:left w:val="none" w:sz="0" w:space="0" w:color="auto"/>
        <w:bottom w:val="none" w:sz="0" w:space="0" w:color="auto"/>
        <w:right w:val="none" w:sz="0" w:space="0" w:color="auto"/>
      </w:divBdr>
    </w:div>
    <w:div w:id="759834200">
      <w:bodyDiv w:val="1"/>
      <w:marLeft w:val="0"/>
      <w:marRight w:val="0"/>
      <w:marTop w:val="0"/>
      <w:marBottom w:val="0"/>
      <w:divBdr>
        <w:top w:val="none" w:sz="0" w:space="0" w:color="auto"/>
        <w:left w:val="none" w:sz="0" w:space="0" w:color="auto"/>
        <w:bottom w:val="none" w:sz="0" w:space="0" w:color="auto"/>
        <w:right w:val="none" w:sz="0" w:space="0" w:color="auto"/>
      </w:divBdr>
    </w:div>
    <w:div w:id="759914317">
      <w:bodyDiv w:val="1"/>
      <w:marLeft w:val="0"/>
      <w:marRight w:val="0"/>
      <w:marTop w:val="0"/>
      <w:marBottom w:val="0"/>
      <w:divBdr>
        <w:top w:val="none" w:sz="0" w:space="0" w:color="auto"/>
        <w:left w:val="none" w:sz="0" w:space="0" w:color="auto"/>
        <w:bottom w:val="none" w:sz="0" w:space="0" w:color="auto"/>
        <w:right w:val="none" w:sz="0" w:space="0" w:color="auto"/>
      </w:divBdr>
    </w:div>
    <w:div w:id="782571824">
      <w:bodyDiv w:val="1"/>
      <w:marLeft w:val="0"/>
      <w:marRight w:val="0"/>
      <w:marTop w:val="0"/>
      <w:marBottom w:val="0"/>
      <w:divBdr>
        <w:top w:val="none" w:sz="0" w:space="0" w:color="auto"/>
        <w:left w:val="none" w:sz="0" w:space="0" w:color="auto"/>
        <w:bottom w:val="none" w:sz="0" w:space="0" w:color="auto"/>
        <w:right w:val="none" w:sz="0" w:space="0" w:color="auto"/>
      </w:divBdr>
    </w:div>
    <w:div w:id="787748142">
      <w:bodyDiv w:val="1"/>
      <w:marLeft w:val="0"/>
      <w:marRight w:val="0"/>
      <w:marTop w:val="0"/>
      <w:marBottom w:val="0"/>
      <w:divBdr>
        <w:top w:val="none" w:sz="0" w:space="0" w:color="auto"/>
        <w:left w:val="none" w:sz="0" w:space="0" w:color="auto"/>
        <w:bottom w:val="none" w:sz="0" w:space="0" w:color="auto"/>
        <w:right w:val="none" w:sz="0" w:space="0" w:color="auto"/>
      </w:divBdr>
    </w:div>
    <w:div w:id="813177988">
      <w:bodyDiv w:val="1"/>
      <w:marLeft w:val="0"/>
      <w:marRight w:val="0"/>
      <w:marTop w:val="0"/>
      <w:marBottom w:val="0"/>
      <w:divBdr>
        <w:top w:val="none" w:sz="0" w:space="0" w:color="auto"/>
        <w:left w:val="none" w:sz="0" w:space="0" w:color="auto"/>
        <w:bottom w:val="none" w:sz="0" w:space="0" w:color="auto"/>
        <w:right w:val="none" w:sz="0" w:space="0" w:color="auto"/>
      </w:divBdr>
    </w:div>
    <w:div w:id="856038997">
      <w:bodyDiv w:val="1"/>
      <w:marLeft w:val="0"/>
      <w:marRight w:val="0"/>
      <w:marTop w:val="0"/>
      <w:marBottom w:val="0"/>
      <w:divBdr>
        <w:top w:val="none" w:sz="0" w:space="0" w:color="auto"/>
        <w:left w:val="none" w:sz="0" w:space="0" w:color="auto"/>
        <w:bottom w:val="none" w:sz="0" w:space="0" w:color="auto"/>
        <w:right w:val="none" w:sz="0" w:space="0" w:color="auto"/>
      </w:divBdr>
    </w:div>
    <w:div w:id="866598447">
      <w:bodyDiv w:val="1"/>
      <w:marLeft w:val="0"/>
      <w:marRight w:val="0"/>
      <w:marTop w:val="0"/>
      <w:marBottom w:val="0"/>
      <w:divBdr>
        <w:top w:val="none" w:sz="0" w:space="0" w:color="auto"/>
        <w:left w:val="none" w:sz="0" w:space="0" w:color="auto"/>
        <w:bottom w:val="none" w:sz="0" w:space="0" w:color="auto"/>
        <w:right w:val="none" w:sz="0" w:space="0" w:color="auto"/>
      </w:divBdr>
    </w:div>
    <w:div w:id="876890471">
      <w:bodyDiv w:val="1"/>
      <w:marLeft w:val="0"/>
      <w:marRight w:val="0"/>
      <w:marTop w:val="0"/>
      <w:marBottom w:val="0"/>
      <w:divBdr>
        <w:top w:val="none" w:sz="0" w:space="0" w:color="auto"/>
        <w:left w:val="none" w:sz="0" w:space="0" w:color="auto"/>
        <w:bottom w:val="none" w:sz="0" w:space="0" w:color="auto"/>
        <w:right w:val="none" w:sz="0" w:space="0" w:color="auto"/>
      </w:divBdr>
    </w:div>
    <w:div w:id="892542162">
      <w:bodyDiv w:val="1"/>
      <w:marLeft w:val="0"/>
      <w:marRight w:val="0"/>
      <w:marTop w:val="0"/>
      <w:marBottom w:val="0"/>
      <w:divBdr>
        <w:top w:val="none" w:sz="0" w:space="0" w:color="auto"/>
        <w:left w:val="none" w:sz="0" w:space="0" w:color="auto"/>
        <w:bottom w:val="none" w:sz="0" w:space="0" w:color="auto"/>
        <w:right w:val="none" w:sz="0" w:space="0" w:color="auto"/>
      </w:divBdr>
    </w:div>
    <w:div w:id="909461745">
      <w:bodyDiv w:val="1"/>
      <w:marLeft w:val="0"/>
      <w:marRight w:val="0"/>
      <w:marTop w:val="0"/>
      <w:marBottom w:val="0"/>
      <w:divBdr>
        <w:top w:val="none" w:sz="0" w:space="0" w:color="auto"/>
        <w:left w:val="none" w:sz="0" w:space="0" w:color="auto"/>
        <w:bottom w:val="none" w:sz="0" w:space="0" w:color="auto"/>
        <w:right w:val="none" w:sz="0" w:space="0" w:color="auto"/>
      </w:divBdr>
    </w:div>
    <w:div w:id="983854655">
      <w:bodyDiv w:val="1"/>
      <w:marLeft w:val="0"/>
      <w:marRight w:val="0"/>
      <w:marTop w:val="0"/>
      <w:marBottom w:val="0"/>
      <w:divBdr>
        <w:top w:val="none" w:sz="0" w:space="0" w:color="auto"/>
        <w:left w:val="none" w:sz="0" w:space="0" w:color="auto"/>
        <w:bottom w:val="none" w:sz="0" w:space="0" w:color="auto"/>
        <w:right w:val="none" w:sz="0" w:space="0" w:color="auto"/>
      </w:divBdr>
    </w:div>
    <w:div w:id="1041710785">
      <w:bodyDiv w:val="1"/>
      <w:marLeft w:val="0"/>
      <w:marRight w:val="0"/>
      <w:marTop w:val="0"/>
      <w:marBottom w:val="0"/>
      <w:divBdr>
        <w:top w:val="none" w:sz="0" w:space="0" w:color="auto"/>
        <w:left w:val="none" w:sz="0" w:space="0" w:color="auto"/>
        <w:bottom w:val="none" w:sz="0" w:space="0" w:color="auto"/>
        <w:right w:val="none" w:sz="0" w:space="0" w:color="auto"/>
      </w:divBdr>
    </w:div>
    <w:div w:id="1062757613">
      <w:bodyDiv w:val="1"/>
      <w:marLeft w:val="0"/>
      <w:marRight w:val="0"/>
      <w:marTop w:val="0"/>
      <w:marBottom w:val="0"/>
      <w:divBdr>
        <w:top w:val="none" w:sz="0" w:space="0" w:color="auto"/>
        <w:left w:val="none" w:sz="0" w:space="0" w:color="auto"/>
        <w:bottom w:val="none" w:sz="0" w:space="0" w:color="auto"/>
        <w:right w:val="none" w:sz="0" w:space="0" w:color="auto"/>
      </w:divBdr>
    </w:div>
    <w:div w:id="1084760187">
      <w:bodyDiv w:val="1"/>
      <w:marLeft w:val="0"/>
      <w:marRight w:val="0"/>
      <w:marTop w:val="0"/>
      <w:marBottom w:val="0"/>
      <w:divBdr>
        <w:top w:val="none" w:sz="0" w:space="0" w:color="auto"/>
        <w:left w:val="none" w:sz="0" w:space="0" w:color="auto"/>
        <w:bottom w:val="none" w:sz="0" w:space="0" w:color="auto"/>
        <w:right w:val="none" w:sz="0" w:space="0" w:color="auto"/>
      </w:divBdr>
      <w:divsChild>
        <w:div w:id="277688742">
          <w:marLeft w:val="0"/>
          <w:marRight w:val="0"/>
          <w:marTop w:val="0"/>
          <w:marBottom w:val="0"/>
          <w:divBdr>
            <w:top w:val="none" w:sz="0" w:space="0" w:color="auto"/>
            <w:left w:val="none" w:sz="0" w:space="0" w:color="auto"/>
            <w:bottom w:val="none" w:sz="0" w:space="0" w:color="auto"/>
            <w:right w:val="none" w:sz="0" w:space="0" w:color="auto"/>
          </w:divBdr>
          <w:divsChild>
            <w:div w:id="928461491">
              <w:marLeft w:val="0"/>
              <w:marRight w:val="0"/>
              <w:marTop w:val="0"/>
              <w:marBottom w:val="0"/>
              <w:divBdr>
                <w:top w:val="none" w:sz="0" w:space="0" w:color="auto"/>
                <w:left w:val="none" w:sz="0" w:space="0" w:color="auto"/>
                <w:bottom w:val="none" w:sz="0" w:space="0" w:color="auto"/>
                <w:right w:val="none" w:sz="0" w:space="0" w:color="auto"/>
              </w:divBdr>
              <w:divsChild>
                <w:div w:id="929504079">
                  <w:marLeft w:val="0"/>
                  <w:marRight w:val="0"/>
                  <w:marTop w:val="0"/>
                  <w:marBottom w:val="0"/>
                  <w:divBdr>
                    <w:top w:val="none" w:sz="0" w:space="0" w:color="auto"/>
                    <w:left w:val="none" w:sz="0" w:space="0" w:color="auto"/>
                    <w:bottom w:val="none" w:sz="0" w:space="0" w:color="auto"/>
                    <w:right w:val="none" w:sz="0" w:space="0" w:color="auto"/>
                  </w:divBdr>
                  <w:divsChild>
                    <w:div w:id="2012904278">
                      <w:marLeft w:val="180"/>
                      <w:marRight w:val="0"/>
                      <w:marTop w:val="0"/>
                      <w:marBottom w:val="0"/>
                      <w:divBdr>
                        <w:top w:val="none" w:sz="0" w:space="0" w:color="auto"/>
                        <w:left w:val="none" w:sz="0" w:space="0" w:color="auto"/>
                        <w:bottom w:val="none" w:sz="0" w:space="0" w:color="auto"/>
                        <w:right w:val="none" w:sz="0" w:space="0" w:color="auto"/>
                      </w:divBdr>
                      <w:divsChild>
                        <w:div w:id="65037142">
                          <w:marLeft w:val="0"/>
                          <w:marRight w:val="0"/>
                          <w:marTop w:val="0"/>
                          <w:marBottom w:val="0"/>
                          <w:divBdr>
                            <w:top w:val="none" w:sz="0" w:space="0" w:color="auto"/>
                            <w:left w:val="none" w:sz="0" w:space="0" w:color="auto"/>
                            <w:bottom w:val="none" w:sz="0" w:space="0" w:color="auto"/>
                            <w:right w:val="none" w:sz="0" w:space="0" w:color="auto"/>
                          </w:divBdr>
                          <w:divsChild>
                            <w:div w:id="1830831019">
                              <w:marLeft w:val="0"/>
                              <w:marRight w:val="0"/>
                              <w:marTop w:val="0"/>
                              <w:marBottom w:val="0"/>
                              <w:divBdr>
                                <w:top w:val="single" w:sz="2" w:space="15" w:color="ACACAD"/>
                                <w:left w:val="single" w:sz="6" w:space="0" w:color="ACACAD"/>
                                <w:bottom w:val="single" w:sz="6" w:space="8" w:color="ACACAD"/>
                                <w:right w:val="single" w:sz="6" w:space="0" w:color="ACACAD"/>
                              </w:divBdr>
                              <w:divsChild>
                                <w:div w:id="1394622665">
                                  <w:marLeft w:val="0"/>
                                  <w:marRight w:val="0"/>
                                  <w:marTop w:val="0"/>
                                  <w:marBottom w:val="0"/>
                                  <w:divBdr>
                                    <w:top w:val="none" w:sz="0" w:space="0" w:color="auto"/>
                                    <w:left w:val="none" w:sz="0" w:space="0" w:color="auto"/>
                                    <w:bottom w:val="none" w:sz="0" w:space="0" w:color="auto"/>
                                    <w:right w:val="none" w:sz="0" w:space="0" w:color="auto"/>
                                  </w:divBdr>
                                  <w:divsChild>
                                    <w:div w:id="167884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5564276">
      <w:bodyDiv w:val="1"/>
      <w:marLeft w:val="0"/>
      <w:marRight w:val="0"/>
      <w:marTop w:val="0"/>
      <w:marBottom w:val="0"/>
      <w:divBdr>
        <w:top w:val="none" w:sz="0" w:space="0" w:color="auto"/>
        <w:left w:val="none" w:sz="0" w:space="0" w:color="auto"/>
        <w:bottom w:val="none" w:sz="0" w:space="0" w:color="auto"/>
        <w:right w:val="none" w:sz="0" w:space="0" w:color="auto"/>
      </w:divBdr>
    </w:div>
    <w:div w:id="1123429264">
      <w:bodyDiv w:val="1"/>
      <w:marLeft w:val="0"/>
      <w:marRight w:val="0"/>
      <w:marTop w:val="0"/>
      <w:marBottom w:val="0"/>
      <w:divBdr>
        <w:top w:val="none" w:sz="0" w:space="0" w:color="auto"/>
        <w:left w:val="none" w:sz="0" w:space="0" w:color="auto"/>
        <w:bottom w:val="none" w:sz="0" w:space="0" w:color="auto"/>
        <w:right w:val="none" w:sz="0" w:space="0" w:color="auto"/>
      </w:divBdr>
      <w:divsChild>
        <w:div w:id="1999769389">
          <w:marLeft w:val="0"/>
          <w:marRight w:val="0"/>
          <w:marTop w:val="0"/>
          <w:marBottom w:val="0"/>
          <w:divBdr>
            <w:top w:val="none" w:sz="0" w:space="0" w:color="auto"/>
            <w:left w:val="none" w:sz="0" w:space="0" w:color="auto"/>
            <w:bottom w:val="none" w:sz="0" w:space="0" w:color="auto"/>
            <w:right w:val="none" w:sz="0" w:space="0" w:color="auto"/>
          </w:divBdr>
          <w:divsChild>
            <w:div w:id="173417658">
              <w:marLeft w:val="0"/>
              <w:marRight w:val="0"/>
              <w:marTop w:val="0"/>
              <w:marBottom w:val="0"/>
              <w:divBdr>
                <w:top w:val="none" w:sz="0" w:space="0" w:color="auto"/>
                <w:left w:val="none" w:sz="0" w:space="0" w:color="auto"/>
                <w:bottom w:val="none" w:sz="0" w:space="0" w:color="auto"/>
                <w:right w:val="none" w:sz="0" w:space="0" w:color="auto"/>
              </w:divBdr>
              <w:divsChild>
                <w:div w:id="339821166">
                  <w:marLeft w:val="0"/>
                  <w:marRight w:val="0"/>
                  <w:marTop w:val="0"/>
                  <w:marBottom w:val="0"/>
                  <w:divBdr>
                    <w:top w:val="none" w:sz="0" w:space="0" w:color="auto"/>
                    <w:left w:val="none" w:sz="0" w:space="0" w:color="auto"/>
                    <w:bottom w:val="none" w:sz="0" w:space="0" w:color="auto"/>
                    <w:right w:val="none" w:sz="0" w:space="0" w:color="auto"/>
                  </w:divBdr>
                  <w:divsChild>
                    <w:div w:id="1816796396">
                      <w:marLeft w:val="180"/>
                      <w:marRight w:val="0"/>
                      <w:marTop w:val="0"/>
                      <w:marBottom w:val="0"/>
                      <w:divBdr>
                        <w:top w:val="none" w:sz="0" w:space="0" w:color="auto"/>
                        <w:left w:val="none" w:sz="0" w:space="0" w:color="auto"/>
                        <w:bottom w:val="none" w:sz="0" w:space="0" w:color="auto"/>
                        <w:right w:val="none" w:sz="0" w:space="0" w:color="auto"/>
                      </w:divBdr>
                      <w:divsChild>
                        <w:div w:id="1917587913">
                          <w:marLeft w:val="0"/>
                          <w:marRight w:val="0"/>
                          <w:marTop w:val="0"/>
                          <w:marBottom w:val="0"/>
                          <w:divBdr>
                            <w:top w:val="none" w:sz="0" w:space="0" w:color="auto"/>
                            <w:left w:val="none" w:sz="0" w:space="0" w:color="auto"/>
                            <w:bottom w:val="none" w:sz="0" w:space="0" w:color="auto"/>
                            <w:right w:val="none" w:sz="0" w:space="0" w:color="auto"/>
                          </w:divBdr>
                          <w:divsChild>
                            <w:div w:id="181668741">
                              <w:marLeft w:val="0"/>
                              <w:marRight w:val="0"/>
                              <w:marTop w:val="0"/>
                              <w:marBottom w:val="0"/>
                              <w:divBdr>
                                <w:top w:val="single" w:sz="2" w:space="15" w:color="ACACAD"/>
                                <w:left w:val="single" w:sz="6" w:space="0" w:color="ACACAD"/>
                                <w:bottom w:val="single" w:sz="6" w:space="8" w:color="ACACAD"/>
                                <w:right w:val="single" w:sz="6" w:space="0" w:color="ACACAD"/>
                              </w:divBdr>
                              <w:divsChild>
                                <w:div w:id="719282226">
                                  <w:marLeft w:val="0"/>
                                  <w:marRight w:val="0"/>
                                  <w:marTop w:val="0"/>
                                  <w:marBottom w:val="0"/>
                                  <w:divBdr>
                                    <w:top w:val="none" w:sz="0" w:space="0" w:color="auto"/>
                                    <w:left w:val="none" w:sz="0" w:space="0" w:color="auto"/>
                                    <w:bottom w:val="none" w:sz="0" w:space="0" w:color="auto"/>
                                    <w:right w:val="none" w:sz="0" w:space="0" w:color="auto"/>
                                  </w:divBdr>
                                  <w:divsChild>
                                    <w:div w:id="508443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3085690">
      <w:bodyDiv w:val="1"/>
      <w:marLeft w:val="0"/>
      <w:marRight w:val="0"/>
      <w:marTop w:val="0"/>
      <w:marBottom w:val="0"/>
      <w:divBdr>
        <w:top w:val="none" w:sz="0" w:space="0" w:color="auto"/>
        <w:left w:val="none" w:sz="0" w:space="0" w:color="auto"/>
        <w:bottom w:val="none" w:sz="0" w:space="0" w:color="auto"/>
        <w:right w:val="none" w:sz="0" w:space="0" w:color="auto"/>
      </w:divBdr>
    </w:div>
    <w:div w:id="1147672809">
      <w:bodyDiv w:val="1"/>
      <w:marLeft w:val="0"/>
      <w:marRight w:val="0"/>
      <w:marTop w:val="0"/>
      <w:marBottom w:val="0"/>
      <w:divBdr>
        <w:top w:val="none" w:sz="0" w:space="0" w:color="auto"/>
        <w:left w:val="none" w:sz="0" w:space="0" w:color="auto"/>
        <w:bottom w:val="none" w:sz="0" w:space="0" w:color="auto"/>
        <w:right w:val="none" w:sz="0" w:space="0" w:color="auto"/>
      </w:divBdr>
    </w:div>
    <w:div w:id="1150832944">
      <w:bodyDiv w:val="1"/>
      <w:marLeft w:val="0"/>
      <w:marRight w:val="0"/>
      <w:marTop w:val="0"/>
      <w:marBottom w:val="0"/>
      <w:divBdr>
        <w:top w:val="none" w:sz="0" w:space="0" w:color="auto"/>
        <w:left w:val="none" w:sz="0" w:space="0" w:color="auto"/>
        <w:bottom w:val="none" w:sz="0" w:space="0" w:color="auto"/>
        <w:right w:val="none" w:sz="0" w:space="0" w:color="auto"/>
      </w:divBdr>
    </w:div>
    <w:div w:id="1155419273">
      <w:bodyDiv w:val="1"/>
      <w:marLeft w:val="0"/>
      <w:marRight w:val="0"/>
      <w:marTop w:val="0"/>
      <w:marBottom w:val="0"/>
      <w:divBdr>
        <w:top w:val="none" w:sz="0" w:space="0" w:color="auto"/>
        <w:left w:val="none" w:sz="0" w:space="0" w:color="auto"/>
        <w:bottom w:val="none" w:sz="0" w:space="0" w:color="auto"/>
        <w:right w:val="none" w:sz="0" w:space="0" w:color="auto"/>
      </w:divBdr>
    </w:div>
    <w:div w:id="1157721964">
      <w:bodyDiv w:val="1"/>
      <w:marLeft w:val="0"/>
      <w:marRight w:val="0"/>
      <w:marTop w:val="0"/>
      <w:marBottom w:val="0"/>
      <w:divBdr>
        <w:top w:val="none" w:sz="0" w:space="0" w:color="auto"/>
        <w:left w:val="none" w:sz="0" w:space="0" w:color="auto"/>
        <w:bottom w:val="none" w:sz="0" w:space="0" w:color="auto"/>
        <w:right w:val="none" w:sz="0" w:space="0" w:color="auto"/>
      </w:divBdr>
    </w:div>
    <w:div w:id="1159272842">
      <w:bodyDiv w:val="1"/>
      <w:marLeft w:val="0"/>
      <w:marRight w:val="0"/>
      <w:marTop w:val="0"/>
      <w:marBottom w:val="0"/>
      <w:divBdr>
        <w:top w:val="none" w:sz="0" w:space="0" w:color="auto"/>
        <w:left w:val="none" w:sz="0" w:space="0" w:color="auto"/>
        <w:bottom w:val="none" w:sz="0" w:space="0" w:color="auto"/>
        <w:right w:val="none" w:sz="0" w:space="0" w:color="auto"/>
      </w:divBdr>
    </w:div>
    <w:div w:id="1161846825">
      <w:bodyDiv w:val="1"/>
      <w:marLeft w:val="0"/>
      <w:marRight w:val="0"/>
      <w:marTop w:val="0"/>
      <w:marBottom w:val="0"/>
      <w:divBdr>
        <w:top w:val="none" w:sz="0" w:space="0" w:color="auto"/>
        <w:left w:val="none" w:sz="0" w:space="0" w:color="auto"/>
        <w:bottom w:val="none" w:sz="0" w:space="0" w:color="auto"/>
        <w:right w:val="none" w:sz="0" w:space="0" w:color="auto"/>
      </w:divBdr>
      <w:divsChild>
        <w:div w:id="189687450">
          <w:marLeft w:val="547"/>
          <w:marRight w:val="0"/>
          <w:marTop w:val="0"/>
          <w:marBottom w:val="0"/>
          <w:divBdr>
            <w:top w:val="none" w:sz="0" w:space="0" w:color="auto"/>
            <w:left w:val="none" w:sz="0" w:space="0" w:color="auto"/>
            <w:bottom w:val="none" w:sz="0" w:space="0" w:color="auto"/>
            <w:right w:val="none" w:sz="0" w:space="0" w:color="auto"/>
          </w:divBdr>
        </w:div>
      </w:divsChild>
    </w:div>
    <w:div w:id="1195539507">
      <w:bodyDiv w:val="1"/>
      <w:marLeft w:val="0"/>
      <w:marRight w:val="0"/>
      <w:marTop w:val="0"/>
      <w:marBottom w:val="0"/>
      <w:divBdr>
        <w:top w:val="none" w:sz="0" w:space="0" w:color="auto"/>
        <w:left w:val="none" w:sz="0" w:space="0" w:color="auto"/>
        <w:bottom w:val="none" w:sz="0" w:space="0" w:color="auto"/>
        <w:right w:val="none" w:sz="0" w:space="0" w:color="auto"/>
      </w:divBdr>
    </w:div>
    <w:div w:id="1295019757">
      <w:bodyDiv w:val="1"/>
      <w:marLeft w:val="0"/>
      <w:marRight w:val="0"/>
      <w:marTop w:val="0"/>
      <w:marBottom w:val="0"/>
      <w:divBdr>
        <w:top w:val="none" w:sz="0" w:space="0" w:color="auto"/>
        <w:left w:val="none" w:sz="0" w:space="0" w:color="auto"/>
        <w:bottom w:val="none" w:sz="0" w:space="0" w:color="auto"/>
        <w:right w:val="none" w:sz="0" w:space="0" w:color="auto"/>
      </w:divBdr>
    </w:div>
    <w:div w:id="1301693047">
      <w:bodyDiv w:val="1"/>
      <w:marLeft w:val="0"/>
      <w:marRight w:val="0"/>
      <w:marTop w:val="0"/>
      <w:marBottom w:val="0"/>
      <w:divBdr>
        <w:top w:val="none" w:sz="0" w:space="0" w:color="auto"/>
        <w:left w:val="none" w:sz="0" w:space="0" w:color="auto"/>
        <w:bottom w:val="none" w:sz="0" w:space="0" w:color="auto"/>
        <w:right w:val="none" w:sz="0" w:space="0" w:color="auto"/>
      </w:divBdr>
    </w:div>
    <w:div w:id="1320964014">
      <w:bodyDiv w:val="1"/>
      <w:marLeft w:val="0"/>
      <w:marRight w:val="0"/>
      <w:marTop w:val="0"/>
      <w:marBottom w:val="0"/>
      <w:divBdr>
        <w:top w:val="none" w:sz="0" w:space="0" w:color="auto"/>
        <w:left w:val="none" w:sz="0" w:space="0" w:color="auto"/>
        <w:bottom w:val="none" w:sz="0" w:space="0" w:color="auto"/>
        <w:right w:val="none" w:sz="0" w:space="0" w:color="auto"/>
      </w:divBdr>
    </w:div>
    <w:div w:id="1325157891">
      <w:bodyDiv w:val="1"/>
      <w:marLeft w:val="0"/>
      <w:marRight w:val="0"/>
      <w:marTop w:val="0"/>
      <w:marBottom w:val="0"/>
      <w:divBdr>
        <w:top w:val="none" w:sz="0" w:space="0" w:color="auto"/>
        <w:left w:val="none" w:sz="0" w:space="0" w:color="auto"/>
        <w:bottom w:val="none" w:sz="0" w:space="0" w:color="auto"/>
        <w:right w:val="none" w:sz="0" w:space="0" w:color="auto"/>
      </w:divBdr>
    </w:div>
    <w:div w:id="1325432033">
      <w:bodyDiv w:val="1"/>
      <w:marLeft w:val="0"/>
      <w:marRight w:val="0"/>
      <w:marTop w:val="0"/>
      <w:marBottom w:val="0"/>
      <w:divBdr>
        <w:top w:val="none" w:sz="0" w:space="0" w:color="auto"/>
        <w:left w:val="none" w:sz="0" w:space="0" w:color="auto"/>
        <w:bottom w:val="none" w:sz="0" w:space="0" w:color="auto"/>
        <w:right w:val="none" w:sz="0" w:space="0" w:color="auto"/>
      </w:divBdr>
    </w:div>
    <w:div w:id="1352681350">
      <w:bodyDiv w:val="1"/>
      <w:marLeft w:val="0"/>
      <w:marRight w:val="0"/>
      <w:marTop w:val="0"/>
      <w:marBottom w:val="0"/>
      <w:divBdr>
        <w:top w:val="none" w:sz="0" w:space="0" w:color="auto"/>
        <w:left w:val="none" w:sz="0" w:space="0" w:color="auto"/>
        <w:bottom w:val="none" w:sz="0" w:space="0" w:color="auto"/>
        <w:right w:val="none" w:sz="0" w:space="0" w:color="auto"/>
      </w:divBdr>
    </w:div>
    <w:div w:id="1357927131">
      <w:bodyDiv w:val="1"/>
      <w:marLeft w:val="0"/>
      <w:marRight w:val="0"/>
      <w:marTop w:val="0"/>
      <w:marBottom w:val="0"/>
      <w:divBdr>
        <w:top w:val="none" w:sz="0" w:space="0" w:color="auto"/>
        <w:left w:val="none" w:sz="0" w:space="0" w:color="auto"/>
        <w:bottom w:val="none" w:sz="0" w:space="0" w:color="auto"/>
        <w:right w:val="none" w:sz="0" w:space="0" w:color="auto"/>
      </w:divBdr>
    </w:div>
    <w:div w:id="1360426242">
      <w:bodyDiv w:val="1"/>
      <w:marLeft w:val="0"/>
      <w:marRight w:val="0"/>
      <w:marTop w:val="0"/>
      <w:marBottom w:val="0"/>
      <w:divBdr>
        <w:top w:val="none" w:sz="0" w:space="0" w:color="auto"/>
        <w:left w:val="none" w:sz="0" w:space="0" w:color="auto"/>
        <w:bottom w:val="none" w:sz="0" w:space="0" w:color="auto"/>
        <w:right w:val="none" w:sz="0" w:space="0" w:color="auto"/>
      </w:divBdr>
    </w:div>
    <w:div w:id="1372463739">
      <w:bodyDiv w:val="1"/>
      <w:marLeft w:val="0"/>
      <w:marRight w:val="0"/>
      <w:marTop w:val="0"/>
      <w:marBottom w:val="0"/>
      <w:divBdr>
        <w:top w:val="none" w:sz="0" w:space="0" w:color="auto"/>
        <w:left w:val="none" w:sz="0" w:space="0" w:color="auto"/>
        <w:bottom w:val="none" w:sz="0" w:space="0" w:color="auto"/>
        <w:right w:val="none" w:sz="0" w:space="0" w:color="auto"/>
      </w:divBdr>
    </w:div>
    <w:div w:id="1415783089">
      <w:bodyDiv w:val="1"/>
      <w:marLeft w:val="0"/>
      <w:marRight w:val="0"/>
      <w:marTop w:val="0"/>
      <w:marBottom w:val="0"/>
      <w:divBdr>
        <w:top w:val="none" w:sz="0" w:space="0" w:color="auto"/>
        <w:left w:val="none" w:sz="0" w:space="0" w:color="auto"/>
        <w:bottom w:val="none" w:sz="0" w:space="0" w:color="auto"/>
        <w:right w:val="none" w:sz="0" w:space="0" w:color="auto"/>
      </w:divBdr>
    </w:div>
    <w:div w:id="1457527203">
      <w:bodyDiv w:val="1"/>
      <w:marLeft w:val="0"/>
      <w:marRight w:val="0"/>
      <w:marTop w:val="0"/>
      <w:marBottom w:val="0"/>
      <w:divBdr>
        <w:top w:val="none" w:sz="0" w:space="0" w:color="auto"/>
        <w:left w:val="none" w:sz="0" w:space="0" w:color="auto"/>
        <w:bottom w:val="none" w:sz="0" w:space="0" w:color="auto"/>
        <w:right w:val="none" w:sz="0" w:space="0" w:color="auto"/>
      </w:divBdr>
    </w:div>
    <w:div w:id="1464543081">
      <w:bodyDiv w:val="1"/>
      <w:marLeft w:val="0"/>
      <w:marRight w:val="0"/>
      <w:marTop w:val="0"/>
      <w:marBottom w:val="0"/>
      <w:divBdr>
        <w:top w:val="none" w:sz="0" w:space="0" w:color="auto"/>
        <w:left w:val="none" w:sz="0" w:space="0" w:color="auto"/>
        <w:bottom w:val="none" w:sz="0" w:space="0" w:color="auto"/>
        <w:right w:val="none" w:sz="0" w:space="0" w:color="auto"/>
      </w:divBdr>
    </w:div>
    <w:div w:id="1482115738">
      <w:bodyDiv w:val="1"/>
      <w:marLeft w:val="0"/>
      <w:marRight w:val="0"/>
      <w:marTop w:val="0"/>
      <w:marBottom w:val="0"/>
      <w:divBdr>
        <w:top w:val="none" w:sz="0" w:space="0" w:color="auto"/>
        <w:left w:val="none" w:sz="0" w:space="0" w:color="auto"/>
        <w:bottom w:val="none" w:sz="0" w:space="0" w:color="auto"/>
        <w:right w:val="none" w:sz="0" w:space="0" w:color="auto"/>
      </w:divBdr>
    </w:div>
    <w:div w:id="1482968963">
      <w:bodyDiv w:val="1"/>
      <w:marLeft w:val="0"/>
      <w:marRight w:val="0"/>
      <w:marTop w:val="0"/>
      <w:marBottom w:val="0"/>
      <w:divBdr>
        <w:top w:val="none" w:sz="0" w:space="0" w:color="auto"/>
        <w:left w:val="none" w:sz="0" w:space="0" w:color="auto"/>
        <w:bottom w:val="none" w:sz="0" w:space="0" w:color="auto"/>
        <w:right w:val="none" w:sz="0" w:space="0" w:color="auto"/>
      </w:divBdr>
    </w:div>
    <w:div w:id="1503813894">
      <w:bodyDiv w:val="1"/>
      <w:marLeft w:val="0"/>
      <w:marRight w:val="0"/>
      <w:marTop w:val="0"/>
      <w:marBottom w:val="0"/>
      <w:divBdr>
        <w:top w:val="none" w:sz="0" w:space="0" w:color="auto"/>
        <w:left w:val="none" w:sz="0" w:space="0" w:color="auto"/>
        <w:bottom w:val="none" w:sz="0" w:space="0" w:color="auto"/>
        <w:right w:val="none" w:sz="0" w:space="0" w:color="auto"/>
      </w:divBdr>
    </w:div>
    <w:div w:id="1531726345">
      <w:bodyDiv w:val="1"/>
      <w:marLeft w:val="0"/>
      <w:marRight w:val="0"/>
      <w:marTop w:val="0"/>
      <w:marBottom w:val="0"/>
      <w:divBdr>
        <w:top w:val="none" w:sz="0" w:space="0" w:color="auto"/>
        <w:left w:val="none" w:sz="0" w:space="0" w:color="auto"/>
        <w:bottom w:val="none" w:sz="0" w:space="0" w:color="auto"/>
        <w:right w:val="none" w:sz="0" w:space="0" w:color="auto"/>
      </w:divBdr>
    </w:div>
    <w:div w:id="1542865494">
      <w:bodyDiv w:val="1"/>
      <w:marLeft w:val="0"/>
      <w:marRight w:val="0"/>
      <w:marTop w:val="0"/>
      <w:marBottom w:val="0"/>
      <w:divBdr>
        <w:top w:val="none" w:sz="0" w:space="0" w:color="auto"/>
        <w:left w:val="none" w:sz="0" w:space="0" w:color="auto"/>
        <w:bottom w:val="none" w:sz="0" w:space="0" w:color="auto"/>
        <w:right w:val="none" w:sz="0" w:space="0" w:color="auto"/>
      </w:divBdr>
    </w:div>
    <w:div w:id="1543442792">
      <w:bodyDiv w:val="1"/>
      <w:marLeft w:val="0"/>
      <w:marRight w:val="0"/>
      <w:marTop w:val="0"/>
      <w:marBottom w:val="0"/>
      <w:divBdr>
        <w:top w:val="none" w:sz="0" w:space="0" w:color="auto"/>
        <w:left w:val="none" w:sz="0" w:space="0" w:color="auto"/>
        <w:bottom w:val="none" w:sz="0" w:space="0" w:color="auto"/>
        <w:right w:val="none" w:sz="0" w:space="0" w:color="auto"/>
      </w:divBdr>
    </w:div>
    <w:div w:id="1548371024">
      <w:bodyDiv w:val="1"/>
      <w:marLeft w:val="0"/>
      <w:marRight w:val="0"/>
      <w:marTop w:val="0"/>
      <w:marBottom w:val="0"/>
      <w:divBdr>
        <w:top w:val="none" w:sz="0" w:space="0" w:color="auto"/>
        <w:left w:val="none" w:sz="0" w:space="0" w:color="auto"/>
        <w:bottom w:val="none" w:sz="0" w:space="0" w:color="auto"/>
        <w:right w:val="none" w:sz="0" w:space="0" w:color="auto"/>
      </w:divBdr>
    </w:div>
    <w:div w:id="1552035922">
      <w:bodyDiv w:val="1"/>
      <w:marLeft w:val="0"/>
      <w:marRight w:val="0"/>
      <w:marTop w:val="0"/>
      <w:marBottom w:val="0"/>
      <w:divBdr>
        <w:top w:val="none" w:sz="0" w:space="0" w:color="auto"/>
        <w:left w:val="none" w:sz="0" w:space="0" w:color="auto"/>
        <w:bottom w:val="none" w:sz="0" w:space="0" w:color="auto"/>
        <w:right w:val="none" w:sz="0" w:space="0" w:color="auto"/>
      </w:divBdr>
    </w:div>
    <w:div w:id="1562397848">
      <w:bodyDiv w:val="1"/>
      <w:marLeft w:val="0"/>
      <w:marRight w:val="0"/>
      <w:marTop w:val="0"/>
      <w:marBottom w:val="0"/>
      <w:divBdr>
        <w:top w:val="none" w:sz="0" w:space="0" w:color="auto"/>
        <w:left w:val="none" w:sz="0" w:space="0" w:color="auto"/>
        <w:bottom w:val="none" w:sz="0" w:space="0" w:color="auto"/>
        <w:right w:val="none" w:sz="0" w:space="0" w:color="auto"/>
      </w:divBdr>
    </w:div>
    <w:div w:id="1564292692">
      <w:bodyDiv w:val="1"/>
      <w:marLeft w:val="0"/>
      <w:marRight w:val="0"/>
      <w:marTop w:val="0"/>
      <w:marBottom w:val="0"/>
      <w:divBdr>
        <w:top w:val="none" w:sz="0" w:space="0" w:color="auto"/>
        <w:left w:val="none" w:sz="0" w:space="0" w:color="auto"/>
        <w:bottom w:val="none" w:sz="0" w:space="0" w:color="auto"/>
        <w:right w:val="none" w:sz="0" w:space="0" w:color="auto"/>
      </w:divBdr>
    </w:div>
    <w:div w:id="1573664302">
      <w:bodyDiv w:val="1"/>
      <w:marLeft w:val="0"/>
      <w:marRight w:val="0"/>
      <w:marTop w:val="0"/>
      <w:marBottom w:val="0"/>
      <w:divBdr>
        <w:top w:val="none" w:sz="0" w:space="0" w:color="auto"/>
        <w:left w:val="none" w:sz="0" w:space="0" w:color="auto"/>
        <w:bottom w:val="none" w:sz="0" w:space="0" w:color="auto"/>
        <w:right w:val="none" w:sz="0" w:space="0" w:color="auto"/>
      </w:divBdr>
    </w:div>
    <w:div w:id="1580601822">
      <w:bodyDiv w:val="1"/>
      <w:marLeft w:val="0"/>
      <w:marRight w:val="0"/>
      <w:marTop w:val="0"/>
      <w:marBottom w:val="0"/>
      <w:divBdr>
        <w:top w:val="none" w:sz="0" w:space="0" w:color="auto"/>
        <w:left w:val="none" w:sz="0" w:space="0" w:color="auto"/>
        <w:bottom w:val="none" w:sz="0" w:space="0" w:color="auto"/>
        <w:right w:val="none" w:sz="0" w:space="0" w:color="auto"/>
      </w:divBdr>
    </w:div>
    <w:div w:id="1595476640">
      <w:bodyDiv w:val="1"/>
      <w:marLeft w:val="0"/>
      <w:marRight w:val="0"/>
      <w:marTop w:val="0"/>
      <w:marBottom w:val="0"/>
      <w:divBdr>
        <w:top w:val="none" w:sz="0" w:space="0" w:color="auto"/>
        <w:left w:val="none" w:sz="0" w:space="0" w:color="auto"/>
        <w:bottom w:val="none" w:sz="0" w:space="0" w:color="auto"/>
        <w:right w:val="none" w:sz="0" w:space="0" w:color="auto"/>
      </w:divBdr>
    </w:div>
    <w:div w:id="1611662693">
      <w:bodyDiv w:val="1"/>
      <w:marLeft w:val="0"/>
      <w:marRight w:val="0"/>
      <w:marTop w:val="0"/>
      <w:marBottom w:val="0"/>
      <w:divBdr>
        <w:top w:val="none" w:sz="0" w:space="0" w:color="auto"/>
        <w:left w:val="none" w:sz="0" w:space="0" w:color="auto"/>
        <w:bottom w:val="none" w:sz="0" w:space="0" w:color="auto"/>
        <w:right w:val="none" w:sz="0" w:space="0" w:color="auto"/>
      </w:divBdr>
    </w:div>
    <w:div w:id="1611742287">
      <w:bodyDiv w:val="1"/>
      <w:marLeft w:val="0"/>
      <w:marRight w:val="0"/>
      <w:marTop w:val="0"/>
      <w:marBottom w:val="0"/>
      <w:divBdr>
        <w:top w:val="none" w:sz="0" w:space="0" w:color="auto"/>
        <w:left w:val="none" w:sz="0" w:space="0" w:color="auto"/>
        <w:bottom w:val="none" w:sz="0" w:space="0" w:color="auto"/>
        <w:right w:val="none" w:sz="0" w:space="0" w:color="auto"/>
      </w:divBdr>
    </w:div>
    <w:div w:id="1621843268">
      <w:bodyDiv w:val="1"/>
      <w:marLeft w:val="0"/>
      <w:marRight w:val="0"/>
      <w:marTop w:val="0"/>
      <w:marBottom w:val="0"/>
      <w:divBdr>
        <w:top w:val="none" w:sz="0" w:space="0" w:color="auto"/>
        <w:left w:val="none" w:sz="0" w:space="0" w:color="auto"/>
        <w:bottom w:val="none" w:sz="0" w:space="0" w:color="auto"/>
        <w:right w:val="none" w:sz="0" w:space="0" w:color="auto"/>
      </w:divBdr>
    </w:div>
    <w:div w:id="1626538773">
      <w:bodyDiv w:val="1"/>
      <w:marLeft w:val="0"/>
      <w:marRight w:val="0"/>
      <w:marTop w:val="0"/>
      <w:marBottom w:val="0"/>
      <w:divBdr>
        <w:top w:val="none" w:sz="0" w:space="0" w:color="auto"/>
        <w:left w:val="none" w:sz="0" w:space="0" w:color="auto"/>
        <w:bottom w:val="none" w:sz="0" w:space="0" w:color="auto"/>
        <w:right w:val="none" w:sz="0" w:space="0" w:color="auto"/>
      </w:divBdr>
    </w:div>
    <w:div w:id="1627849643">
      <w:bodyDiv w:val="1"/>
      <w:marLeft w:val="0"/>
      <w:marRight w:val="0"/>
      <w:marTop w:val="0"/>
      <w:marBottom w:val="0"/>
      <w:divBdr>
        <w:top w:val="none" w:sz="0" w:space="0" w:color="auto"/>
        <w:left w:val="none" w:sz="0" w:space="0" w:color="auto"/>
        <w:bottom w:val="none" w:sz="0" w:space="0" w:color="auto"/>
        <w:right w:val="none" w:sz="0" w:space="0" w:color="auto"/>
      </w:divBdr>
    </w:div>
    <w:div w:id="1631325331">
      <w:bodyDiv w:val="1"/>
      <w:marLeft w:val="0"/>
      <w:marRight w:val="0"/>
      <w:marTop w:val="0"/>
      <w:marBottom w:val="0"/>
      <w:divBdr>
        <w:top w:val="none" w:sz="0" w:space="0" w:color="auto"/>
        <w:left w:val="none" w:sz="0" w:space="0" w:color="auto"/>
        <w:bottom w:val="none" w:sz="0" w:space="0" w:color="auto"/>
        <w:right w:val="none" w:sz="0" w:space="0" w:color="auto"/>
      </w:divBdr>
    </w:div>
    <w:div w:id="1632831860">
      <w:bodyDiv w:val="1"/>
      <w:marLeft w:val="0"/>
      <w:marRight w:val="0"/>
      <w:marTop w:val="0"/>
      <w:marBottom w:val="0"/>
      <w:divBdr>
        <w:top w:val="none" w:sz="0" w:space="0" w:color="auto"/>
        <w:left w:val="none" w:sz="0" w:space="0" w:color="auto"/>
        <w:bottom w:val="none" w:sz="0" w:space="0" w:color="auto"/>
        <w:right w:val="none" w:sz="0" w:space="0" w:color="auto"/>
      </w:divBdr>
    </w:div>
    <w:div w:id="1638026956">
      <w:bodyDiv w:val="1"/>
      <w:marLeft w:val="0"/>
      <w:marRight w:val="0"/>
      <w:marTop w:val="0"/>
      <w:marBottom w:val="0"/>
      <w:divBdr>
        <w:top w:val="none" w:sz="0" w:space="0" w:color="auto"/>
        <w:left w:val="none" w:sz="0" w:space="0" w:color="auto"/>
        <w:bottom w:val="none" w:sz="0" w:space="0" w:color="auto"/>
        <w:right w:val="none" w:sz="0" w:space="0" w:color="auto"/>
      </w:divBdr>
    </w:div>
    <w:div w:id="1638995311">
      <w:bodyDiv w:val="1"/>
      <w:marLeft w:val="0"/>
      <w:marRight w:val="0"/>
      <w:marTop w:val="0"/>
      <w:marBottom w:val="0"/>
      <w:divBdr>
        <w:top w:val="none" w:sz="0" w:space="0" w:color="auto"/>
        <w:left w:val="none" w:sz="0" w:space="0" w:color="auto"/>
        <w:bottom w:val="none" w:sz="0" w:space="0" w:color="auto"/>
        <w:right w:val="none" w:sz="0" w:space="0" w:color="auto"/>
      </w:divBdr>
    </w:div>
    <w:div w:id="1678849814">
      <w:bodyDiv w:val="1"/>
      <w:marLeft w:val="0"/>
      <w:marRight w:val="0"/>
      <w:marTop w:val="0"/>
      <w:marBottom w:val="0"/>
      <w:divBdr>
        <w:top w:val="none" w:sz="0" w:space="0" w:color="auto"/>
        <w:left w:val="none" w:sz="0" w:space="0" w:color="auto"/>
        <w:bottom w:val="none" w:sz="0" w:space="0" w:color="auto"/>
        <w:right w:val="none" w:sz="0" w:space="0" w:color="auto"/>
      </w:divBdr>
    </w:div>
    <w:div w:id="1692145087">
      <w:bodyDiv w:val="1"/>
      <w:marLeft w:val="0"/>
      <w:marRight w:val="0"/>
      <w:marTop w:val="0"/>
      <w:marBottom w:val="0"/>
      <w:divBdr>
        <w:top w:val="none" w:sz="0" w:space="0" w:color="auto"/>
        <w:left w:val="none" w:sz="0" w:space="0" w:color="auto"/>
        <w:bottom w:val="none" w:sz="0" w:space="0" w:color="auto"/>
        <w:right w:val="none" w:sz="0" w:space="0" w:color="auto"/>
      </w:divBdr>
    </w:div>
    <w:div w:id="1695156179">
      <w:bodyDiv w:val="1"/>
      <w:marLeft w:val="0"/>
      <w:marRight w:val="0"/>
      <w:marTop w:val="0"/>
      <w:marBottom w:val="0"/>
      <w:divBdr>
        <w:top w:val="none" w:sz="0" w:space="0" w:color="auto"/>
        <w:left w:val="none" w:sz="0" w:space="0" w:color="auto"/>
        <w:bottom w:val="none" w:sz="0" w:space="0" w:color="auto"/>
        <w:right w:val="none" w:sz="0" w:space="0" w:color="auto"/>
      </w:divBdr>
    </w:div>
    <w:div w:id="1706756614">
      <w:bodyDiv w:val="1"/>
      <w:marLeft w:val="0"/>
      <w:marRight w:val="0"/>
      <w:marTop w:val="0"/>
      <w:marBottom w:val="0"/>
      <w:divBdr>
        <w:top w:val="none" w:sz="0" w:space="0" w:color="auto"/>
        <w:left w:val="none" w:sz="0" w:space="0" w:color="auto"/>
        <w:bottom w:val="none" w:sz="0" w:space="0" w:color="auto"/>
        <w:right w:val="none" w:sz="0" w:space="0" w:color="auto"/>
      </w:divBdr>
    </w:div>
    <w:div w:id="1709378390">
      <w:bodyDiv w:val="1"/>
      <w:marLeft w:val="0"/>
      <w:marRight w:val="0"/>
      <w:marTop w:val="0"/>
      <w:marBottom w:val="0"/>
      <w:divBdr>
        <w:top w:val="none" w:sz="0" w:space="0" w:color="auto"/>
        <w:left w:val="none" w:sz="0" w:space="0" w:color="auto"/>
        <w:bottom w:val="none" w:sz="0" w:space="0" w:color="auto"/>
        <w:right w:val="none" w:sz="0" w:space="0" w:color="auto"/>
      </w:divBdr>
    </w:div>
    <w:div w:id="1712536328">
      <w:bodyDiv w:val="1"/>
      <w:marLeft w:val="0"/>
      <w:marRight w:val="0"/>
      <w:marTop w:val="0"/>
      <w:marBottom w:val="0"/>
      <w:divBdr>
        <w:top w:val="none" w:sz="0" w:space="0" w:color="auto"/>
        <w:left w:val="none" w:sz="0" w:space="0" w:color="auto"/>
        <w:bottom w:val="none" w:sz="0" w:space="0" w:color="auto"/>
        <w:right w:val="none" w:sz="0" w:space="0" w:color="auto"/>
      </w:divBdr>
    </w:div>
    <w:div w:id="1751392180">
      <w:bodyDiv w:val="1"/>
      <w:marLeft w:val="0"/>
      <w:marRight w:val="0"/>
      <w:marTop w:val="0"/>
      <w:marBottom w:val="0"/>
      <w:divBdr>
        <w:top w:val="none" w:sz="0" w:space="0" w:color="auto"/>
        <w:left w:val="none" w:sz="0" w:space="0" w:color="auto"/>
        <w:bottom w:val="none" w:sz="0" w:space="0" w:color="auto"/>
        <w:right w:val="none" w:sz="0" w:space="0" w:color="auto"/>
      </w:divBdr>
    </w:div>
    <w:div w:id="1761370194">
      <w:bodyDiv w:val="1"/>
      <w:marLeft w:val="0"/>
      <w:marRight w:val="0"/>
      <w:marTop w:val="0"/>
      <w:marBottom w:val="0"/>
      <w:divBdr>
        <w:top w:val="none" w:sz="0" w:space="0" w:color="auto"/>
        <w:left w:val="none" w:sz="0" w:space="0" w:color="auto"/>
        <w:bottom w:val="none" w:sz="0" w:space="0" w:color="auto"/>
        <w:right w:val="none" w:sz="0" w:space="0" w:color="auto"/>
      </w:divBdr>
    </w:div>
    <w:div w:id="1766147690">
      <w:bodyDiv w:val="1"/>
      <w:marLeft w:val="0"/>
      <w:marRight w:val="0"/>
      <w:marTop w:val="0"/>
      <w:marBottom w:val="0"/>
      <w:divBdr>
        <w:top w:val="none" w:sz="0" w:space="0" w:color="auto"/>
        <w:left w:val="none" w:sz="0" w:space="0" w:color="auto"/>
        <w:bottom w:val="none" w:sz="0" w:space="0" w:color="auto"/>
        <w:right w:val="none" w:sz="0" w:space="0" w:color="auto"/>
      </w:divBdr>
    </w:div>
    <w:div w:id="1776242645">
      <w:bodyDiv w:val="1"/>
      <w:marLeft w:val="0"/>
      <w:marRight w:val="0"/>
      <w:marTop w:val="0"/>
      <w:marBottom w:val="0"/>
      <w:divBdr>
        <w:top w:val="none" w:sz="0" w:space="0" w:color="auto"/>
        <w:left w:val="none" w:sz="0" w:space="0" w:color="auto"/>
        <w:bottom w:val="none" w:sz="0" w:space="0" w:color="auto"/>
        <w:right w:val="none" w:sz="0" w:space="0" w:color="auto"/>
      </w:divBdr>
    </w:div>
    <w:div w:id="1781560035">
      <w:bodyDiv w:val="1"/>
      <w:marLeft w:val="0"/>
      <w:marRight w:val="0"/>
      <w:marTop w:val="0"/>
      <w:marBottom w:val="0"/>
      <w:divBdr>
        <w:top w:val="none" w:sz="0" w:space="0" w:color="auto"/>
        <w:left w:val="none" w:sz="0" w:space="0" w:color="auto"/>
        <w:bottom w:val="none" w:sz="0" w:space="0" w:color="auto"/>
        <w:right w:val="none" w:sz="0" w:space="0" w:color="auto"/>
      </w:divBdr>
    </w:div>
    <w:div w:id="1784154896">
      <w:bodyDiv w:val="1"/>
      <w:marLeft w:val="0"/>
      <w:marRight w:val="0"/>
      <w:marTop w:val="0"/>
      <w:marBottom w:val="0"/>
      <w:divBdr>
        <w:top w:val="none" w:sz="0" w:space="0" w:color="auto"/>
        <w:left w:val="none" w:sz="0" w:space="0" w:color="auto"/>
        <w:bottom w:val="none" w:sz="0" w:space="0" w:color="auto"/>
        <w:right w:val="none" w:sz="0" w:space="0" w:color="auto"/>
      </w:divBdr>
    </w:div>
    <w:div w:id="1784156954">
      <w:bodyDiv w:val="1"/>
      <w:marLeft w:val="0"/>
      <w:marRight w:val="0"/>
      <w:marTop w:val="0"/>
      <w:marBottom w:val="0"/>
      <w:divBdr>
        <w:top w:val="none" w:sz="0" w:space="0" w:color="auto"/>
        <w:left w:val="none" w:sz="0" w:space="0" w:color="auto"/>
        <w:bottom w:val="none" w:sz="0" w:space="0" w:color="auto"/>
        <w:right w:val="none" w:sz="0" w:space="0" w:color="auto"/>
      </w:divBdr>
    </w:div>
    <w:div w:id="1789081899">
      <w:bodyDiv w:val="1"/>
      <w:marLeft w:val="0"/>
      <w:marRight w:val="0"/>
      <w:marTop w:val="0"/>
      <w:marBottom w:val="0"/>
      <w:divBdr>
        <w:top w:val="none" w:sz="0" w:space="0" w:color="auto"/>
        <w:left w:val="none" w:sz="0" w:space="0" w:color="auto"/>
        <w:bottom w:val="none" w:sz="0" w:space="0" w:color="auto"/>
        <w:right w:val="none" w:sz="0" w:space="0" w:color="auto"/>
      </w:divBdr>
    </w:div>
    <w:div w:id="1820271949">
      <w:bodyDiv w:val="1"/>
      <w:marLeft w:val="0"/>
      <w:marRight w:val="0"/>
      <w:marTop w:val="0"/>
      <w:marBottom w:val="0"/>
      <w:divBdr>
        <w:top w:val="none" w:sz="0" w:space="0" w:color="auto"/>
        <w:left w:val="none" w:sz="0" w:space="0" w:color="auto"/>
        <w:bottom w:val="none" w:sz="0" w:space="0" w:color="auto"/>
        <w:right w:val="none" w:sz="0" w:space="0" w:color="auto"/>
      </w:divBdr>
    </w:div>
    <w:div w:id="1849714115">
      <w:bodyDiv w:val="1"/>
      <w:marLeft w:val="0"/>
      <w:marRight w:val="0"/>
      <w:marTop w:val="0"/>
      <w:marBottom w:val="0"/>
      <w:divBdr>
        <w:top w:val="none" w:sz="0" w:space="0" w:color="auto"/>
        <w:left w:val="none" w:sz="0" w:space="0" w:color="auto"/>
        <w:bottom w:val="none" w:sz="0" w:space="0" w:color="auto"/>
        <w:right w:val="none" w:sz="0" w:space="0" w:color="auto"/>
      </w:divBdr>
    </w:div>
    <w:div w:id="1857309228">
      <w:bodyDiv w:val="1"/>
      <w:marLeft w:val="0"/>
      <w:marRight w:val="0"/>
      <w:marTop w:val="0"/>
      <w:marBottom w:val="0"/>
      <w:divBdr>
        <w:top w:val="none" w:sz="0" w:space="0" w:color="auto"/>
        <w:left w:val="none" w:sz="0" w:space="0" w:color="auto"/>
        <w:bottom w:val="none" w:sz="0" w:space="0" w:color="auto"/>
        <w:right w:val="none" w:sz="0" w:space="0" w:color="auto"/>
      </w:divBdr>
    </w:div>
    <w:div w:id="1865173805">
      <w:bodyDiv w:val="1"/>
      <w:marLeft w:val="0"/>
      <w:marRight w:val="0"/>
      <w:marTop w:val="0"/>
      <w:marBottom w:val="0"/>
      <w:divBdr>
        <w:top w:val="none" w:sz="0" w:space="0" w:color="auto"/>
        <w:left w:val="none" w:sz="0" w:space="0" w:color="auto"/>
        <w:bottom w:val="none" w:sz="0" w:space="0" w:color="auto"/>
        <w:right w:val="none" w:sz="0" w:space="0" w:color="auto"/>
      </w:divBdr>
    </w:div>
    <w:div w:id="1866864773">
      <w:bodyDiv w:val="1"/>
      <w:marLeft w:val="0"/>
      <w:marRight w:val="0"/>
      <w:marTop w:val="0"/>
      <w:marBottom w:val="0"/>
      <w:divBdr>
        <w:top w:val="none" w:sz="0" w:space="0" w:color="auto"/>
        <w:left w:val="none" w:sz="0" w:space="0" w:color="auto"/>
        <w:bottom w:val="none" w:sz="0" w:space="0" w:color="auto"/>
        <w:right w:val="none" w:sz="0" w:space="0" w:color="auto"/>
      </w:divBdr>
    </w:div>
    <w:div w:id="1887835191">
      <w:bodyDiv w:val="1"/>
      <w:marLeft w:val="0"/>
      <w:marRight w:val="0"/>
      <w:marTop w:val="0"/>
      <w:marBottom w:val="0"/>
      <w:divBdr>
        <w:top w:val="none" w:sz="0" w:space="0" w:color="auto"/>
        <w:left w:val="none" w:sz="0" w:space="0" w:color="auto"/>
        <w:bottom w:val="none" w:sz="0" w:space="0" w:color="auto"/>
        <w:right w:val="none" w:sz="0" w:space="0" w:color="auto"/>
      </w:divBdr>
    </w:div>
    <w:div w:id="1929390080">
      <w:bodyDiv w:val="1"/>
      <w:marLeft w:val="0"/>
      <w:marRight w:val="0"/>
      <w:marTop w:val="0"/>
      <w:marBottom w:val="0"/>
      <w:divBdr>
        <w:top w:val="none" w:sz="0" w:space="0" w:color="auto"/>
        <w:left w:val="none" w:sz="0" w:space="0" w:color="auto"/>
        <w:bottom w:val="none" w:sz="0" w:space="0" w:color="auto"/>
        <w:right w:val="none" w:sz="0" w:space="0" w:color="auto"/>
      </w:divBdr>
    </w:div>
    <w:div w:id="1954821413">
      <w:bodyDiv w:val="1"/>
      <w:marLeft w:val="0"/>
      <w:marRight w:val="0"/>
      <w:marTop w:val="0"/>
      <w:marBottom w:val="0"/>
      <w:divBdr>
        <w:top w:val="none" w:sz="0" w:space="0" w:color="auto"/>
        <w:left w:val="none" w:sz="0" w:space="0" w:color="auto"/>
        <w:bottom w:val="none" w:sz="0" w:space="0" w:color="auto"/>
        <w:right w:val="none" w:sz="0" w:space="0" w:color="auto"/>
      </w:divBdr>
    </w:div>
    <w:div w:id="1955945100">
      <w:bodyDiv w:val="1"/>
      <w:marLeft w:val="0"/>
      <w:marRight w:val="0"/>
      <w:marTop w:val="0"/>
      <w:marBottom w:val="0"/>
      <w:divBdr>
        <w:top w:val="none" w:sz="0" w:space="0" w:color="auto"/>
        <w:left w:val="none" w:sz="0" w:space="0" w:color="auto"/>
        <w:bottom w:val="none" w:sz="0" w:space="0" w:color="auto"/>
        <w:right w:val="none" w:sz="0" w:space="0" w:color="auto"/>
      </w:divBdr>
    </w:div>
    <w:div w:id="1973052358">
      <w:bodyDiv w:val="1"/>
      <w:marLeft w:val="0"/>
      <w:marRight w:val="0"/>
      <w:marTop w:val="0"/>
      <w:marBottom w:val="0"/>
      <w:divBdr>
        <w:top w:val="none" w:sz="0" w:space="0" w:color="auto"/>
        <w:left w:val="none" w:sz="0" w:space="0" w:color="auto"/>
        <w:bottom w:val="none" w:sz="0" w:space="0" w:color="auto"/>
        <w:right w:val="none" w:sz="0" w:space="0" w:color="auto"/>
      </w:divBdr>
    </w:div>
    <w:div w:id="1976251761">
      <w:bodyDiv w:val="1"/>
      <w:marLeft w:val="0"/>
      <w:marRight w:val="0"/>
      <w:marTop w:val="0"/>
      <w:marBottom w:val="0"/>
      <w:divBdr>
        <w:top w:val="none" w:sz="0" w:space="0" w:color="auto"/>
        <w:left w:val="none" w:sz="0" w:space="0" w:color="auto"/>
        <w:bottom w:val="none" w:sz="0" w:space="0" w:color="auto"/>
        <w:right w:val="none" w:sz="0" w:space="0" w:color="auto"/>
      </w:divBdr>
    </w:div>
    <w:div w:id="1980107628">
      <w:bodyDiv w:val="1"/>
      <w:marLeft w:val="0"/>
      <w:marRight w:val="0"/>
      <w:marTop w:val="0"/>
      <w:marBottom w:val="0"/>
      <w:divBdr>
        <w:top w:val="none" w:sz="0" w:space="0" w:color="auto"/>
        <w:left w:val="none" w:sz="0" w:space="0" w:color="auto"/>
        <w:bottom w:val="none" w:sz="0" w:space="0" w:color="auto"/>
        <w:right w:val="none" w:sz="0" w:space="0" w:color="auto"/>
      </w:divBdr>
    </w:div>
    <w:div w:id="1986544681">
      <w:bodyDiv w:val="1"/>
      <w:marLeft w:val="0"/>
      <w:marRight w:val="0"/>
      <w:marTop w:val="0"/>
      <w:marBottom w:val="0"/>
      <w:divBdr>
        <w:top w:val="none" w:sz="0" w:space="0" w:color="auto"/>
        <w:left w:val="none" w:sz="0" w:space="0" w:color="auto"/>
        <w:bottom w:val="none" w:sz="0" w:space="0" w:color="auto"/>
        <w:right w:val="none" w:sz="0" w:space="0" w:color="auto"/>
      </w:divBdr>
      <w:divsChild>
        <w:div w:id="232858376">
          <w:marLeft w:val="0"/>
          <w:marRight w:val="0"/>
          <w:marTop w:val="0"/>
          <w:marBottom w:val="0"/>
          <w:divBdr>
            <w:top w:val="none" w:sz="0" w:space="0" w:color="auto"/>
            <w:left w:val="none" w:sz="0" w:space="0" w:color="auto"/>
            <w:bottom w:val="none" w:sz="0" w:space="0" w:color="auto"/>
            <w:right w:val="none" w:sz="0" w:space="0" w:color="auto"/>
          </w:divBdr>
          <w:divsChild>
            <w:div w:id="1100218558">
              <w:marLeft w:val="0"/>
              <w:marRight w:val="0"/>
              <w:marTop w:val="0"/>
              <w:marBottom w:val="0"/>
              <w:divBdr>
                <w:top w:val="none" w:sz="0" w:space="0" w:color="auto"/>
                <w:left w:val="none" w:sz="0" w:space="0" w:color="auto"/>
                <w:bottom w:val="none" w:sz="0" w:space="0" w:color="auto"/>
                <w:right w:val="none" w:sz="0" w:space="0" w:color="auto"/>
              </w:divBdr>
              <w:divsChild>
                <w:div w:id="274363051">
                  <w:marLeft w:val="0"/>
                  <w:marRight w:val="0"/>
                  <w:marTop w:val="0"/>
                  <w:marBottom w:val="0"/>
                  <w:divBdr>
                    <w:top w:val="none" w:sz="0" w:space="0" w:color="auto"/>
                    <w:left w:val="none" w:sz="0" w:space="0" w:color="auto"/>
                    <w:bottom w:val="none" w:sz="0" w:space="0" w:color="auto"/>
                    <w:right w:val="none" w:sz="0" w:space="0" w:color="auto"/>
                  </w:divBdr>
                  <w:divsChild>
                    <w:div w:id="726535453">
                      <w:marLeft w:val="180"/>
                      <w:marRight w:val="0"/>
                      <w:marTop w:val="0"/>
                      <w:marBottom w:val="0"/>
                      <w:divBdr>
                        <w:top w:val="none" w:sz="0" w:space="0" w:color="auto"/>
                        <w:left w:val="none" w:sz="0" w:space="0" w:color="auto"/>
                        <w:bottom w:val="none" w:sz="0" w:space="0" w:color="auto"/>
                        <w:right w:val="none" w:sz="0" w:space="0" w:color="auto"/>
                      </w:divBdr>
                      <w:divsChild>
                        <w:div w:id="278029287">
                          <w:marLeft w:val="0"/>
                          <w:marRight w:val="0"/>
                          <w:marTop w:val="0"/>
                          <w:marBottom w:val="0"/>
                          <w:divBdr>
                            <w:top w:val="none" w:sz="0" w:space="0" w:color="auto"/>
                            <w:left w:val="none" w:sz="0" w:space="0" w:color="auto"/>
                            <w:bottom w:val="none" w:sz="0" w:space="0" w:color="auto"/>
                            <w:right w:val="none" w:sz="0" w:space="0" w:color="auto"/>
                          </w:divBdr>
                          <w:divsChild>
                            <w:div w:id="113644786">
                              <w:marLeft w:val="0"/>
                              <w:marRight w:val="0"/>
                              <w:marTop w:val="0"/>
                              <w:marBottom w:val="0"/>
                              <w:divBdr>
                                <w:top w:val="single" w:sz="2" w:space="15" w:color="ACACAD"/>
                                <w:left w:val="single" w:sz="6" w:space="0" w:color="ACACAD"/>
                                <w:bottom w:val="single" w:sz="6" w:space="8" w:color="ACACAD"/>
                                <w:right w:val="single" w:sz="6" w:space="0" w:color="ACACAD"/>
                              </w:divBdr>
                              <w:divsChild>
                                <w:div w:id="232548790">
                                  <w:marLeft w:val="0"/>
                                  <w:marRight w:val="0"/>
                                  <w:marTop w:val="0"/>
                                  <w:marBottom w:val="0"/>
                                  <w:divBdr>
                                    <w:top w:val="none" w:sz="0" w:space="0" w:color="auto"/>
                                    <w:left w:val="none" w:sz="0" w:space="0" w:color="auto"/>
                                    <w:bottom w:val="none" w:sz="0" w:space="0" w:color="auto"/>
                                    <w:right w:val="none" w:sz="0" w:space="0" w:color="auto"/>
                                  </w:divBdr>
                                  <w:divsChild>
                                    <w:div w:id="107598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2639076">
      <w:bodyDiv w:val="1"/>
      <w:marLeft w:val="0"/>
      <w:marRight w:val="0"/>
      <w:marTop w:val="0"/>
      <w:marBottom w:val="0"/>
      <w:divBdr>
        <w:top w:val="none" w:sz="0" w:space="0" w:color="auto"/>
        <w:left w:val="none" w:sz="0" w:space="0" w:color="auto"/>
        <w:bottom w:val="none" w:sz="0" w:space="0" w:color="auto"/>
        <w:right w:val="none" w:sz="0" w:space="0" w:color="auto"/>
      </w:divBdr>
    </w:div>
    <w:div w:id="2047177354">
      <w:bodyDiv w:val="1"/>
      <w:marLeft w:val="0"/>
      <w:marRight w:val="0"/>
      <w:marTop w:val="0"/>
      <w:marBottom w:val="0"/>
      <w:divBdr>
        <w:top w:val="none" w:sz="0" w:space="0" w:color="auto"/>
        <w:left w:val="none" w:sz="0" w:space="0" w:color="auto"/>
        <w:bottom w:val="none" w:sz="0" w:space="0" w:color="auto"/>
        <w:right w:val="none" w:sz="0" w:space="0" w:color="auto"/>
      </w:divBdr>
    </w:div>
    <w:div w:id="2048555716">
      <w:bodyDiv w:val="1"/>
      <w:marLeft w:val="0"/>
      <w:marRight w:val="0"/>
      <w:marTop w:val="0"/>
      <w:marBottom w:val="0"/>
      <w:divBdr>
        <w:top w:val="none" w:sz="0" w:space="0" w:color="auto"/>
        <w:left w:val="none" w:sz="0" w:space="0" w:color="auto"/>
        <w:bottom w:val="none" w:sz="0" w:space="0" w:color="auto"/>
        <w:right w:val="none" w:sz="0" w:space="0" w:color="auto"/>
      </w:divBdr>
    </w:div>
    <w:div w:id="2070028687">
      <w:bodyDiv w:val="1"/>
      <w:marLeft w:val="0"/>
      <w:marRight w:val="0"/>
      <w:marTop w:val="0"/>
      <w:marBottom w:val="0"/>
      <w:divBdr>
        <w:top w:val="none" w:sz="0" w:space="0" w:color="auto"/>
        <w:left w:val="none" w:sz="0" w:space="0" w:color="auto"/>
        <w:bottom w:val="none" w:sz="0" w:space="0" w:color="auto"/>
        <w:right w:val="none" w:sz="0" w:space="0" w:color="auto"/>
      </w:divBdr>
    </w:div>
    <w:div w:id="2076051980">
      <w:bodyDiv w:val="1"/>
      <w:marLeft w:val="0"/>
      <w:marRight w:val="0"/>
      <w:marTop w:val="0"/>
      <w:marBottom w:val="0"/>
      <w:divBdr>
        <w:top w:val="none" w:sz="0" w:space="0" w:color="auto"/>
        <w:left w:val="none" w:sz="0" w:space="0" w:color="auto"/>
        <w:bottom w:val="none" w:sz="0" w:space="0" w:color="auto"/>
        <w:right w:val="none" w:sz="0" w:space="0" w:color="auto"/>
      </w:divBdr>
    </w:div>
    <w:div w:id="2089885429">
      <w:bodyDiv w:val="1"/>
      <w:marLeft w:val="0"/>
      <w:marRight w:val="0"/>
      <w:marTop w:val="0"/>
      <w:marBottom w:val="0"/>
      <w:divBdr>
        <w:top w:val="none" w:sz="0" w:space="0" w:color="auto"/>
        <w:left w:val="none" w:sz="0" w:space="0" w:color="auto"/>
        <w:bottom w:val="none" w:sz="0" w:space="0" w:color="auto"/>
        <w:right w:val="none" w:sz="0" w:space="0" w:color="auto"/>
      </w:divBdr>
    </w:div>
    <w:div w:id="2091077686">
      <w:bodyDiv w:val="1"/>
      <w:marLeft w:val="0"/>
      <w:marRight w:val="0"/>
      <w:marTop w:val="0"/>
      <w:marBottom w:val="0"/>
      <w:divBdr>
        <w:top w:val="none" w:sz="0" w:space="0" w:color="auto"/>
        <w:left w:val="none" w:sz="0" w:space="0" w:color="auto"/>
        <w:bottom w:val="none" w:sz="0" w:space="0" w:color="auto"/>
        <w:right w:val="none" w:sz="0" w:space="0" w:color="auto"/>
      </w:divBdr>
    </w:div>
    <w:div w:id="2095659786">
      <w:bodyDiv w:val="1"/>
      <w:marLeft w:val="0"/>
      <w:marRight w:val="0"/>
      <w:marTop w:val="0"/>
      <w:marBottom w:val="0"/>
      <w:divBdr>
        <w:top w:val="none" w:sz="0" w:space="0" w:color="auto"/>
        <w:left w:val="none" w:sz="0" w:space="0" w:color="auto"/>
        <w:bottom w:val="none" w:sz="0" w:space="0" w:color="auto"/>
        <w:right w:val="none" w:sz="0" w:space="0" w:color="auto"/>
      </w:divBdr>
    </w:div>
    <w:div w:id="2104303527">
      <w:bodyDiv w:val="1"/>
      <w:marLeft w:val="0"/>
      <w:marRight w:val="0"/>
      <w:marTop w:val="0"/>
      <w:marBottom w:val="0"/>
      <w:divBdr>
        <w:top w:val="none" w:sz="0" w:space="0" w:color="auto"/>
        <w:left w:val="none" w:sz="0" w:space="0" w:color="auto"/>
        <w:bottom w:val="none" w:sz="0" w:space="0" w:color="auto"/>
        <w:right w:val="none" w:sz="0" w:space="0" w:color="auto"/>
      </w:divBdr>
    </w:div>
    <w:div w:id="2106267971">
      <w:bodyDiv w:val="1"/>
      <w:marLeft w:val="0"/>
      <w:marRight w:val="0"/>
      <w:marTop w:val="0"/>
      <w:marBottom w:val="0"/>
      <w:divBdr>
        <w:top w:val="none" w:sz="0" w:space="0" w:color="auto"/>
        <w:left w:val="none" w:sz="0" w:space="0" w:color="auto"/>
        <w:bottom w:val="none" w:sz="0" w:space="0" w:color="auto"/>
        <w:right w:val="none" w:sz="0" w:space="0" w:color="auto"/>
      </w:divBdr>
    </w:div>
    <w:div w:id="2114325227">
      <w:bodyDiv w:val="1"/>
      <w:marLeft w:val="0"/>
      <w:marRight w:val="0"/>
      <w:marTop w:val="0"/>
      <w:marBottom w:val="0"/>
      <w:divBdr>
        <w:top w:val="none" w:sz="0" w:space="0" w:color="auto"/>
        <w:left w:val="none" w:sz="0" w:space="0" w:color="auto"/>
        <w:bottom w:val="none" w:sz="0" w:space="0" w:color="auto"/>
        <w:right w:val="none" w:sz="0" w:space="0" w:color="auto"/>
      </w:divBdr>
    </w:div>
    <w:div w:id="2115782782">
      <w:bodyDiv w:val="1"/>
      <w:marLeft w:val="0"/>
      <w:marRight w:val="0"/>
      <w:marTop w:val="0"/>
      <w:marBottom w:val="0"/>
      <w:divBdr>
        <w:top w:val="none" w:sz="0" w:space="0" w:color="auto"/>
        <w:left w:val="none" w:sz="0" w:space="0" w:color="auto"/>
        <w:bottom w:val="none" w:sz="0" w:space="0" w:color="auto"/>
        <w:right w:val="none" w:sz="0" w:space="0" w:color="auto"/>
      </w:divBdr>
    </w:div>
    <w:div w:id="21239185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jpg"/><Relationship Id="rId50" Type="http://schemas.openxmlformats.org/officeDocument/2006/relationships/image" Target="media/image4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jpg"/><Relationship Id="rId32" Type="http://schemas.openxmlformats.org/officeDocument/2006/relationships/image" Target="media/image23.jpg"/><Relationship Id="rId37" Type="http://schemas.openxmlformats.org/officeDocument/2006/relationships/image" Target="media/image28.jpg"/><Relationship Id="rId40" Type="http://schemas.openxmlformats.org/officeDocument/2006/relationships/image" Target="media/image31.jpg"/><Relationship Id="rId45" Type="http://schemas.openxmlformats.org/officeDocument/2006/relationships/image" Target="media/image36.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jpg"/><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jpg"/><Relationship Id="rId48" Type="http://schemas.openxmlformats.org/officeDocument/2006/relationships/image" Target="media/image39.jpg"/><Relationship Id="rId8" Type="http://schemas.openxmlformats.org/officeDocument/2006/relationships/footer" Target="footer1.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g"/><Relationship Id="rId33" Type="http://schemas.openxmlformats.org/officeDocument/2006/relationships/image" Target="media/image24.jpg"/><Relationship Id="rId38" Type="http://schemas.openxmlformats.org/officeDocument/2006/relationships/image" Target="media/image29.jpg"/><Relationship Id="rId46" Type="http://schemas.openxmlformats.org/officeDocument/2006/relationships/image" Target="media/image37.jpg"/><Relationship Id="rId20" Type="http://schemas.openxmlformats.org/officeDocument/2006/relationships/image" Target="media/image11.jpg"/><Relationship Id="rId41" Type="http://schemas.openxmlformats.org/officeDocument/2006/relationships/image" Target="media/image32.jp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YGu17</b:Tag>
    <b:SourceType>JournalArticle</b:SourceType>
    <b:Guid>{BAF9436E-CADA-4305-A23E-B221E5806651}</b:Guid>
    <b:Author>
      <b:Author>
        <b:NameList>
          <b:Person>
            <b:Last>Yanlei</b:Last>
            <b:First>Gu</b:First>
          </b:Person>
          <b:Person>
            <b:Last>Yoriyoshi</b:Last>
            <b:First>Hashimoto</b:First>
          </b:Person>
          <b:Person>
            <b:Last>Li-Ta</b:Last>
            <b:First>Hsu</b:First>
          </b:Person>
          <b:Person>
            <b:Last>Miho</b:Last>
            <b:First>Iryo-Asano</b:First>
          </b:Person>
          <b:Person>
            <b:Last>Kamijo</b:Last>
            <b:First>Shunsuke</b:First>
          </b:Person>
        </b:NameList>
      </b:Author>
    </b:Author>
    <b:Title>Human-like motion planning model for driving in signalized intersections</b:Title>
    <b:JournalName>IATSS Res., vol. 41, no. 3</b:JournalName>
    <b:Year>2017</b:Year>
    <b:Pages>129-139</b:Pages>
    <b:PeriodicalTitle>IATSS Res.</b:PeriodicalTitle>
    <b:Month>Ottobre</b:Month>
    <b:RefOrder>1</b:RefOrder>
  </b:Source>
  <b:Source>
    <b:Tag>SHe20</b:Tag>
    <b:SourceType>JournalArticle</b:SourceType>
    <b:Guid>{C41C5715-806C-465F-9791-7D4BCCB3EFC1}</b:Guid>
    <b:Title>Learning Accurate and Human-Like Driving using Semantic Maps and Attention</b:Title>
    <b:Year>2020</b:Year>
    <b:Author>
      <b:Author>
        <b:NameList>
          <b:Person>
            <b:Last>Simon</b:Last>
            <b:First>Hecker</b:First>
          </b:Person>
          <b:Person>
            <b:Last>Dengxin</b:Last>
            <b:First>Dai</b:First>
          </b:Person>
          <b:Person>
            <b:Last>Liniger</b:Last>
            <b:First>Alexander</b:First>
          </b:Person>
          <b:Person>
            <b:Last>Luc</b:Last>
            <b:First>Van</b:First>
            <b:Middle>Gool</b:Middle>
          </b:Person>
        </b:NameList>
      </b:Author>
    </b:Author>
    <b:JournalName>2020 IEEE/RSJ International Conference on Intelligent Robots and Systems (IROS), 2020</b:JournalName>
    <b:Pages>2346-2353</b:Pages>
    <b:RefOrder>2</b:RefOrder>
  </b:Source>
  <b:Source>
    <b:Tag>Fra09</b:Tag>
    <b:SourceType>BookSection</b:SourceType>
    <b:Guid>{36444514-7268-46E2-975C-654590A374D4}</b:Guid>
    <b:Title>Visual Requirement of Vehicular Guidance</b:Title>
    <b:Year>2009</b:Year>
    <b:Publisher>CRC Press</b:Publisher>
    <b:Author>
      <b:Author>
        <b:NameList>
          <b:Person>
            <b:Last>Schieber</b:Last>
            <b:First>Schlorholtz,</b:First>
            <b:Middle>McCall</b:Middle>
          </b:Person>
        </b:NameList>
      </b:Author>
      <b:BookAuthor>
        <b:NameList>
          <b:Person>
            <b:Last>Castro</b:Last>
            <b:First>Candida</b:First>
          </b:Person>
        </b:NameList>
      </b:BookAuthor>
    </b:Author>
    <b:BookTitle>Human Factor of Visual and Cognitive Performance in Driving</b:BookTitle>
    <b:Pages>31-48</b:Pages>
    <b:RefOrder>6</b:RefOrder>
  </b:Source>
  <b:Source>
    <b:Tag>Dar</b:Tag>
    <b:SourceType>BookSection</b:SourceType>
    <b:Guid>{900D1235-07E7-4167-8BB0-7575774174AF}</b:Guid>
    <b:Title>Cognitive Architectures for Modelling Driver Behavior</b:Title>
    <b:Publisher>CRC Press</b:Publisher>
    <b:Author>
      <b:Author>
        <b:NameList>
          <b:Person>
            <b:Last>Salvucci</b:Last>
            <b:First>Dario</b:First>
            <b:Middle>D.</b:Middle>
          </b:Person>
        </b:NameList>
      </b:Author>
      <b:BookAuthor>
        <b:NameList>
          <b:Person>
            <b:Last>Donald L. Fisher</b:Last>
            <b:First>Matthew</b:First>
            <b:Middle>Rizzo, Jeff K. Caird, John D. Lee</b:Middle>
          </b:Person>
        </b:NameList>
      </b:BookAuthor>
    </b:Author>
    <b:BookTitle>Handbook of Driving Simulation for Engineering, Medicine and Psychology</b:BookTitle>
    <b:RefOrder>8</b:RefOrder>
  </b:Source>
  <b:Source>
    <b:Tag>SSe19</b:Tag>
    <b:SourceType>ConferenceProceedings</b:SourceType>
    <b:Guid>{B196B2DE-12DB-4C84-9FA9-25AF7F58320B}</b:Guid>
    <b:Title>Guided Hybrid A-star Path Planning Algorithm for Valet Parking Applications</b:Title>
    <b:Year>2019</b:Year>
    <b:Author>
      <b:Author>
        <b:NameList>
          <b:Person>
            <b:Last>Saeid</b:Last>
            <b:First>Sedighi</b:First>
          </b:Person>
          <b:Person>
            <b:Last>Duong-Van</b:Last>
            <b:First>Nguyen</b:First>
          </b:Person>
          <b:Person>
            <b:Last>Klaus-Dieter</b:Last>
            <b:First>Kuhnert</b:First>
          </b:Person>
        </b:NameList>
      </b:Author>
    </b:Author>
    <b:ConferenceName>International Conference on Control, Automation and Robotics (ICCAR)</b:ConferenceName>
    <b:RefOrder>7</b:RefOrder>
  </b:Source>
  <b:Source>
    <b:Tag>And10</b:Tag>
    <b:SourceType>JournalArticle</b:SourceType>
    <b:Guid>{08D53B4E-F384-4541-8C34-A1A40AE7A8C9}</b:Guid>
    <b:Title>Assessment of Simulator Fidelity and Validity in Simulator and On-the-road Studies</b:Title>
    <b:Year>2010</b:Year>
    <b:Author>
      <b:Author>
        <b:NameList>
          <b:Person>
            <b:Last>Reiner</b:Last>
            <b:First>Andreas</b:First>
          </b:Person>
        </b:NameList>
      </b:Author>
    </b:Author>
    <b:JournalName>International Journal on Advances in Systems and Measurements,</b:JournalName>
    <b:Pages>110-124</b:Pages>
    <b:Volume>3</b:Volume>
    <b:Issue>3 &amp; 4</b:Issue>
    <b:RefOrder>9</b:RefOrder>
  </b:Source>
  <b:Source>
    <b:Tag>Ste15</b:Tag>
    <b:SourceType>InternetSite</b:SourceType>
    <b:Guid>{03CF89EE-341E-46B5-A7C4-BE87B8D153D0}</b:Guid>
    <b:Year>2015</b:Year>
    <b:Author>
      <b:Author>
        <b:NameList>
          <b:Person>
            <b:Last>Mentzer</b:Last>
            <b:First>Steve</b:First>
          </b:Person>
        </b:NameList>
      </b:Author>
    </b:Author>
    <b:InternetSiteTitle>Metro Magazine</b:InternetSiteTitle>
    <b:URL>https://www.metro-magazine.com/10003025/how-effective-scanning-helps-bus-operators-see-potential-driving-hazards</b:URL>
    <b:RefOrder>4</b:RefOrder>
  </b:Source>
  <b:Source>
    <b:Tag>Fra17</b:Tag>
    <b:SourceType>JournalArticle</b:SourceType>
    <b:Guid>{DB2903F3-A87D-4249-88B0-0E33CFB9F76B}</b:Guid>
    <b:Author>
      <b:Author>
        <b:NameList>
          <b:Person>
            <b:Last>Frank Mars</b:Last>
            <b:First>Philippe</b:First>
            <b:Middle>Chevrel</b:Middle>
          </b:Person>
        </b:NameList>
      </b:Author>
    </b:Author>
    <b:Title>Modelling human control of steering for the design of advanced driver assistance systems</b:Title>
    <b:JournalName>Annual Reviews in Control</b:JournalName>
    <b:Year>2017</b:Year>
    <b:Pages>292-302</b:Pages>
    <b:Volume>44</b:Volume>
    <b:RefOrder>10</b:RefOrder>
  </b:Source>
  <b:Source>
    <b:Tag>Can09</b:Tag>
    <b:SourceType>Book</b:SourceType>
    <b:Guid>{984E652C-E600-4412-BAF2-96C591AED9E4}</b:Guid>
    <b:Title>Human Factors of Visual and Cognitive Performance in Driving</b:Title>
    <b:Year>2009</b:Year>
    <b:Author>
      <b:Author>
        <b:NameList>
          <b:Person>
            <b:Last>Castro</b:Last>
            <b:First>Candida</b:First>
          </b:Person>
        </b:NameList>
      </b:Author>
    </b:Author>
    <b:Publisher>CRC Press</b:Publisher>
    <b:RefOrder>5</b:RefOrder>
  </b:Source>
  <b:Source>
    <b:Tag>1</b:Tag>
    <b:SourceType>Book</b:SourceType>
    <b:Guid>{3DDDE097-DDDE-4EB8-8970-43AA12F17E67}</b:Guid>
    <b:Title>VI.CarRealTime 2022.1 Documentation</b:Title>
    <b:Year>2022</b:Year>
    <b:Author>
      <b:Author>
        <b:Corporate>VI-Grade</b:Corporate>
      </b:Author>
    </b:Author>
    <b:RefOrder>3</b:RefOrder>
  </b:Source>
</b:Sources>
</file>

<file path=customXml/itemProps1.xml><?xml version="1.0" encoding="utf-8"?>
<ds:datastoreItem xmlns:ds="http://schemas.openxmlformats.org/officeDocument/2006/customXml" ds:itemID="{E72400F6-9E5E-46F4-831B-E8E9D8510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15</Pages>
  <Words>13812</Words>
  <Characters>78731</Characters>
  <Application>Microsoft Office Word</Application>
  <DocSecurity>0</DocSecurity>
  <Lines>656</Lines>
  <Paragraphs>184</Paragraphs>
  <ScaleCrop>false</ScaleCrop>
  <HeadingPairs>
    <vt:vector size="6" baseType="variant">
      <vt:variant>
        <vt:lpstr>Title</vt:lpstr>
      </vt:variant>
      <vt:variant>
        <vt:i4>1</vt:i4>
      </vt:variant>
      <vt:variant>
        <vt:lpstr>Titolo</vt:lpstr>
      </vt:variant>
      <vt:variant>
        <vt:i4>1</vt:i4>
      </vt:variant>
      <vt:variant>
        <vt:lpstr>Título</vt:lpstr>
      </vt:variant>
      <vt:variant>
        <vt:i4>1</vt:i4>
      </vt:variant>
    </vt:vector>
  </HeadingPairs>
  <TitlesOfParts>
    <vt:vector size="3" baseType="lpstr">
      <vt:lpstr>Paper Number</vt:lpstr>
      <vt:lpstr>Paper Number</vt:lpstr>
      <vt:lpstr>Paper Number</vt:lpstr>
    </vt:vector>
  </TitlesOfParts>
  <Company>SAE International</Company>
  <LinksUpToDate>false</LinksUpToDate>
  <CharactersWithSpaces>92359</CharactersWithSpaces>
  <SharedDoc>false</SharedDoc>
  <HLinks>
    <vt:vector size="24" baseType="variant">
      <vt:variant>
        <vt:i4>5570569</vt:i4>
      </vt:variant>
      <vt:variant>
        <vt:i4>9</vt:i4>
      </vt:variant>
      <vt:variant>
        <vt:i4>0</vt:i4>
      </vt:variant>
      <vt:variant>
        <vt:i4>5</vt:i4>
      </vt:variant>
      <vt:variant>
        <vt:lpwstr>http://www.chicagomanualofstyle.org/home.html</vt:lpwstr>
      </vt:variant>
      <vt:variant>
        <vt:lpwstr/>
      </vt:variant>
      <vt:variant>
        <vt:i4>6946918</vt:i4>
      </vt:variant>
      <vt:variant>
        <vt:i4>6</vt:i4>
      </vt:variant>
      <vt:variant>
        <vt:i4>0</vt:i4>
      </vt:variant>
      <vt:variant>
        <vt:i4>5</vt:i4>
      </vt:variant>
      <vt:variant>
        <vt:lpwstr>http://volunteers.sae.org/authors/checklist.pdf</vt:lpwstr>
      </vt:variant>
      <vt:variant>
        <vt:lpwstr/>
      </vt:variant>
      <vt:variant>
        <vt:i4>5308498</vt:i4>
      </vt:variant>
      <vt:variant>
        <vt:i4>3</vt:i4>
      </vt:variant>
      <vt:variant>
        <vt:i4>0</vt:i4>
      </vt:variant>
      <vt:variant>
        <vt:i4>5</vt:i4>
      </vt:variant>
      <vt:variant>
        <vt:lpwstr>http://volunteers.sae.org/authors/styleguide.pdf</vt:lpwstr>
      </vt:variant>
      <vt:variant>
        <vt:lpwstr/>
      </vt:variant>
      <vt:variant>
        <vt:i4>6488182</vt:i4>
      </vt:variant>
      <vt:variant>
        <vt:i4>0</vt:i4>
      </vt:variant>
      <vt:variant>
        <vt:i4>0</vt:i4>
      </vt:variant>
      <vt:variant>
        <vt:i4>5</vt:i4>
      </vt:variant>
      <vt:variant>
        <vt:lpwstr>http://volunteers.sae.org/authors/sae_tech_paper.pdf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Number</dc:title>
  <dc:subject/>
  <dc:creator>Usuario</dc:creator>
  <cp:keywords/>
  <dc:description/>
  <cp:lastModifiedBy>Henrique  De Carvalho Pinheiro</cp:lastModifiedBy>
  <cp:revision>6</cp:revision>
  <cp:lastPrinted>2023-08-08T09:41:00Z</cp:lastPrinted>
  <dcterms:created xsi:type="dcterms:W3CDTF">2023-07-27T08:47:00Z</dcterms:created>
  <dcterms:modified xsi:type="dcterms:W3CDTF">2023-08-08T09:41:00Z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id="GfTKHNcL"/&gt;&lt;style id="http://www.zotero.org/styles/society-of-automotive-engineers-technical-papers-numeric" hasBibliography="1" bibliographyStyleHasBeenSet="1"/&gt;&lt;prefs&gt;&lt;pref name="fieldType" val</vt:lpwstr>
  </property>
  <property fmtid="{D5CDD505-2E9C-101B-9397-08002B2CF9AE}" pid="3" name="ZOTERO_PREF_2">
    <vt:lpwstr>ue="Field"/&gt;&lt;pref name="automaticJournalAbbreviations" value="true"/&gt;&lt;/prefs&gt;&lt;/data&gt;</vt:lpwstr>
  </property>
</Properties>
</file>