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7DA466" w14:textId="50744E5A" w:rsidR="00C015F9" w:rsidRPr="00D754A0" w:rsidRDefault="000C6D0E" w:rsidP="00A7686C">
      <w:pPr>
        <w:spacing w:before="0" w:after="0"/>
        <w:ind w:firstLine="0"/>
        <w:rPr>
          <w:rStyle w:val="Heading1Char"/>
          <w:sz w:val="24"/>
          <w:szCs w:val="24"/>
          <w:lang w:val="en-GB"/>
        </w:rPr>
      </w:pPr>
      <w:bookmarkStart w:id="0" w:name="_Toc466963409"/>
      <w:r w:rsidRPr="000C6D0E">
        <w:rPr>
          <w:rStyle w:val="Heading1Char"/>
          <w:b w:val="0"/>
          <w:sz w:val="24"/>
          <w:szCs w:val="24"/>
          <w:u w:val="single"/>
          <w:lang w:val="en-GB"/>
        </w:rPr>
        <w:t>Scandinavian Journal of Medicine &amp; Science in Sports</w:t>
      </w:r>
      <w:r w:rsidR="00C015F9" w:rsidRPr="00D754A0">
        <w:rPr>
          <w:rStyle w:val="Heading1Char"/>
          <w:b w:val="0"/>
          <w:sz w:val="24"/>
          <w:szCs w:val="24"/>
          <w:u w:val="single"/>
          <w:lang w:val="en-GB"/>
        </w:rPr>
        <w:tab/>
      </w:r>
      <w:r w:rsidR="002A71E4">
        <w:rPr>
          <w:rStyle w:val="Heading1Char"/>
          <w:b w:val="0"/>
          <w:sz w:val="24"/>
          <w:szCs w:val="24"/>
          <w:u w:val="single"/>
          <w:lang w:val="en-GB"/>
        </w:rPr>
        <w:tab/>
      </w:r>
      <w:r w:rsidR="00C015F9" w:rsidRPr="00D754A0">
        <w:rPr>
          <w:rStyle w:val="Heading1Char"/>
          <w:b w:val="0"/>
          <w:sz w:val="24"/>
          <w:szCs w:val="24"/>
          <w:u w:val="single"/>
          <w:lang w:val="en-GB"/>
        </w:rPr>
        <w:tab/>
      </w:r>
      <w:r w:rsidR="00C015F9" w:rsidRPr="00D754A0">
        <w:rPr>
          <w:rStyle w:val="Heading1Char"/>
          <w:b w:val="0"/>
          <w:sz w:val="24"/>
          <w:szCs w:val="24"/>
          <w:u w:val="single"/>
          <w:lang w:val="en-GB"/>
        </w:rPr>
        <w:tab/>
      </w:r>
      <w:r>
        <w:rPr>
          <w:rStyle w:val="Heading1Char"/>
          <w:b w:val="0"/>
          <w:sz w:val="24"/>
          <w:szCs w:val="24"/>
          <w:u w:val="single"/>
          <w:lang w:val="en-GB"/>
        </w:rPr>
        <w:t>April</w:t>
      </w:r>
      <w:r w:rsidR="00A113D2" w:rsidRPr="00D754A0">
        <w:rPr>
          <w:rStyle w:val="Heading1Char"/>
          <w:b w:val="0"/>
          <w:sz w:val="24"/>
          <w:szCs w:val="24"/>
          <w:u w:val="single"/>
          <w:lang w:val="en-GB"/>
        </w:rPr>
        <w:t xml:space="preserve"> </w:t>
      </w:r>
      <w:r w:rsidR="00C015F9" w:rsidRPr="00D754A0">
        <w:rPr>
          <w:rStyle w:val="Heading1Char"/>
          <w:b w:val="0"/>
          <w:sz w:val="24"/>
          <w:szCs w:val="24"/>
          <w:u w:val="single"/>
          <w:lang w:val="en-GB"/>
        </w:rPr>
        <w:t>20</w:t>
      </w:r>
      <w:r w:rsidR="00EE4DD8" w:rsidRPr="00D754A0">
        <w:rPr>
          <w:rStyle w:val="Heading1Char"/>
          <w:b w:val="0"/>
          <w:sz w:val="24"/>
          <w:szCs w:val="24"/>
          <w:u w:val="single"/>
          <w:lang w:val="en-GB"/>
        </w:rPr>
        <w:t>2</w:t>
      </w:r>
      <w:r w:rsidR="00EC61B5" w:rsidRPr="00D754A0">
        <w:rPr>
          <w:rStyle w:val="Heading1Char"/>
          <w:b w:val="0"/>
          <w:sz w:val="24"/>
          <w:szCs w:val="24"/>
          <w:u w:val="single"/>
          <w:lang w:val="en-GB"/>
        </w:rPr>
        <w:t>1</w:t>
      </w:r>
    </w:p>
    <w:p w14:paraId="7418AC7A" w14:textId="77777777" w:rsidR="00C015F9" w:rsidRPr="00D754A0" w:rsidRDefault="00C015F9" w:rsidP="00A7686C">
      <w:pPr>
        <w:spacing w:before="0" w:after="0"/>
        <w:ind w:firstLine="0"/>
        <w:rPr>
          <w:rStyle w:val="Heading1Char"/>
          <w:sz w:val="24"/>
          <w:szCs w:val="24"/>
          <w:lang w:val="en-GB"/>
        </w:rPr>
      </w:pPr>
      <w:r w:rsidRPr="00D754A0">
        <w:rPr>
          <w:rStyle w:val="Heading1Char"/>
          <w:b w:val="0"/>
          <w:sz w:val="24"/>
          <w:szCs w:val="24"/>
          <w:u w:val="single"/>
          <w:lang w:val="en-GB"/>
        </w:rPr>
        <w:t>Title:</w:t>
      </w:r>
    </w:p>
    <w:p w14:paraId="7C5AAD42" w14:textId="54C048EC" w:rsidR="00D608B5" w:rsidRPr="00F80DE5" w:rsidRDefault="00EA1C75" w:rsidP="00A7686C">
      <w:pPr>
        <w:spacing w:before="0" w:after="0"/>
        <w:ind w:firstLine="0"/>
        <w:rPr>
          <w:lang w:val="en-GB" w:eastAsia="pt-BR"/>
        </w:rPr>
      </w:pPr>
      <w:bookmarkStart w:id="1" w:name="_Hlk68631707"/>
      <w:bookmarkEnd w:id="0"/>
      <w:r w:rsidRPr="00D754A0">
        <w:rPr>
          <w:lang w:val="en-GB" w:eastAsia="pt-BR"/>
        </w:rPr>
        <w:t>Non</w:t>
      </w:r>
      <w:r w:rsidR="00536616">
        <w:rPr>
          <w:lang w:val="en-GB" w:eastAsia="pt-BR"/>
        </w:rPr>
        <w:t>-</w:t>
      </w:r>
      <w:r w:rsidRPr="00D754A0">
        <w:rPr>
          <w:lang w:val="en-GB" w:eastAsia="pt-BR"/>
        </w:rPr>
        <w:t xml:space="preserve">uniform </w:t>
      </w:r>
      <w:r w:rsidR="00652404">
        <w:rPr>
          <w:lang w:val="en-GB" w:eastAsia="pt-BR"/>
        </w:rPr>
        <w:t>excitation</w:t>
      </w:r>
      <w:r w:rsidR="00652404" w:rsidRPr="00D754A0">
        <w:rPr>
          <w:lang w:val="en-GB" w:eastAsia="pt-BR"/>
        </w:rPr>
        <w:t xml:space="preserve"> </w:t>
      </w:r>
      <w:r w:rsidRPr="00D754A0">
        <w:rPr>
          <w:lang w:val="en-GB" w:eastAsia="pt-BR"/>
        </w:rPr>
        <w:t xml:space="preserve">of </w:t>
      </w:r>
      <w:r w:rsidR="00652404">
        <w:rPr>
          <w:lang w:val="en-GB" w:eastAsia="pt-BR"/>
        </w:rPr>
        <w:t xml:space="preserve">the </w:t>
      </w:r>
      <w:r w:rsidRPr="00D754A0">
        <w:rPr>
          <w:lang w:val="en-GB" w:eastAsia="pt-BR"/>
        </w:rPr>
        <w:t xml:space="preserve">pectoralis major muscle during </w:t>
      </w:r>
      <w:r w:rsidR="000F71AD">
        <w:rPr>
          <w:lang w:val="en-GB" w:eastAsia="pt-BR"/>
        </w:rPr>
        <w:t xml:space="preserve">flat and inclined </w:t>
      </w:r>
      <w:r w:rsidRPr="00D754A0">
        <w:rPr>
          <w:lang w:val="en-GB" w:eastAsia="pt-BR"/>
        </w:rPr>
        <w:t>bench press exercises</w:t>
      </w:r>
      <w:r w:rsidR="00731900">
        <w:rPr>
          <w:lang w:val="en-GB" w:eastAsia="pt-BR"/>
        </w:rPr>
        <w:t>.</w:t>
      </w:r>
    </w:p>
    <w:bookmarkEnd w:id="1"/>
    <w:p w14:paraId="6F293C0A" w14:textId="77777777" w:rsidR="00B76A1A" w:rsidRPr="00D754A0" w:rsidRDefault="00B76A1A" w:rsidP="00A7686C">
      <w:pPr>
        <w:spacing w:before="0" w:after="0"/>
        <w:ind w:firstLine="0"/>
        <w:rPr>
          <w:u w:val="single"/>
          <w:lang w:val="en-GB"/>
        </w:rPr>
      </w:pPr>
    </w:p>
    <w:p w14:paraId="719DB2D6" w14:textId="115E2B5E" w:rsidR="00C015F9" w:rsidRPr="00AF3680" w:rsidRDefault="00C015F9" w:rsidP="00A7686C">
      <w:pPr>
        <w:spacing w:before="0" w:after="0"/>
        <w:ind w:firstLine="0"/>
        <w:rPr>
          <w:u w:val="single"/>
          <w:lang w:val="pt-BR"/>
        </w:rPr>
      </w:pPr>
      <w:proofErr w:type="spellStart"/>
      <w:r w:rsidRPr="00AF3680">
        <w:rPr>
          <w:u w:val="single"/>
          <w:lang w:val="pt-BR"/>
        </w:rPr>
        <w:t>Authors</w:t>
      </w:r>
      <w:proofErr w:type="spellEnd"/>
      <w:r w:rsidRPr="00AF3680">
        <w:rPr>
          <w:u w:val="single"/>
          <w:lang w:val="pt-BR"/>
        </w:rPr>
        <w:t xml:space="preserve">: </w:t>
      </w:r>
    </w:p>
    <w:p w14:paraId="49E2B8F2" w14:textId="3F37FE83" w:rsidR="00C015F9" w:rsidRPr="00AF3680" w:rsidRDefault="00F1269A" w:rsidP="00A7686C">
      <w:pPr>
        <w:spacing w:before="0" w:after="0"/>
        <w:ind w:firstLine="0"/>
        <w:rPr>
          <w:lang w:val="pt-BR"/>
        </w:rPr>
      </w:pPr>
      <w:r w:rsidRPr="00AF3680">
        <w:rPr>
          <w:lang w:val="pt-BR"/>
        </w:rPr>
        <w:t>Hélio V. Cabral</w:t>
      </w:r>
      <w:r w:rsidRPr="00AF3680">
        <w:rPr>
          <w:vertAlign w:val="superscript"/>
          <w:lang w:val="pt-BR"/>
        </w:rPr>
        <w:t>1</w:t>
      </w:r>
      <w:r w:rsidRPr="00AF3680">
        <w:rPr>
          <w:lang w:val="pt-BR"/>
        </w:rPr>
        <w:t>, L</w:t>
      </w:r>
      <w:r w:rsidR="005B0C93" w:rsidRPr="00AF3680">
        <w:rPr>
          <w:lang w:val="pt-BR"/>
        </w:rPr>
        <w:t>eonardo M. L. de Souza</w:t>
      </w:r>
      <w:r w:rsidR="00D17110" w:rsidRPr="00AF3680">
        <w:rPr>
          <w:vertAlign w:val="superscript"/>
          <w:lang w:val="pt-BR"/>
        </w:rPr>
        <w:t>2</w:t>
      </w:r>
      <w:r w:rsidR="008863C6" w:rsidRPr="00AF3680">
        <w:rPr>
          <w:lang w:val="pt-BR"/>
        </w:rPr>
        <w:t xml:space="preserve">, </w:t>
      </w:r>
      <w:r w:rsidR="00AF5903" w:rsidRPr="00AF3680">
        <w:rPr>
          <w:lang w:val="pt-BR"/>
        </w:rPr>
        <w:t>L</w:t>
      </w:r>
      <w:r w:rsidR="00C015F9" w:rsidRPr="00AF3680">
        <w:rPr>
          <w:lang w:val="pt-BR"/>
        </w:rPr>
        <w:t>iliam F. de Oliveira</w:t>
      </w:r>
      <w:r w:rsidR="00D17110" w:rsidRPr="00AF3680">
        <w:rPr>
          <w:vertAlign w:val="superscript"/>
          <w:lang w:val="pt-BR"/>
        </w:rPr>
        <w:t>2</w:t>
      </w:r>
      <w:r w:rsidR="00C015F9" w:rsidRPr="00AF3680">
        <w:rPr>
          <w:vertAlign w:val="superscript"/>
          <w:lang w:val="pt-BR"/>
        </w:rPr>
        <w:t>,</w:t>
      </w:r>
      <w:r w:rsidR="00D17110" w:rsidRPr="00AF3680">
        <w:rPr>
          <w:vertAlign w:val="superscript"/>
          <w:lang w:val="pt-BR"/>
        </w:rPr>
        <w:t>3</w:t>
      </w:r>
      <w:r w:rsidR="00C015F9" w:rsidRPr="00AF3680">
        <w:rPr>
          <w:lang w:val="pt-BR"/>
        </w:rPr>
        <w:t>, Taian M. Vieira</w:t>
      </w:r>
      <w:r w:rsidR="00D17110" w:rsidRPr="00AF3680">
        <w:rPr>
          <w:vertAlign w:val="superscript"/>
          <w:lang w:val="pt-BR"/>
        </w:rPr>
        <w:t>4</w:t>
      </w:r>
      <w:r w:rsidR="007B21A2" w:rsidRPr="00AF3680">
        <w:rPr>
          <w:vertAlign w:val="superscript"/>
          <w:lang w:val="pt-BR"/>
        </w:rPr>
        <w:t>,</w:t>
      </w:r>
      <w:r w:rsidR="00D17110" w:rsidRPr="00AF3680">
        <w:rPr>
          <w:vertAlign w:val="superscript"/>
          <w:lang w:val="pt-BR"/>
        </w:rPr>
        <w:t>5</w:t>
      </w:r>
    </w:p>
    <w:p w14:paraId="73694E5B" w14:textId="77777777" w:rsidR="00905EF2" w:rsidRPr="00AF3680" w:rsidRDefault="00905EF2" w:rsidP="00A7686C">
      <w:pPr>
        <w:spacing w:before="0" w:after="0"/>
        <w:ind w:firstLine="0"/>
        <w:rPr>
          <w:u w:val="single"/>
          <w:lang w:val="pt-BR"/>
        </w:rPr>
      </w:pPr>
    </w:p>
    <w:p w14:paraId="19DE09D6" w14:textId="5DF0A14F" w:rsidR="00C015F9" w:rsidRPr="00D754A0" w:rsidRDefault="00C015F9" w:rsidP="00A7686C">
      <w:pPr>
        <w:spacing w:before="0" w:after="0"/>
        <w:ind w:firstLine="0"/>
        <w:rPr>
          <w:u w:val="single"/>
          <w:lang w:val="en-GB"/>
        </w:rPr>
      </w:pPr>
      <w:r w:rsidRPr="00D754A0">
        <w:rPr>
          <w:u w:val="single"/>
          <w:lang w:val="en-GB"/>
        </w:rPr>
        <w:t>Affiliations:</w:t>
      </w:r>
    </w:p>
    <w:p w14:paraId="777136BB" w14:textId="4D4D9659" w:rsidR="00AA21FA" w:rsidRPr="00D754A0" w:rsidRDefault="008863C6" w:rsidP="00A7686C">
      <w:pPr>
        <w:spacing w:before="0" w:after="0"/>
        <w:ind w:firstLine="0"/>
        <w:rPr>
          <w:color w:val="000000"/>
          <w:lang w:val="en-GB"/>
        </w:rPr>
      </w:pPr>
      <w:r w:rsidRPr="00D754A0">
        <w:rPr>
          <w:color w:val="000000"/>
          <w:vertAlign w:val="superscript"/>
          <w:lang w:val="en-GB"/>
        </w:rPr>
        <w:t>1</w:t>
      </w:r>
      <w:r w:rsidR="00AA21FA" w:rsidRPr="00D754A0">
        <w:rPr>
          <w:color w:val="000000"/>
          <w:lang w:val="en-GB"/>
        </w:rPr>
        <w:t>Centre of Precision Rehabilitation for Spinal Pain (CPR Spine), School of Sport, Exercise and Rehabilitation Sciences, College of Life and Environmental Sciences, University of Birmingham, Birmingham, UK.</w:t>
      </w:r>
    </w:p>
    <w:p w14:paraId="2EC9F30A" w14:textId="273A0226" w:rsidR="005B0C93" w:rsidRPr="00AF3680" w:rsidRDefault="00D17110" w:rsidP="00A7686C">
      <w:pPr>
        <w:spacing w:before="0" w:after="0"/>
        <w:ind w:firstLine="0"/>
        <w:rPr>
          <w:color w:val="000000"/>
          <w:lang w:val="pt-BR"/>
        </w:rPr>
      </w:pPr>
      <w:r w:rsidRPr="00AF3680">
        <w:rPr>
          <w:color w:val="000000"/>
          <w:vertAlign w:val="superscript"/>
          <w:lang w:val="pt-BR"/>
        </w:rPr>
        <w:t>2</w:t>
      </w:r>
      <w:r w:rsidRPr="00AF3680">
        <w:rPr>
          <w:color w:val="000000"/>
          <w:lang w:val="pt-BR"/>
        </w:rPr>
        <w:t>L</w:t>
      </w:r>
      <w:r w:rsidR="000F1264" w:rsidRPr="00AF3680">
        <w:rPr>
          <w:color w:val="000000"/>
          <w:lang w:val="pt-BR"/>
        </w:rPr>
        <w:t>aboratório de Biomecânica, P</w:t>
      </w:r>
      <w:r w:rsidR="005B0C93" w:rsidRPr="00AF3680">
        <w:rPr>
          <w:color w:val="000000"/>
          <w:lang w:val="pt-BR"/>
        </w:rPr>
        <w:t xml:space="preserve">rograma de Engenharia Biomédica (COPPE), Universidade Federal do Rio de Janeiro, Rio de Janeiro, </w:t>
      </w:r>
      <w:proofErr w:type="spellStart"/>
      <w:r w:rsidR="005B0C93" w:rsidRPr="00AF3680">
        <w:rPr>
          <w:color w:val="000000"/>
          <w:lang w:val="pt-BR"/>
        </w:rPr>
        <w:t>Brazil</w:t>
      </w:r>
      <w:proofErr w:type="spellEnd"/>
      <w:r w:rsidR="005B0C93" w:rsidRPr="00AF3680">
        <w:rPr>
          <w:color w:val="000000"/>
          <w:lang w:val="pt-BR"/>
        </w:rPr>
        <w:t>.</w:t>
      </w:r>
    </w:p>
    <w:p w14:paraId="72E9D79A" w14:textId="2E3C52E3" w:rsidR="005B0C93" w:rsidRPr="00AF3680" w:rsidRDefault="00D17110" w:rsidP="00A7686C">
      <w:pPr>
        <w:spacing w:before="0" w:after="0"/>
        <w:ind w:firstLine="0"/>
        <w:rPr>
          <w:color w:val="000000"/>
          <w:lang w:val="pt-BR"/>
        </w:rPr>
      </w:pPr>
      <w:r w:rsidRPr="00AF3680">
        <w:rPr>
          <w:color w:val="000000"/>
          <w:vertAlign w:val="superscript"/>
          <w:lang w:val="pt-BR"/>
        </w:rPr>
        <w:t>3</w:t>
      </w:r>
      <w:r w:rsidR="00652FD4" w:rsidRPr="00AF3680">
        <w:rPr>
          <w:color w:val="000000"/>
          <w:lang w:val="pt-BR"/>
        </w:rPr>
        <w:t>Laboratório de Biomecânica Muscular, E</w:t>
      </w:r>
      <w:r w:rsidR="005B0C93" w:rsidRPr="00AF3680">
        <w:rPr>
          <w:color w:val="000000"/>
          <w:lang w:val="pt-BR"/>
        </w:rPr>
        <w:t xml:space="preserve">scola de Educação Física e Desportos, Universidade Federal do Rio de Janeiro, Rio de Janeiro, </w:t>
      </w:r>
      <w:proofErr w:type="spellStart"/>
      <w:r w:rsidR="005B0C93" w:rsidRPr="00AF3680">
        <w:rPr>
          <w:color w:val="000000"/>
          <w:lang w:val="pt-BR"/>
        </w:rPr>
        <w:t>Brazil</w:t>
      </w:r>
      <w:proofErr w:type="spellEnd"/>
      <w:r w:rsidR="005B0C93" w:rsidRPr="00AF3680">
        <w:rPr>
          <w:color w:val="000000"/>
          <w:lang w:val="pt-BR"/>
        </w:rPr>
        <w:t>.</w:t>
      </w:r>
    </w:p>
    <w:p w14:paraId="4D78C6C9" w14:textId="7494DA06" w:rsidR="00C015F9" w:rsidRPr="00AF3680" w:rsidRDefault="00D17110" w:rsidP="00A7686C">
      <w:pPr>
        <w:spacing w:before="0" w:after="0"/>
        <w:ind w:firstLine="0"/>
        <w:rPr>
          <w:color w:val="000000"/>
          <w:lang w:val="it-IT"/>
        </w:rPr>
      </w:pPr>
      <w:r w:rsidRPr="00AF3680">
        <w:rPr>
          <w:color w:val="000000"/>
          <w:vertAlign w:val="superscript"/>
          <w:lang w:val="it-IT"/>
        </w:rPr>
        <w:t>4</w:t>
      </w:r>
      <w:r w:rsidR="00C015F9" w:rsidRPr="00AF3680">
        <w:rPr>
          <w:color w:val="000000"/>
          <w:lang w:val="it-IT"/>
        </w:rPr>
        <w:t>Laboratorio di Ingegneria del Sistema Neuromuscolare (</w:t>
      </w:r>
      <w:proofErr w:type="spellStart"/>
      <w:r w:rsidR="00C015F9" w:rsidRPr="00AF3680">
        <w:rPr>
          <w:color w:val="000000"/>
          <w:lang w:val="it-IT"/>
        </w:rPr>
        <w:t>LISiN</w:t>
      </w:r>
      <w:proofErr w:type="spellEnd"/>
      <w:r w:rsidR="00C015F9" w:rsidRPr="00AF3680">
        <w:rPr>
          <w:color w:val="000000"/>
          <w:lang w:val="it-IT"/>
        </w:rPr>
        <w:t xml:space="preserve">), Politecnico di Torino, Torino, </w:t>
      </w:r>
      <w:proofErr w:type="spellStart"/>
      <w:r w:rsidR="00F1269A" w:rsidRPr="00AF3680">
        <w:rPr>
          <w:color w:val="000000"/>
          <w:lang w:val="it-IT"/>
        </w:rPr>
        <w:t>Italy</w:t>
      </w:r>
      <w:proofErr w:type="spellEnd"/>
      <w:r w:rsidR="00C015F9" w:rsidRPr="00AF3680">
        <w:rPr>
          <w:color w:val="000000"/>
          <w:lang w:val="it-IT"/>
        </w:rPr>
        <w:t>.</w:t>
      </w:r>
    </w:p>
    <w:p w14:paraId="27E23594" w14:textId="47117BD8" w:rsidR="00652FD4" w:rsidRDefault="00D17110" w:rsidP="00A7686C">
      <w:pPr>
        <w:spacing w:before="0" w:after="0"/>
        <w:ind w:firstLine="0"/>
        <w:rPr>
          <w:color w:val="000000"/>
          <w:lang w:val="it-IT"/>
        </w:rPr>
      </w:pPr>
      <w:r w:rsidRPr="00AF3680">
        <w:rPr>
          <w:color w:val="000000"/>
          <w:vertAlign w:val="superscript"/>
          <w:lang w:val="it-IT"/>
        </w:rPr>
        <w:t>5</w:t>
      </w:r>
      <w:r w:rsidR="00652FD4" w:rsidRPr="00AF3680">
        <w:rPr>
          <w:color w:val="000000"/>
          <w:lang w:val="it-IT"/>
        </w:rPr>
        <w:t xml:space="preserve">PolitoBIOMed Lab, Politecnico di Torino, Torino, </w:t>
      </w:r>
      <w:proofErr w:type="spellStart"/>
      <w:r w:rsidR="00652FD4" w:rsidRPr="00AF3680">
        <w:rPr>
          <w:color w:val="000000"/>
          <w:lang w:val="it-IT"/>
        </w:rPr>
        <w:t>Italy</w:t>
      </w:r>
      <w:proofErr w:type="spellEnd"/>
      <w:r w:rsidR="00652FD4" w:rsidRPr="00AF3680">
        <w:rPr>
          <w:color w:val="000000"/>
          <w:lang w:val="it-IT"/>
        </w:rPr>
        <w:t>.</w:t>
      </w:r>
    </w:p>
    <w:p w14:paraId="04C8E7C3" w14:textId="2A6FD299" w:rsidR="002F4453" w:rsidRDefault="002F4453" w:rsidP="00A7686C">
      <w:pPr>
        <w:spacing w:before="0" w:after="0"/>
        <w:ind w:firstLine="0"/>
        <w:rPr>
          <w:color w:val="000000"/>
          <w:lang w:val="it-IT"/>
        </w:rPr>
      </w:pPr>
    </w:p>
    <w:p w14:paraId="7BB81786" w14:textId="2F9EB338" w:rsidR="002A71E4" w:rsidRPr="002A71E4" w:rsidRDefault="002A71E4" w:rsidP="002A71E4">
      <w:pPr>
        <w:spacing w:before="0" w:after="0"/>
        <w:ind w:firstLine="0"/>
        <w:jc w:val="left"/>
        <w:rPr>
          <w:bCs/>
          <w:u w:val="single"/>
          <w:lang w:val="en-GB" w:eastAsia="pt-BR"/>
        </w:rPr>
      </w:pPr>
      <w:r w:rsidRPr="002A71E4">
        <w:rPr>
          <w:bCs/>
          <w:u w:val="single"/>
          <w:lang w:val="en-GB" w:eastAsia="pt-BR"/>
        </w:rPr>
        <w:t>Acknowledgements</w:t>
      </w:r>
      <w:r>
        <w:rPr>
          <w:bCs/>
          <w:u w:val="single"/>
          <w:lang w:val="en-GB" w:eastAsia="pt-BR"/>
        </w:rPr>
        <w:t>:</w:t>
      </w:r>
    </w:p>
    <w:p w14:paraId="606B5B33" w14:textId="05373FD1" w:rsidR="002A71E4" w:rsidRDefault="002A71E4" w:rsidP="002A71E4">
      <w:pPr>
        <w:spacing w:before="0" w:after="0"/>
        <w:ind w:firstLine="0"/>
        <w:rPr>
          <w:bCs/>
          <w:lang w:val="pt-BR" w:eastAsia="pt-BR"/>
        </w:rPr>
      </w:pPr>
      <w:r>
        <w:rPr>
          <w:bCs/>
          <w:lang w:val="en-GB" w:eastAsia="pt-BR"/>
        </w:rPr>
        <w:t xml:space="preserve">We </w:t>
      </w:r>
      <w:r w:rsidRPr="009F6707">
        <w:rPr>
          <w:bCs/>
          <w:lang w:val="en-GB" w:eastAsia="pt-BR"/>
        </w:rPr>
        <w:t xml:space="preserve">acknowledge </w:t>
      </w:r>
      <w:r>
        <w:rPr>
          <w:bCs/>
          <w:lang w:val="en-GB" w:eastAsia="pt-BR"/>
        </w:rPr>
        <w:t xml:space="preserve">Felipe Dias </w:t>
      </w:r>
      <w:proofErr w:type="spellStart"/>
      <w:r>
        <w:rPr>
          <w:bCs/>
          <w:lang w:val="en-GB" w:eastAsia="pt-BR"/>
        </w:rPr>
        <w:t>Mancebo</w:t>
      </w:r>
      <w:proofErr w:type="spellEnd"/>
      <w:r w:rsidRPr="009F6707">
        <w:rPr>
          <w:bCs/>
          <w:lang w:val="en-GB" w:eastAsia="pt-BR"/>
        </w:rPr>
        <w:t xml:space="preserve"> for assist</w:t>
      </w:r>
      <w:r>
        <w:rPr>
          <w:bCs/>
          <w:lang w:val="en-GB" w:eastAsia="pt-BR"/>
        </w:rPr>
        <w:t>ing</w:t>
      </w:r>
      <w:r w:rsidRPr="009F6707">
        <w:rPr>
          <w:bCs/>
          <w:lang w:val="en-GB" w:eastAsia="pt-BR"/>
        </w:rPr>
        <w:t xml:space="preserve"> with the</w:t>
      </w:r>
      <w:r>
        <w:rPr>
          <w:bCs/>
          <w:lang w:val="en-GB" w:eastAsia="pt-BR"/>
        </w:rPr>
        <w:t xml:space="preserve"> data collection.</w:t>
      </w:r>
      <w:r w:rsidRPr="002A71E4">
        <w:rPr>
          <w:bCs/>
          <w:lang w:val="en-GB" w:eastAsia="pt-BR"/>
        </w:rPr>
        <w:t xml:space="preserve"> </w:t>
      </w:r>
      <w:proofErr w:type="spellStart"/>
      <w:r w:rsidRPr="001E29BA">
        <w:rPr>
          <w:bCs/>
          <w:lang w:val="pt-BR" w:eastAsia="pt-BR"/>
        </w:rPr>
        <w:t>This</w:t>
      </w:r>
      <w:proofErr w:type="spellEnd"/>
      <w:r w:rsidRPr="001E29BA">
        <w:rPr>
          <w:bCs/>
          <w:lang w:val="pt-BR" w:eastAsia="pt-BR"/>
        </w:rPr>
        <w:t xml:space="preserve"> </w:t>
      </w:r>
      <w:proofErr w:type="spellStart"/>
      <w:r>
        <w:rPr>
          <w:bCs/>
          <w:lang w:val="pt-BR" w:eastAsia="pt-BR"/>
        </w:rPr>
        <w:t>work</w:t>
      </w:r>
      <w:proofErr w:type="spellEnd"/>
      <w:r w:rsidRPr="001E29BA">
        <w:rPr>
          <w:bCs/>
          <w:lang w:val="pt-BR" w:eastAsia="pt-BR"/>
        </w:rPr>
        <w:t xml:space="preserve"> </w:t>
      </w:r>
      <w:proofErr w:type="spellStart"/>
      <w:r w:rsidRPr="001E29BA">
        <w:rPr>
          <w:bCs/>
          <w:lang w:val="pt-BR" w:eastAsia="pt-BR"/>
        </w:rPr>
        <w:t>was</w:t>
      </w:r>
      <w:proofErr w:type="spellEnd"/>
      <w:r w:rsidRPr="001E29BA">
        <w:rPr>
          <w:bCs/>
          <w:lang w:val="pt-BR" w:eastAsia="pt-BR"/>
        </w:rPr>
        <w:t xml:space="preserve"> </w:t>
      </w:r>
      <w:proofErr w:type="spellStart"/>
      <w:r>
        <w:rPr>
          <w:bCs/>
          <w:lang w:val="pt-BR" w:eastAsia="pt-BR"/>
        </w:rPr>
        <w:t>supported</w:t>
      </w:r>
      <w:proofErr w:type="spellEnd"/>
      <w:r>
        <w:rPr>
          <w:bCs/>
          <w:lang w:val="pt-BR" w:eastAsia="pt-BR"/>
        </w:rPr>
        <w:t xml:space="preserve"> </w:t>
      </w:r>
      <w:proofErr w:type="spellStart"/>
      <w:r w:rsidRPr="001E29BA">
        <w:rPr>
          <w:bCs/>
          <w:lang w:val="pt-BR" w:eastAsia="pt-BR"/>
        </w:rPr>
        <w:t>by</w:t>
      </w:r>
      <w:proofErr w:type="spellEnd"/>
      <w:r w:rsidRPr="002E4725">
        <w:rPr>
          <w:bCs/>
          <w:lang w:val="pt-BR" w:eastAsia="pt-BR"/>
        </w:rPr>
        <w:t xml:space="preserve"> Coordenação de Aperfeiçoamento de Pessoal de Nível Superior (CAPES)</w:t>
      </w:r>
      <w:r>
        <w:rPr>
          <w:bCs/>
          <w:lang w:val="pt-BR" w:eastAsia="pt-BR"/>
        </w:rPr>
        <w:t>;</w:t>
      </w:r>
      <w:r w:rsidRPr="002E4725">
        <w:rPr>
          <w:bCs/>
          <w:lang w:val="pt-BR" w:eastAsia="pt-BR"/>
        </w:rPr>
        <w:t xml:space="preserve"> Conselho Nacional de Desenvolvimento Científico e Tecnológico (CNPq)</w:t>
      </w:r>
      <w:r>
        <w:rPr>
          <w:bCs/>
          <w:lang w:val="pt-BR" w:eastAsia="pt-BR"/>
        </w:rPr>
        <w:t>;</w:t>
      </w:r>
      <w:r w:rsidRPr="002E4725">
        <w:rPr>
          <w:bCs/>
          <w:lang w:val="pt-BR" w:eastAsia="pt-BR"/>
        </w:rPr>
        <w:t xml:space="preserve"> Fundação Carlos </w:t>
      </w:r>
      <w:r w:rsidRPr="002E4725">
        <w:rPr>
          <w:bCs/>
          <w:lang w:val="pt-BR" w:eastAsia="pt-BR"/>
        </w:rPr>
        <w:lastRenderedPageBreak/>
        <w:t>Chagas Filho de Amparo à Pesquisa do Estado do Rio de Janeiro (FAPERJ)</w:t>
      </w:r>
      <w:r>
        <w:rPr>
          <w:bCs/>
          <w:lang w:val="pt-BR" w:eastAsia="pt-BR"/>
        </w:rPr>
        <w:t>;</w:t>
      </w:r>
      <w:r w:rsidRPr="002E4725">
        <w:rPr>
          <w:bCs/>
          <w:lang w:val="pt-BR" w:eastAsia="pt-BR"/>
        </w:rPr>
        <w:t xml:space="preserve"> </w:t>
      </w:r>
      <w:proofErr w:type="spellStart"/>
      <w:r w:rsidRPr="002E4725">
        <w:rPr>
          <w:bCs/>
          <w:lang w:val="pt-BR" w:eastAsia="pt-BR"/>
        </w:rPr>
        <w:t>and</w:t>
      </w:r>
      <w:proofErr w:type="spellEnd"/>
      <w:r w:rsidRPr="002E4725">
        <w:rPr>
          <w:bCs/>
          <w:lang w:val="pt-BR" w:eastAsia="pt-BR"/>
        </w:rPr>
        <w:t xml:space="preserve"> Financiadora de Estudos e Projetos (FINEP).</w:t>
      </w:r>
    </w:p>
    <w:p w14:paraId="6D3930D6" w14:textId="67E17E0C" w:rsidR="002A71E4" w:rsidRDefault="002A71E4" w:rsidP="00A7686C">
      <w:pPr>
        <w:spacing w:before="0" w:after="0"/>
        <w:ind w:firstLine="0"/>
        <w:rPr>
          <w:u w:val="single"/>
          <w:lang w:val="pt-BR"/>
        </w:rPr>
      </w:pPr>
    </w:p>
    <w:p w14:paraId="2B474DBB" w14:textId="1EB969A6" w:rsidR="002F4453" w:rsidRPr="002F4453" w:rsidRDefault="002F4453" w:rsidP="002F4453">
      <w:pPr>
        <w:spacing w:before="0" w:after="0"/>
        <w:ind w:firstLine="0"/>
        <w:rPr>
          <w:color w:val="000000"/>
          <w:u w:val="single"/>
        </w:rPr>
      </w:pPr>
      <w:r w:rsidRPr="002F4453">
        <w:rPr>
          <w:color w:val="000000"/>
          <w:u w:val="single"/>
        </w:rPr>
        <w:t>Conflict of Interest</w:t>
      </w:r>
      <w:r>
        <w:rPr>
          <w:color w:val="000000"/>
          <w:u w:val="single"/>
        </w:rPr>
        <w:t>:</w:t>
      </w:r>
    </w:p>
    <w:p w14:paraId="697DCD15" w14:textId="77777777" w:rsidR="002F4453" w:rsidRPr="002F4453" w:rsidRDefault="002F4453" w:rsidP="002F4453">
      <w:pPr>
        <w:spacing w:before="0" w:after="0"/>
        <w:ind w:firstLine="0"/>
        <w:rPr>
          <w:color w:val="000000"/>
        </w:rPr>
      </w:pPr>
      <w:r w:rsidRPr="002F4453">
        <w:rPr>
          <w:color w:val="000000"/>
        </w:rPr>
        <w:t>The authors declare that the research was conducted in the absence of any commercial or financial relationships that could be construed as a potential conflict of interest.</w:t>
      </w:r>
    </w:p>
    <w:p w14:paraId="7072317D" w14:textId="77777777" w:rsidR="002F4453" w:rsidRPr="002F4453" w:rsidRDefault="002F4453" w:rsidP="00A7686C">
      <w:pPr>
        <w:spacing w:before="0" w:after="0"/>
        <w:ind w:firstLine="0"/>
        <w:rPr>
          <w:u w:val="single"/>
          <w:lang w:val="en-GB"/>
        </w:rPr>
      </w:pPr>
    </w:p>
    <w:p w14:paraId="2D6EEF07" w14:textId="26A6DDAD" w:rsidR="00C015F9" w:rsidRPr="00D754A0" w:rsidRDefault="007A53C3" w:rsidP="007A53C3">
      <w:pPr>
        <w:spacing w:before="0" w:after="0"/>
        <w:ind w:firstLine="0"/>
        <w:rPr>
          <w:u w:val="single"/>
          <w:lang w:val="en-GB"/>
        </w:rPr>
      </w:pPr>
      <w:r w:rsidRPr="00D754A0">
        <w:rPr>
          <w:u w:val="single"/>
          <w:lang w:val="en-GB"/>
        </w:rPr>
        <w:t>Corresponding author</w:t>
      </w:r>
      <w:r w:rsidR="00C015F9" w:rsidRPr="00D754A0">
        <w:rPr>
          <w:u w:val="single"/>
          <w:lang w:val="en-GB"/>
        </w:rPr>
        <w:t>:</w:t>
      </w:r>
    </w:p>
    <w:p w14:paraId="0ED7CAE2" w14:textId="77768C6D" w:rsidR="008863C6" w:rsidRPr="00D754A0" w:rsidRDefault="005B0C93" w:rsidP="007A53C3">
      <w:pPr>
        <w:spacing w:before="0" w:after="0"/>
        <w:ind w:firstLine="0"/>
        <w:rPr>
          <w:lang w:val="en-GB"/>
        </w:rPr>
      </w:pPr>
      <w:r w:rsidRPr="00D754A0">
        <w:rPr>
          <w:lang w:val="en-GB"/>
        </w:rPr>
        <w:t>Hélio</w:t>
      </w:r>
      <w:r w:rsidR="007A53C3" w:rsidRPr="00D754A0">
        <w:rPr>
          <w:lang w:val="en-GB"/>
        </w:rPr>
        <w:t xml:space="preserve"> V.</w:t>
      </w:r>
      <w:r w:rsidRPr="00D754A0">
        <w:rPr>
          <w:lang w:val="en-GB"/>
        </w:rPr>
        <w:t xml:space="preserve"> Cabral</w:t>
      </w:r>
      <w:r w:rsidR="007A53C3" w:rsidRPr="00D754A0">
        <w:rPr>
          <w:lang w:val="en-GB"/>
        </w:rPr>
        <w:t xml:space="preserve"> – e-mail address: H.DaVeigaCabral@bham.ac.uk</w:t>
      </w:r>
    </w:p>
    <w:p w14:paraId="319152F4" w14:textId="048F9D45" w:rsidR="007A53C3" w:rsidRPr="00D754A0" w:rsidRDefault="007A53C3" w:rsidP="007A53C3">
      <w:pPr>
        <w:spacing w:before="0" w:after="0"/>
        <w:ind w:firstLine="0"/>
        <w:jc w:val="left"/>
        <w:rPr>
          <w:lang w:val="en-GB" w:eastAsia="pt-BR"/>
        </w:rPr>
      </w:pPr>
      <w:r w:rsidRPr="00D754A0">
        <w:rPr>
          <w:lang w:val="en-GB" w:eastAsia="pt-BR"/>
        </w:rPr>
        <w:t>Centre of Precision Rehabilitation for Spinal Pain (CPR Spine), School of Sport, Exercise and Rehabilitation Sciences, University of Birmingham</w:t>
      </w:r>
      <w:r w:rsidR="00CE3A20" w:rsidRPr="00D754A0">
        <w:rPr>
          <w:lang w:val="en-GB" w:eastAsia="pt-BR"/>
        </w:rPr>
        <w:t>, Birmingham B15 2TT, UK.</w:t>
      </w:r>
    </w:p>
    <w:p w14:paraId="1E256A19" w14:textId="77777777" w:rsidR="002F7D95" w:rsidRDefault="002F7D95">
      <w:pPr>
        <w:spacing w:before="0" w:after="0" w:line="240" w:lineRule="auto"/>
        <w:ind w:firstLine="0"/>
        <w:jc w:val="left"/>
        <w:rPr>
          <w:u w:val="single"/>
          <w:lang w:val="en-GB" w:eastAsia="pt-BR"/>
        </w:rPr>
      </w:pPr>
      <w:r>
        <w:rPr>
          <w:u w:val="single"/>
          <w:lang w:val="en-GB" w:eastAsia="pt-BR"/>
        </w:rPr>
        <w:br w:type="page"/>
      </w:r>
    </w:p>
    <w:p w14:paraId="0E1FD184" w14:textId="2E7D7605" w:rsidR="00A7686C" w:rsidRPr="00D754A0" w:rsidRDefault="00A7686C" w:rsidP="00A7686C">
      <w:pPr>
        <w:spacing w:before="0" w:after="0"/>
        <w:ind w:firstLine="0"/>
        <w:jc w:val="left"/>
        <w:rPr>
          <w:u w:val="single"/>
          <w:lang w:val="en-GB" w:eastAsia="pt-BR"/>
        </w:rPr>
      </w:pPr>
      <w:bookmarkStart w:id="2" w:name="_Hlk62753807"/>
      <w:r w:rsidRPr="00D754A0">
        <w:rPr>
          <w:u w:val="single"/>
          <w:lang w:val="en-GB" w:eastAsia="pt-BR"/>
        </w:rPr>
        <w:lastRenderedPageBreak/>
        <w:t>Abstract:</w:t>
      </w:r>
    </w:p>
    <w:bookmarkEnd w:id="2"/>
    <w:p w14:paraId="1C5BA7DE" w14:textId="25090699" w:rsidR="00841160" w:rsidRPr="00AD0443" w:rsidRDefault="5115DDA5" w:rsidP="002A71E4">
      <w:pPr>
        <w:spacing w:before="0" w:after="0"/>
        <w:ind w:firstLine="0"/>
        <w:rPr>
          <w:lang w:val="en-GB"/>
        </w:rPr>
      </w:pPr>
      <w:r w:rsidRPr="5115DDA5">
        <w:rPr>
          <w:lang w:val="en-GB"/>
        </w:rPr>
        <w:t>Non-physiological sources may lead to equivocal interpretation on the degree of muscle excitation from electromyograms (EMGs) amplitude.  This presumably</w:t>
      </w:r>
      <w:r w:rsidR="00A113D2">
        <w:rPr>
          <w:lang w:val="en-GB"/>
        </w:rPr>
        <w:t xml:space="preserve"> </w:t>
      </w:r>
      <w:r w:rsidRPr="5115DDA5">
        <w:rPr>
          <w:lang w:val="en-GB"/>
        </w:rPr>
        <w:t>explains the contradictory findings regarding the effect of the bench press inclination on the pectoralis major (PM) activation pattern.  To contend with these issues, herein we used high-density surface EMG to investigate whether different PM regions are excited during the flat and 45° inclined bench press exercises.  Single-differential EMGs were collected from 15 regions along the PM cranio-caudal axis, while 8 volunteers performed a set of the flat and 45° inclined bench press at 50% and 70% of 1 repetition maximum.  The coefficient of variation, the range of motion, and the cycle duration were calculated from the barbell vertical position to assess the within-subject consistency across cycles.  The number of channels detecting the largest EMGs amplitude (</w:t>
      </w:r>
      <w:r w:rsidRPr="5115DDA5">
        <w:rPr>
          <w:i/>
          <w:iCs/>
          <w:lang w:val="en-GB"/>
        </w:rPr>
        <w:t>active channels</w:t>
      </w:r>
      <w:r w:rsidRPr="5115DDA5">
        <w:rPr>
          <w:lang w:val="en-GB"/>
        </w:rPr>
        <w:t xml:space="preserve">), their interquartile range and their </w:t>
      </w:r>
      <w:r w:rsidRPr="5115DDA5">
        <w:rPr>
          <w:i/>
          <w:iCs/>
          <w:lang w:val="en-GB"/>
        </w:rPr>
        <w:t>barycentre</w:t>
      </w:r>
      <w:r w:rsidRPr="5115DDA5">
        <w:rPr>
          <w:lang w:val="en-GB"/>
        </w:rPr>
        <w:t xml:space="preserve"> coordinate were assessed to characterise the EMG amplitude distribution within PM.  No significant differences in the range of motion (</w:t>
      </w:r>
      <w:r w:rsidRPr="5115DDA5">
        <w:rPr>
          <w:i/>
          <w:iCs/>
          <w:lang w:val="en-GB"/>
        </w:rPr>
        <w:t>P&gt;</w:t>
      </w:r>
      <w:r w:rsidRPr="5115DDA5">
        <w:rPr>
          <w:lang w:val="en-GB"/>
        </w:rPr>
        <w:t>0.11), cycle duration (</w:t>
      </w:r>
      <w:r w:rsidRPr="5115DDA5">
        <w:rPr>
          <w:i/>
          <w:iCs/>
          <w:lang w:val="en-GB"/>
        </w:rPr>
        <w:t>P&gt;</w:t>
      </w:r>
      <w:r w:rsidRPr="5115DDA5">
        <w:rPr>
          <w:lang w:val="en-GB"/>
        </w:rPr>
        <w:t xml:space="preserve">0.28), number of </w:t>
      </w:r>
      <w:r w:rsidRPr="5115DDA5">
        <w:rPr>
          <w:i/>
          <w:iCs/>
          <w:lang w:val="en-GB" w:eastAsia="pt-BR"/>
        </w:rPr>
        <w:t>active channels</w:t>
      </w:r>
      <w:r w:rsidRPr="5115DDA5">
        <w:rPr>
          <w:lang w:val="en-GB" w:eastAsia="pt-BR"/>
        </w:rPr>
        <w:t xml:space="preserve"> (</w:t>
      </w:r>
      <w:r w:rsidRPr="5115DDA5">
        <w:rPr>
          <w:i/>
          <w:iCs/>
          <w:lang w:val="en-GB" w:eastAsia="pt-BR"/>
        </w:rPr>
        <w:t>P&gt;</w:t>
      </w:r>
      <w:r w:rsidRPr="5115DDA5">
        <w:rPr>
          <w:lang w:val="en-GB" w:eastAsia="pt-BR"/>
        </w:rPr>
        <w:t xml:space="preserve">0.05) and interquartile range of </w:t>
      </w:r>
      <w:r w:rsidRPr="5115DDA5">
        <w:rPr>
          <w:i/>
          <w:iCs/>
          <w:lang w:val="en-GB" w:eastAsia="pt-BR"/>
        </w:rPr>
        <w:t>active channels</w:t>
      </w:r>
      <w:r w:rsidRPr="5115DDA5">
        <w:rPr>
          <w:lang w:val="en-GB" w:eastAsia="pt-BR"/>
        </w:rPr>
        <w:t xml:space="preserve"> (</w:t>
      </w:r>
      <w:r w:rsidRPr="5115DDA5">
        <w:rPr>
          <w:i/>
          <w:iCs/>
          <w:lang w:val="en-GB" w:eastAsia="pt-BR"/>
        </w:rPr>
        <w:t>P&gt;</w:t>
      </w:r>
      <w:r w:rsidRPr="5115DDA5">
        <w:rPr>
          <w:lang w:val="en-GB" w:eastAsia="pt-BR"/>
        </w:rPr>
        <w:t xml:space="preserve">0.39) were observed between the two bench press inclinations.  Conversely, the </w:t>
      </w:r>
      <w:r w:rsidRPr="5115DDA5">
        <w:rPr>
          <w:i/>
          <w:iCs/>
          <w:lang w:val="en-GB" w:eastAsia="pt-BR"/>
        </w:rPr>
        <w:t>barycentre</w:t>
      </w:r>
      <w:r w:rsidRPr="5115DDA5">
        <w:rPr>
          <w:lang w:val="en-GB" w:eastAsia="pt-BR"/>
        </w:rPr>
        <w:t xml:space="preserve"> shifted towards the PM clavicular region (</w:t>
      </w:r>
      <w:r w:rsidRPr="5115DDA5">
        <w:rPr>
          <w:i/>
          <w:iCs/>
          <w:lang w:val="en-GB" w:eastAsia="pt-BR"/>
        </w:rPr>
        <w:t>P&lt;</w:t>
      </w:r>
      <w:r w:rsidRPr="5115DDA5">
        <w:rPr>
          <w:lang w:val="en-GB" w:eastAsia="pt-BR"/>
        </w:rPr>
        <w:t xml:space="preserve">0.001) when the bench press changed from flat to 45°.  Our results revealed that greatest EMG amplitudes were concentrated at the PM sternocostal and clavicular heads when exercising in the flat and 45° inclined bench press, respectively.  </w:t>
      </w:r>
      <w:r w:rsidRPr="5115DDA5">
        <w:rPr>
          <w:lang w:val="en-GB"/>
        </w:rPr>
        <w:t>Performing the bench press exercise, with different postures, seem to demand the excitation of different PM regions.</w:t>
      </w:r>
    </w:p>
    <w:p w14:paraId="75743790" w14:textId="7BD75DB7" w:rsidR="00A7686C" w:rsidRPr="00D754A0" w:rsidRDefault="00A7686C" w:rsidP="002A71E4">
      <w:pPr>
        <w:spacing w:before="0" w:after="0"/>
        <w:ind w:firstLine="0"/>
        <w:jc w:val="left"/>
        <w:rPr>
          <w:lang w:val="en-GB" w:eastAsia="pt-BR"/>
        </w:rPr>
      </w:pPr>
    </w:p>
    <w:p w14:paraId="2E209787" w14:textId="24FDB469" w:rsidR="00A7686C" w:rsidRPr="00D754A0" w:rsidRDefault="00A7686C" w:rsidP="002A71E4">
      <w:pPr>
        <w:spacing w:before="0" w:after="0"/>
        <w:ind w:firstLine="0"/>
        <w:jc w:val="left"/>
        <w:rPr>
          <w:u w:val="single"/>
          <w:lang w:val="en-GB" w:eastAsia="pt-BR"/>
        </w:rPr>
      </w:pPr>
      <w:r w:rsidRPr="00D754A0">
        <w:rPr>
          <w:u w:val="single"/>
          <w:lang w:val="en-GB" w:eastAsia="pt-BR"/>
        </w:rPr>
        <w:t>Keywords:</w:t>
      </w:r>
    </w:p>
    <w:p w14:paraId="3CFC3C34" w14:textId="17D56CDA" w:rsidR="007A6DB3" w:rsidRPr="00F65830" w:rsidRDefault="00F65830" w:rsidP="002A71E4">
      <w:pPr>
        <w:spacing w:before="0" w:after="0"/>
        <w:ind w:firstLine="0"/>
        <w:rPr>
          <w:bCs/>
          <w:lang w:val="en-GB" w:eastAsia="pt-BR"/>
        </w:rPr>
      </w:pPr>
      <w:r w:rsidRPr="00F65830">
        <w:rPr>
          <w:bCs/>
          <w:lang w:val="en-GB" w:eastAsia="pt-BR"/>
        </w:rPr>
        <w:t>Res</w:t>
      </w:r>
      <w:r>
        <w:rPr>
          <w:bCs/>
          <w:lang w:val="en-GB" w:eastAsia="pt-BR"/>
        </w:rPr>
        <w:t xml:space="preserve">istance </w:t>
      </w:r>
      <w:r w:rsidR="00D43C9E">
        <w:rPr>
          <w:bCs/>
          <w:lang w:val="en-GB" w:eastAsia="pt-BR"/>
        </w:rPr>
        <w:t>training</w:t>
      </w:r>
      <w:r>
        <w:rPr>
          <w:bCs/>
          <w:lang w:val="en-GB" w:eastAsia="pt-BR"/>
        </w:rPr>
        <w:t xml:space="preserve">; Dynamic contractions; Muscle excitation; </w:t>
      </w:r>
      <w:r w:rsidR="00D43C9E">
        <w:rPr>
          <w:bCs/>
          <w:lang w:val="en-GB" w:eastAsia="pt-BR"/>
        </w:rPr>
        <w:t xml:space="preserve">Electromyography; </w:t>
      </w:r>
      <w:r w:rsidRPr="00F65830">
        <w:rPr>
          <w:bCs/>
          <w:lang w:val="en-GB" w:eastAsia="pt-BR"/>
        </w:rPr>
        <w:t xml:space="preserve">Bench press variations </w:t>
      </w:r>
      <w:r w:rsidR="007A6DB3" w:rsidRPr="00F65830">
        <w:rPr>
          <w:bCs/>
          <w:lang w:val="en-GB" w:eastAsia="pt-BR"/>
        </w:rPr>
        <w:br w:type="page"/>
      </w:r>
    </w:p>
    <w:p w14:paraId="6CF3A238" w14:textId="35E212E9" w:rsidR="00D70418" w:rsidRPr="00D754A0" w:rsidRDefault="00C015F9" w:rsidP="00A7686C">
      <w:pPr>
        <w:spacing w:before="0" w:after="0"/>
        <w:ind w:firstLine="0"/>
        <w:rPr>
          <w:lang w:val="en-GB" w:eastAsia="pt-BR"/>
        </w:rPr>
      </w:pPr>
      <w:r w:rsidRPr="00D754A0">
        <w:rPr>
          <w:b/>
          <w:lang w:val="en-GB" w:eastAsia="pt-BR"/>
        </w:rPr>
        <w:lastRenderedPageBreak/>
        <w:t>Introduction</w:t>
      </w:r>
    </w:p>
    <w:p w14:paraId="7D9A577B" w14:textId="35323457" w:rsidR="00991DCC" w:rsidRPr="00D754A0" w:rsidRDefault="00B0332F" w:rsidP="002667AA">
      <w:pPr>
        <w:spacing w:before="0" w:after="0"/>
        <w:ind w:firstLine="0"/>
        <w:rPr>
          <w:lang w:val="en-GB" w:eastAsia="pt-BR"/>
        </w:rPr>
      </w:pPr>
      <w:r w:rsidRPr="00D754A0">
        <w:rPr>
          <w:lang w:val="en-GB"/>
        </w:rPr>
        <w:t>I</w:t>
      </w:r>
      <w:r w:rsidR="00207E49" w:rsidRPr="00D754A0">
        <w:rPr>
          <w:lang w:val="en-GB"/>
        </w:rPr>
        <w:t xml:space="preserve">nhomogeneous </w:t>
      </w:r>
      <w:r w:rsidR="00AE3BA1" w:rsidRPr="00D754A0">
        <w:rPr>
          <w:lang w:val="en-GB"/>
        </w:rPr>
        <w:t xml:space="preserve">excitation </w:t>
      </w:r>
      <w:r w:rsidRPr="00D754A0">
        <w:rPr>
          <w:lang w:val="en-GB"/>
        </w:rPr>
        <w:t xml:space="preserve">of </w:t>
      </w:r>
      <w:r w:rsidR="00207E49" w:rsidRPr="00D754A0">
        <w:rPr>
          <w:lang w:val="en-GB"/>
        </w:rPr>
        <w:t xml:space="preserve">human </w:t>
      </w:r>
      <w:r w:rsidR="00242AF7" w:rsidRPr="00D754A0">
        <w:rPr>
          <w:lang w:val="en-GB"/>
        </w:rPr>
        <w:t xml:space="preserve">skeletal </w:t>
      </w:r>
      <w:r w:rsidR="00207E49" w:rsidRPr="00D754A0">
        <w:rPr>
          <w:lang w:val="en-GB"/>
        </w:rPr>
        <w:t>muscles has been consistently reported in voluntary contractions</w:t>
      </w:r>
      <w:r w:rsidR="00177D2D">
        <w:rPr>
          <w:lang w:val="en-GB"/>
        </w:rPr>
        <w:t>.</w:t>
      </w:r>
      <w:r w:rsidR="0068265F" w:rsidRPr="00D754A0">
        <w:rPr>
          <w:lang w:val="en-GB"/>
        </w:rPr>
        <w:fldChar w:fldCharType="begin">
          <w:fldData xml:space="preserve">PEVuZE5vdGU+PENpdGU+PEF1dGhvcj5Ba2ltYTwvQXV0aG9yPjxZZWFyPjIwMDQ8L1llYXI+PFJl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</w:fldData>
        </w:fldChar>
      </w:r>
      <w:r w:rsidR="00802DD4">
        <w:rPr>
          <w:lang w:val="en-GB"/>
        </w:rPr>
        <w:instrText xml:space="preserve"> ADDIN EN.CITE </w:instrText>
      </w:r>
      <w:r w:rsidR="00802DD4">
        <w:rPr>
          <w:lang w:val="en-GB"/>
        </w:rPr>
        <w:fldChar w:fldCharType="begin">
          <w:fldData xml:space="preserve">PEVuZE5vdGU+PENpdGU+PEF1dGhvcj5Ba2ltYTwvQXV0aG9yPjxZZWFyPjIwMDQ8L1llYXI+PFJl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</w:fldData>
        </w:fldChar>
      </w:r>
      <w:r w:rsidR="00802DD4">
        <w:rPr>
          <w:lang w:val="en-GB"/>
        </w:rPr>
        <w:instrText xml:space="preserve"> ADDIN EN.CITE.DATA </w:instrText>
      </w:r>
      <w:r w:rsidR="00802DD4">
        <w:rPr>
          <w:lang w:val="en-GB"/>
        </w:rPr>
      </w:r>
      <w:r w:rsidR="00802DD4">
        <w:rPr>
          <w:lang w:val="en-GB"/>
        </w:rPr>
        <w:fldChar w:fldCharType="end"/>
      </w:r>
      <w:r w:rsidR="0068265F" w:rsidRPr="00D754A0">
        <w:rPr>
          <w:lang w:val="en-GB"/>
        </w:rPr>
      </w:r>
      <w:r w:rsidR="0068265F" w:rsidRPr="00D754A0">
        <w:rPr>
          <w:lang w:val="en-GB"/>
        </w:rPr>
        <w:fldChar w:fldCharType="separate"/>
      </w:r>
      <w:r w:rsidR="00802DD4" w:rsidRPr="00802DD4">
        <w:rPr>
          <w:noProof/>
          <w:vertAlign w:val="superscript"/>
          <w:lang w:val="en-GB"/>
        </w:rPr>
        <w:t>1-5</w:t>
      </w:r>
      <w:r w:rsidR="0068265F" w:rsidRPr="00D754A0">
        <w:rPr>
          <w:lang w:val="en-GB"/>
        </w:rPr>
        <w:fldChar w:fldCharType="end"/>
      </w:r>
      <w:r w:rsidR="00207E49" w:rsidRPr="00D754A0">
        <w:rPr>
          <w:lang w:val="en-GB" w:eastAsia="pt-BR"/>
        </w:rPr>
        <w:t xml:space="preserve">  </w:t>
      </w:r>
      <w:r w:rsidR="000E7943" w:rsidRPr="00D754A0">
        <w:rPr>
          <w:lang w:val="en-GB" w:eastAsia="pt-BR"/>
        </w:rPr>
        <w:t xml:space="preserve">Compelling evidence indicate that </w:t>
      </w:r>
      <w:r w:rsidR="00DD6E13" w:rsidRPr="00D754A0">
        <w:rPr>
          <w:lang w:val="en-GB" w:eastAsia="pt-BR"/>
        </w:rPr>
        <w:t>s</w:t>
      </w:r>
      <w:r w:rsidR="004607E9" w:rsidRPr="00D754A0">
        <w:rPr>
          <w:lang w:val="en-GB" w:eastAsia="pt-BR"/>
        </w:rPr>
        <w:t xml:space="preserve">uch </w:t>
      </w:r>
      <w:r w:rsidR="00DD6E13" w:rsidRPr="00D754A0">
        <w:rPr>
          <w:lang w:val="en-GB" w:eastAsia="pt-BR"/>
        </w:rPr>
        <w:t xml:space="preserve">inhomogeneities </w:t>
      </w:r>
      <w:r w:rsidR="00FC0D01" w:rsidRPr="00D754A0">
        <w:rPr>
          <w:lang w:val="en-GB" w:eastAsia="pt-BR"/>
        </w:rPr>
        <w:t xml:space="preserve">could </w:t>
      </w:r>
      <w:r w:rsidR="004607E9" w:rsidRPr="00D754A0">
        <w:rPr>
          <w:lang w:val="en-GB" w:eastAsia="pt-BR"/>
        </w:rPr>
        <w:t xml:space="preserve">be explained by the </w:t>
      </w:r>
      <w:r w:rsidR="00AE3BA1" w:rsidRPr="00D754A0">
        <w:rPr>
          <w:lang w:val="en-GB" w:eastAsia="pt-BR"/>
        </w:rPr>
        <w:t xml:space="preserve">excitation </w:t>
      </w:r>
      <w:r w:rsidR="004607E9" w:rsidRPr="00D754A0">
        <w:rPr>
          <w:lang w:val="en-GB" w:eastAsia="pt-BR"/>
        </w:rPr>
        <w:t xml:space="preserve">of </w:t>
      </w:r>
      <w:r w:rsidR="005E3ACF" w:rsidRPr="00D754A0">
        <w:rPr>
          <w:lang w:val="en-GB" w:eastAsia="pt-BR"/>
        </w:rPr>
        <w:t xml:space="preserve">muscle </w:t>
      </w:r>
      <w:r w:rsidR="004607E9" w:rsidRPr="00D754A0">
        <w:rPr>
          <w:lang w:val="en-GB" w:eastAsia="pt-BR"/>
        </w:rPr>
        <w:t xml:space="preserve">sub-volumes </w:t>
      </w:r>
      <w:r w:rsidR="00DD6E13" w:rsidRPr="00D754A0">
        <w:rPr>
          <w:lang w:val="en-GB" w:eastAsia="pt-BR"/>
        </w:rPr>
        <w:t xml:space="preserve">according to </w:t>
      </w:r>
      <w:r w:rsidR="00242AF7" w:rsidRPr="00D754A0">
        <w:rPr>
          <w:lang w:val="en-GB" w:eastAsia="pt-BR"/>
        </w:rPr>
        <w:t xml:space="preserve">differential, </w:t>
      </w:r>
      <w:r w:rsidRPr="00D754A0">
        <w:rPr>
          <w:lang w:val="en-GB" w:eastAsia="pt-BR"/>
        </w:rPr>
        <w:t xml:space="preserve">functional demands imposed by specific </w:t>
      </w:r>
      <w:r w:rsidR="00DD6E13" w:rsidRPr="00D754A0">
        <w:rPr>
          <w:lang w:val="en-GB" w:eastAsia="pt-BR"/>
        </w:rPr>
        <w:t>task</w:t>
      </w:r>
      <w:r w:rsidRPr="00D754A0">
        <w:rPr>
          <w:lang w:val="en-GB" w:eastAsia="pt-BR"/>
        </w:rPr>
        <w:t>s or</w:t>
      </w:r>
      <w:r w:rsidR="00DD6E13" w:rsidRPr="00D754A0">
        <w:rPr>
          <w:lang w:val="en-GB" w:eastAsia="pt-BR"/>
        </w:rPr>
        <w:t xml:space="preserve"> </w:t>
      </w:r>
      <w:r w:rsidR="00BD1A20" w:rsidRPr="00D754A0">
        <w:rPr>
          <w:lang w:val="en-GB" w:eastAsia="pt-BR"/>
        </w:rPr>
        <w:t>movement direction</w:t>
      </w:r>
      <w:r w:rsidRPr="00D754A0">
        <w:rPr>
          <w:lang w:val="en-GB" w:eastAsia="pt-BR"/>
        </w:rPr>
        <w:t>s</w:t>
      </w:r>
      <w:r w:rsidR="00177D2D">
        <w:rPr>
          <w:lang w:val="en-GB" w:eastAsia="pt-BR"/>
        </w:rPr>
        <w:t>.</w:t>
      </w:r>
      <w:r w:rsidR="0068265F" w:rsidRPr="00D754A0">
        <w:rPr>
          <w:lang w:val="en-GB" w:eastAsia="pt-BR"/>
        </w:rPr>
        <w:fldChar w:fldCharType="begin">
          <w:fldData xml:space="preserve">PEVuZE5vdGU+PENpdGU+PEF1dGhvcj5aaWpkZXdpbmQ8L0F1dGhvcj48WWVhcj4xOTk1PC9ZZWFy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</w:fldData>
        </w:fldChar>
      </w:r>
      <w:r w:rsidR="00802DD4">
        <w:rPr>
          <w:lang w:val="en-GB" w:eastAsia="pt-BR"/>
        </w:rPr>
        <w:instrText xml:space="preserve"> ADDIN EN.CITE </w:instrText>
      </w:r>
      <w:r w:rsidR="00802DD4">
        <w:rPr>
          <w:lang w:val="en-GB" w:eastAsia="pt-BR"/>
        </w:rPr>
        <w:fldChar w:fldCharType="begin">
          <w:fldData xml:space="preserve">PEVuZE5vdGU+PENpdGU+PEF1dGhvcj5aaWpkZXdpbmQ8L0F1dGhvcj48WWVhcj4xOTk1PC9ZZWFy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68265F" w:rsidRPr="00D754A0">
        <w:rPr>
          <w:lang w:val="en-GB" w:eastAsia="pt-BR"/>
        </w:rPr>
      </w:r>
      <w:r w:rsidR="0068265F" w:rsidRPr="00D754A0">
        <w:rPr>
          <w:lang w:val="en-GB" w:eastAsia="pt-BR"/>
        </w:rPr>
        <w:fldChar w:fldCharType="separate"/>
      </w:r>
      <w:r w:rsidR="00802DD4" w:rsidRPr="00802DD4">
        <w:rPr>
          <w:noProof/>
          <w:vertAlign w:val="superscript"/>
          <w:lang w:val="en-GB" w:eastAsia="pt-BR"/>
        </w:rPr>
        <w:t>3,6-9</w:t>
      </w:r>
      <w:r w:rsidR="0068265F" w:rsidRPr="00D754A0">
        <w:rPr>
          <w:lang w:val="en-GB" w:eastAsia="pt-BR"/>
        </w:rPr>
        <w:fldChar w:fldCharType="end"/>
      </w:r>
      <w:r w:rsidR="00DD6E13" w:rsidRPr="00D754A0">
        <w:rPr>
          <w:lang w:val="en-GB" w:eastAsia="pt-BR"/>
        </w:rPr>
        <w:t xml:space="preserve">  </w:t>
      </w:r>
      <w:r w:rsidR="00242AF7" w:rsidRPr="00D754A0">
        <w:rPr>
          <w:lang w:val="en-GB" w:eastAsia="pt-BR"/>
        </w:rPr>
        <w:t>Based on the detection of surface electromyograms (EMGs) from multiple skin regions, with a high-density EMG system</w:t>
      </w:r>
      <w:r w:rsidR="004738DA">
        <w:rPr>
          <w:lang w:val="en-GB" w:eastAsia="pt-BR"/>
        </w:rPr>
        <w:fldChar w:fldCharType="begin"/>
      </w:r>
      <w:r w:rsidR="00802DD4">
        <w:rPr>
          <w:lang w:val="en-GB" w:eastAsia="pt-BR"/>
        </w:rPr>
        <w:instrText xml:space="preserve"> ADDIN EN.CITE &lt;EndNote&gt;&lt;Cite&gt;&lt;Author&gt;Vieira&lt;/Author&gt;&lt;Year&gt;2021&lt;/Year&gt;&lt;RecNum&gt;1888&lt;/RecNum&gt;&lt;DisplayText&gt;&lt;style face="superscript"&gt;10&lt;/style&gt;&lt;/DisplayText&gt;&lt;record&gt;&lt;rec-number&gt;1888&lt;/rec-number&gt;&lt;foreign-keys&gt;&lt;key app="EN" db-id="apvwzsdw9pa9sie2ar9xap0u2devtfx9v2vz" timestamp="1613391155"&gt;1888&lt;/key&gt;&lt;/foreign-keys&gt;&lt;ref-type name="Journal Article"&gt;17&lt;/ref-type&gt;&lt;contributors&gt;&lt;authors&gt;&lt;author&gt;Vieira, Taian Martins&lt;/author&gt;&lt;author&gt;Botter, Alberto&lt;/author&gt;&lt;/authors&gt;&lt;/contributors&gt;&lt;titles&gt;&lt;title&gt;The Accurate Assessment of Muscle Excitation Requires the Detection of Multiple Surface Electromyograms&lt;/title&gt;&lt;secondary-title&gt;Exercise and Sport Sciences Reviews&lt;/secondary-title&gt;&lt;/titles&gt;&lt;periodical&gt;&lt;full-title&gt;Exercise and Sport Sciences Reviews&lt;/full-title&gt;&lt;/periodical&gt;&lt;volume&gt;49&lt;/volume&gt;&lt;number&gt;1&lt;/number&gt;&lt;keywords&gt;&lt;keyword&gt;electromyography&lt;/keyword&gt;&lt;keyword&gt;surface electrodes&lt;/keyword&gt;&lt;keyword&gt;skeletal muscle&lt;/keyword&gt;&lt;keyword&gt;crosstalk&lt;/keyword&gt;&lt;keyword&gt;EMG imaging&lt;/keyword&gt;&lt;keyword&gt;high-density EMG&lt;/keyword&gt;&lt;keyword&gt;EMG-force assessment&lt;/keyword&gt;&lt;/keywords&gt;&lt;dates&gt;&lt;year&gt;2021&lt;/year&gt;&lt;/dates&gt;&lt;isbn&gt;0091-6331&lt;/isbn&gt;&lt;urls&gt;&lt;related-urls&gt;&lt;url&gt;https://journals.lww.com/acsm-essr/Fulltext/2021/01000/The_Accurate_Assessment_of_Muscle_Excitation.4.aspx&lt;/url&gt;&lt;/related-urls&gt;&lt;/urls&gt;&lt;/record&gt;&lt;/Cite&gt;&lt;/EndNote&gt;</w:instrText>
      </w:r>
      <w:r w:rsidR="004738DA">
        <w:rPr>
          <w:lang w:val="en-GB" w:eastAsia="pt-BR"/>
        </w:rPr>
        <w:fldChar w:fldCharType="separate"/>
      </w:r>
      <w:r w:rsidR="00802DD4" w:rsidRPr="00802DD4">
        <w:rPr>
          <w:noProof/>
          <w:vertAlign w:val="superscript"/>
          <w:lang w:val="en-GB" w:eastAsia="pt-BR"/>
        </w:rPr>
        <w:t>10</w:t>
      </w:r>
      <w:r w:rsidR="004738DA">
        <w:rPr>
          <w:lang w:val="en-GB" w:eastAsia="pt-BR"/>
        </w:rPr>
        <w:fldChar w:fldCharType="end"/>
      </w:r>
      <w:r w:rsidR="00242AF7" w:rsidRPr="00D754A0">
        <w:rPr>
          <w:lang w:val="en-GB" w:eastAsia="pt-BR"/>
        </w:rPr>
        <w:t>, f</w:t>
      </w:r>
      <w:r w:rsidR="00521B69" w:rsidRPr="00D754A0">
        <w:rPr>
          <w:lang w:val="en-GB" w:eastAsia="pt-BR"/>
        </w:rPr>
        <w:t xml:space="preserve">or instance, </w:t>
      </w:r>
      <w:r w:rsidR="009642CC" w:rsidRPr="00D754A0">
        <w:rPr>
          <w:lang w:val="en-GB" w:eastAsia="pt-BR"/>
        </w:rPr>
        <w:fldChar w:fldCharType="begin"/>
      </w:r>
      <w:r w:rsidR="00177D2D">
        <w:rPr>
          <w:lang w:val="en-GB" w:eastAsia="pt-BR"/>
        </w:rPr>
        <w:instrText xml:space="preserve"> ADDIN EN.CITE &lt;EndNote&gt;&lt;Cite AuthorYear="1"&gt;&lt;Author&gt;Watanabe&lt;/Author&gt;&lt;Year&gt;2012&lt;/Year&gt;&lt;RecNum&gt;69&lt;/RecNum&gt;&lt;DisplayText&gt;Watanabe, Kouzaki, Moritani &lt;style face="superscript"&gt;11&lt;/style&gt;&lt;/DisplayText&gt;&lt;record&gt;&lt;rec-number&gt;69&lt;/rec-number&gt;&lt;foreign-keys&gt;&lt;key app="EN" db-id="apvwzsdw9pa9sie2ar9xap0u2devtfx9v2vz" timestamp="1600789380"&gt;69&lt;/key&gt;&lt;/foreign-keys&gt;&lt;ref-type name="Journal Article"&gt;17&lt;/ref-type&gt;&lt;contributors&gt;&lt;authors&gt;&lt;author&gt;Watanabe, Kohei&lt;/author&gt;&lt;author&gt;Kouzaki, Motoki&lt;/author&gt;&lt;author&gt;Moritani, Toshio&lt;/author&gt;&lt;/authors&gt;&lt;/contributors&gt;&lt;titles&gt;&lt;title&gt;Task-dependent spatial distribution of neural activation pattern in human rectus femoris muscle&lt;/title&gt;&lt;secondary-title&gt;Journal of Electromyography and Kinesiology&lt;/secondary-title&gt;&lt;/titles&gt;&lt;periodical&gt;&lt;full-title&gt;Journal of Electromyography and Kinesiology&lt;/full-title&gt;&lt;/periodical&gt;&lt;pages&gt;251-258&lt;/pages&gt;&lt;volume&gt;22&lt;/volume&gt;&lt;number&gt;2&lt;/number&gt;&lt;keywords&gt;&lt;keyword&gt;Neuromuscular compartment&lt;/keyword&gt;&lt;keyword&gt;Bi-articular muscles&lt;/keyword&gt;&lt;keyword&gt;Multi-channel surface electromyography&lt;/keyword&gt;&lt;/keywords&gt;&lt;dates&gt;&lt;year&gt;2012&lt;/year&gt;&lt;pub-dates&gt;&lt;date&gt;2012/04/01/&lt;/date&gt;&lt;/pub-dates&gt;&lt;/dates&gt;&lt;isbn&gt;1050-6411&lt;/isbn&gt;&lt;urls&gt;&lt;related-urls&gt;&lt;url&gt;http://www.sciencedirect.com/science/article/pii/S1050641111001829&lt;/url&gt;&lt;/related-urls&gt;&lt;/urls&gt;&lt;electronic-resource-num&gt;https://doi.org/10.1016/j.jelekin.2011.11.004&lt;/electronic-resource-num&gt;&lt;/record&gt;&lt;/Cite&gt;&lt;/EndNote&gt;</w:instrText>
      </w:r>
      <w:r w:rsidR="009642CC" w:rsidRPr="00D754A0">
        <w:rPr>
          <w:lang w:val="en-GB" w:eastAsia="pt-BR"/>
        </w:rPr>
        <w:fldChar w:fldCharType="separate"/>
      </w:r>
      <w:r w:rsidR="00177D2D">
        <w:rPr>
          <w:noProof/>
          <w:lang w:val="en-GB" w:eastAsia="pt-BR"/>
        </w:rPr>
        <w:t xml:space="preserve">Watanabe, Kouzaki, Moritani </w:t>
      </w:r>
      <w:r w:rsidR="00177D2D" w:rsidRPr="00177D2D">
        <w:rPr>
          <w:noProof/>
          <w:vertAlign w:val="superscript"/>
          <w:lang w:val="en-GB" w:eastAsia="pt-BR"/>
        </w:rPr>
        <w:t>11</w:t>
      </w:r>
      <w:r w:rsidR="009642CC" w:rsidRPr="00D754A0">
        <w:rPr>
          <w:lang w:val="en-GB" w:eastAsia="pt-BR"/>
        </w:rPr>
        <w:fldChar w:fldCharType="end"/>
      </w:r>
      <w:r w:rsidR="009642CC" w:rsidRPr="00D754A0">
        <w:rPr>
          <w:lang w:val="en-GB" w:eastAsia="pt-BR"/>
        </w:rPr>
        <w:t xml:space="preserve"> </w:t>
      </w:r>
      <w:r w:rsidR="000A6253" w:rsidRPr="00D754A0">
        <w:rPr>
          <w:lang w:val="en-GB" w:eastAsia="pt-BR"/>
        </w:rPr>
        <w:t>demonstrated</w:t>
      </w:r>
      <w:r w:rsidR="00A50B83" w:rsidRPr="00D754A0">
        <w:rPr>
          <w:lang w:val="en-GB" w:eastAsia="pt-BR"/>
        </w:rPr>
        <w:t xml:space="preserve"> that proximal and distal regions </w:t>
      </w:r>
      <w:r w:rsidR="00652FD4" w:rsidRPr="00D754A0">
        <w:rPr>
          <w:lang w:val="en-GB" w:eastAsia="pt-BR"/>
        </w:rPr>
        <w:t xml:space="preserve">of the bi-articular rectus femoris muscle </w:t>
      </w:r>
      <w:r w:rsidR="000A6253" w:rsidRPr="00D754A0">
        <w:rPr>
          <w:lang w:val="en-GB" w:eastAsia="pt-BR"/>
        </w:rPr>
        <w:t xml:space="preserve">showed </w:t>
      </w:r>
      <w:r w:rsidR="00A50B83" w:rsidRPr="00D754A0">
        <w:rPr>
          <w:lang w:val="en-GB" w:eastAsia="pt-BR"/>
        </w:rPr>
        <w:t>higher EMG amplitude respectively during hip flexion and knee extension</w:t>
      </w:r>
      <w:r w:rsidR="007C3D71" w:rsidRPr="00D754A0">
        <w:rPr>
          <w:lang w:val="en-GB" w:eastAsia="pt-BR"/>
        </w:rPr>
        <w:t xml:space="preserve"> contractions</w:t>
      </w:r>
      <w:r w:rsidR="00A50B83" w:rsidRPr="00D754A0">
        <w:rPr>
          <w:lang w:val="en-GB" w:eastAsia="pt-BR"/>
        </w:rPr>
        <w:t>, suggesting these regions have distinct functional roles</w:t>
      </w:r>
      <w:r w:rsidR="00DD6E13" w:rsidRPr="00D754A0">
        <w:rPr>
          <w:lang w:val="en-GB" w:eastAsia="pt-BR"/>
        </w:rPr>
        <w:t>.</w:t>
      </w:r>
      <w:r w:rsidR="000A6253" w:rsidRPr="00D754A0">
        <w:rPr>
          <w:lang w:val="en-GB" w:eastAsia="pt-BR"/>
        </w:rPr>
        <w:t xml:space="preserve">  </w:t>
      </w:r>
      <w:r w:rsidR="00A26100" w:rsidRPr="00D754A0">
        <w:rPr>
          <w:lang w:val="en-GB" w:eastAsia="pt-BR"/>
        </w:rPr>
        <w:t xml:space="preserve">Similarly, task-dependent </w:t>
      </w:r>
      <w:r w:rsidR="00AE3BA1" w:rsidRPr="00D754A0">
        <w:rPr>
          <w:lang w:val="en-GB" w:eastAsia="pt-BR"/>
        </w:rPr>
        <w:t xml:space="preserve">excitation </w:t>
      </w:r>
      <w:r w:rsidR="00A26100" w:rsidRPr="00D754A0">
        <w:rPr>
          <w:lang w:val="en-GB" w:eastAsia="pt-BR"/>
        </w:rPr>
        <w:t xml:space="preserve">has been reported for </w:t>
      </w:r>
      <w:r w:rsidR="00991DCC" w:rsidRPr="00D754A0">
        <w:rPr>
          <w:lang w:val="en-GB" w:eastAsia="pt-BR"/>
        </w:rPr>
        <w:t>pectoralis major (PM)</w:t>
      </w:r>
      <w:r w:rsidR="00A26100" w:rsidRPr="00D754A0">
        <w:rPr>
          <w:lang w:val="en-GB" w:eastAsia="pt-BR"/>
        </w:rPr>
        <w:t xml:space="preserve"> as well</w:t>
      </w:r>
      <w:r w:rsidR="007C3D71" w:rsidRPr="00D754A0">
        <w:rPr>
          <w:lang w:val="en-GB" w:eastAsia="pt-BR"/>
        </w:rPr>
        <w:t>.</w:t>
      </w:r>
      <w:r w:rsidR="000A6253" w:rsidRPr="00D754A0">
        <w:rPr>
          <w:lang w:val="en-GB" w:eastAsia="pt-BR"/>
        </w:rPr>
        <w:t xml:space="preserve">  </w:t>
      </w:r>
      <w:r w:rsidR="00D15958" w:rsidRPr="00D754A0">
        <w:rPr>
          <w:lang w:val="en-GB" w:eastAsia="pt-BR"/>
        </w:rPr>
        <w:t xml:space="preserve">In fact, a study conducted by </w:t>
      </w:r>
      <w:r w:rsidR="009642CC" w:rsidRPr="00D754A0">
        <w:rPr>
          <w:lang w:val="en-GB" w:eastAsia="pt-BR"/>
        </w:rPr>
        <w:fldChar w:fldCharType="begin"/>
      </w:r>
      <w:r w:rsidR="00177D2D">
        <w:rPr>
          <w:lang w:val="en-GB" w:eastAsia="pt-BR"/>
        </w:rPr>
        <w:instrText xml:space="preserve"> ADDIN EN.CITE &lt;EndNote&gt;&lt;Cite AuthorYear="1"&gt;&lt;Author&gt;Paton&lt;/Author&gt;&lt;Year&gt;1994&lt;/Year&gt;&lt;RecNum&gt;70&lt;/RecNum&gt;&lt;DisplayText&gt;Paton, Brown &lt;style face="superscript"&gt;12&lt;/style&gt;&lt;/DisplayText&gt;&lt;record&gt;&lt;rec-number&gt;70&lt;/rec-number&gt;&lt;foreign-keys&gt;&lt;key app="EN" db-id="apvwzsdw9pa9sie2ar9xap0u2devtfx9v2vz" timestamp="1600789451"&gt;70&lt;/key&gt;&lt;/foreign-keys&gt;&lt;ref-type name="Journal Article"&gt;17&lt;/ref-type&gt;&lt;contributors&gt;&lt;authors&gt;&lt;author&gt;Paton, M. E.&lt;/author&gt;&lt;author&gt;Brown, J. M.&lt;/author&gt;&lt;/authors&gt;&lt;/contributors&gt;&lt;auth-address&gt;Electromyography Laboratory, Department of Biomedical Science, University of Wollongong, Wollongong 2500, Australia.&lt;/auth-address&gt;&lt;titles&gt;&lt;title&gt;An electromyographic analysis of functional differentiation in human pectoralis major muscle&lt;/title&gt;&lt;secondary-title&gt;J Electromyogr Kinesiol&lt;/secondary-title&gt;&lt;/titles&gt;&lt;periodical&gt;&lt;full-title&gt;J Electromyogr Kinesiol&lt;/full-title&gt;&lt;/periodical&gt;&lt;pages&gt;161-9&lt;/pages&gt;&lt;volume&gt;4&lt;/volume&gt;&lt;number&gt;3&lt;/number&gt;&lt;edition&gt;1994/01/01&lt;/edition&gt;&lt;dates&gt;&lt;year&gt;1994&lt;/year&gt;&lt;/dates&gt;&lt;isbn&gt;1050-6411 (Print)&amp;#xD;1050-6411&lt;/isbn&gt;&lt;accession-num&gt;20870556&lt;/accession-num&gt;&lt;urls&gt;&lt;related-urls&gt;&lt;url&gt;https://www.sciencedirect.com/science/article/abs/pii/1050641194900175?via%3Dihub&lt;/url&gt;&lt;/related-urls&gt;&lt;/urls&gt;&lt;electronic-resource-num&gt;10.1016/1050-6411(94)90017-5&lt;/electronic-resource-num&gt;&lt;remote-database-provider&gt;NLM&lt;/remote-database-provider&gt;&lt;language&gt;eng&lt;/language&gt;&lt;/record&gt;&lt;/Cite&gt;&lt;/EndNote&gt;</w:instrText>
      </w:r>
      <w:r w:rsidR="009642CC" w:rsidRPr="00D754A0">
        <w:rPr>
          <w:lang w:val="en-GB" w:eastAsia="pt-BR"/>
        </w:rPr>
        <w:fldChar w:fldCharType="separate"/>
      </w:r>
      <w:r w:rsidR="00177D2D">
        <w:rPr>
          <w:noProof/>
          <w:lang w:val="en-GB" w:eastAsia="pt-BR"/>
        </w:rPr>
        <w:t xml:space="preserve">Paton, Brown </w:t>
      </w:r>
      <w:r w:rsidR="00177D2D" w:rsidRPr="00177D2D">
        <w:rPr>
          <w:noProof/>
          <w:vertAlign w:val="superscript"/>
          <w:lang w:val="en-GB" w:eastAsia="pt-BR"/>
        </w:rPr>
        <w:t>12</w:t>
      </w:r>
      <w:r w:rsidR="009642CC" w:rsidRPr="00D754A0">
        <w:rPr>
          <w:lang w:val="en-GB" w:eastAsia="pt-BR"/>
        </w:rPr>
        <w:fldChar w:fldCharType="end"/>
      </w:r>
      <w:r w:rsidR="009642CC" w:rsidRPr="00D754A0">
        <w:rPr>
          <w:lang w:val="en-GB" w:eastAsia="pt-BR"/>
        </w:rPr>
        <w:t xml:space="preserve"> </w:t>
      </w:r>
      <w:r w:rsidR="00D15958" w:rsidRPr="00D754A0">
        <w:rPr>
          <w:lang w:val="en-GB" w:eastAsia="pt-BR"/>
        </w:rPr>
        <w:t xml:space="preserve">revealed that </w:t>
      </w:r>
      <w:r w:rsidR="0072732A" w:rsidRPr="00D754A0">
        <w:rPr>
          <w:lang w:val="en-GB" w:eastAsia="pt-BR"/>
        </w:rPr>
        <w:t xml:space="preserve">there is a </w:t>
      </w:r>
      <w:r w:rsidR="007C3D71" w:rsidRPr="00D754A0">
        <w:rPr>
          <w:lang w:val="en-GB" w:eastAsia="pt-BR"/>
        </w:rPr>
        <w:t>spatially locali</w:t>
      </w:r>
      <w:r w:rsidR="002F7D95">
        <w:rPr>
          <w:lang w:val="en-GB" w:eastAsia="pt-BR"/>
        </w:rPr>
        <w:t>s</w:t>
      </w:r>
      <w:r w:rsidR="007C3D71" w:rsidRPr="00D754A0">
        <w:rPr>
          <w:lang w:val="en-GB" w:eastAsia="pt-BR"/>
        </w:rPr>
        <w:t>ed</w:t>
      </w:r>
      <w:r w:rsidR="0072732A" w:rsidRPr="00D754A0">
        <w:rPr>
          <w:lang w:val="en-GB" w:eastAsia="pt-BR"/>
        </w:rPr>
        <w:t xml:space="preserve"> </w:t>
      </w:r>
      <w:r w:rsidR="00AE3BA1" w:rsidRPr="00D754A0">
        <w:rPr>
          <w:lang w:val="en-GB" w:eastAsia="pt-BR"/>
        </w:rPr>
        <w:t xml:space="preserve">excitation </w:t>
      </w:r>
      <w:r w:rsidR="00D15958" w:rsidRPr="00D754A0">
        <w:rPr>
          <w:lang w:val="en-GB" w:eastAsia="pt-BR"/>
        </w:rPr>
        <w:t xml:space="preserve">within PM </w:t>
      </w:r>
      <w:r w:rsidR="00BD5486" w:rsidRPr="00D754A0">
        <w:rPr>
          <w:lang w:val="en-GB" w:eastAsia="pt-BR"/>
        </w:rPr>
        <w:t xml:space="preserve">during isometric tasks, </w:t>
      </w:r>
      <w:r w:rsidR="00D15958" w:rsidRPr="00D754A0">
        <w:rPr>
          <w:lang w:val="en-GB" w:eastAsia="pt-BR"/>
        </w:rPr>
        <w:t>depending on the shoulder movement direction.</w:t>
      </w:r>
      <w:r w:rsidR="000A6253" w:rsidRPr="00D754A0">
        <w:rPr>
          <w:lang w:val="en-GB" w:eastAsia="pt-BR"/>
        </w:rPr>
        <w:t xml:space="preserve">  </w:t>
      </w:r>
      <w:r w:rsidR="00BD1A20" w:rsidRPr="00D754A0">
        <w:rPr>
          <w:lang w:val="en-GB" w:eastAsia="pt-BR"/>
        </w:rPr>
        <w:t>Of more practical relevance</w:t>
      </w:r>
      <w:r w:rsidR="00C910F4" w:rsidRPr="00D754A0">
        <w:rPr>
          <w:lang w:val="en-GB" w:eastAsia="pt-BR"/>
        </w:rPr>
        <w:t>,</w:t>
      </w:r>
      <w:r w:rsidR="008B0095" w:rsidRPr="00D754A0">
        <w:rPr>
          <w:lang w:val="en-GB" w:eastAsia="pt-BR"/>
        </w:rPr>
        <w:t xml:space="preserve"> considering </w:t>
      </w:r>
      <w:r w:rsidR="00242AF7" w:rsidRPr="00D754A0">
        <w:rPr>
          <w:lang w:val="en-GB" w:eastAsia="pt-BR"/>
        </w:rPr>
        <w:t>PM</w:t>
      </w:r>
      <w:r w:rsidR="008B0095" w:rsidRPr="00D754A0">
        <w:rPr>
          <w:lang w:val="en-GB" w:eastAsia="pt-BR"/>
        </w:rPr>
        <w:t xml:space="preserve"> is often targeted in strength training programs</w:t>
      </w:r>
      <w:r w:rsidR="006C5A6B">
        <w:rPr>
          <w:lang w:val="en-GB" w:eastAsia="pt-BR"/>
        </w:rPr>
        <w:t>,</w:t>
      </w:r>
      <w:r w:rsidR="0068265F" w:rsidRPr="00D754A0">
        <w:rPr>
          <w:lang w:val="en-GB" w:eastAsia="pt-BR"/>
        </w:rPr>
        <w:fldChar w:fldCharType="begin"/>
      </w:r>
      <w:r w:rsidR="00802DD4">
        <w:rPr>
          <w:lang w:val="en-GB" w:eastAsia="pt-BR"/>
        </w:rPr>
        <w:instrText xml:space="preserve"> ADDIN EN.CITE &lt;EndNote&gt;&lt;Cite&gt;&lt;Author&gt;Stastny&lt;/Author&gt;&lt;Year&gt;2017&lt;/Year&gt;&lt;RecNum&gt;71&lt;/RecNum&gt;&lt;DisplayText&gt;&lt;style face="superscript"&gt;13&lt;/style&gt;&lt;/DisplayText&gt;&lt;record&gt;&lt;rec-number&gt;71&lt;/rec-number&gt;&lt;foreign-keys&gt;&lt;key app="EN" db-id="apvwzsdw9pa9sie2ar9xap0u2devtfx9v2vz" timestamp="1600789499"&gt;71&lt;/key&gt;&lt;/foreign-keys&gt;&lt;ref-type name="Journal Article"&gt;17&lt;/ref-type&gt;&lt;contributors&gt;&lt;authors&gt;&lt;author&gt;Stastny, Petr&lt;/author&gt;&lt;author&gt;Gołaś, Artur&lt;/author&gt;&lt;author&gt;Blazek, Dusan&lt;/author&gt;&lt;author&gt;Maszczyk, Adam&lt;/author&gt;&lt;author&gt;Wilk, Michał&lt;/author&gt;&lt;author&gt;Pietraszewski, Przemysław&lt;/author&gt;&lt;author&gt;Petr, Miroslav&lt;/author&gt;&lt;author&gt;Uhlir, Petr&lt;/author&gt;&lt;author&gt;Zając, Adam&lt;/author&gt;&lt;/authors&gt;&lt;/contributors&gt;&lt;titles&gt;&lt;title&gt;A systematic review of surface electromyography analyses of the bench press movement task&lt;/title&gt;&lt;secondary-title&gt;PloS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0171632-e0171632&lt;/pages&gt;&lt;volume&gt;12&lt;/volume&gt;&lt;number&gt;2&lt;/number&gt;&lt;keywords&gt;&lt;keyword&gt;*Electromyography&lt;/keyword&gt;&lt;keyword&gt;*Exercise&lt;/keyword&gt;&lt;keyword&gt;Humans&lt;/keyword&gt;&lt;keyword&gt;Muscle Contraction&lt;/keyword&gt;&lt;keyword&gt;Muscle, Skeletal/*physiology&lt;/keyword&gt;&lt;keyword&gt;Psychomotor Performance&lt;/keyword&gt;&lt;/keywords&gt;&lt;dates&gt;&lt;year&gt;2017&lt;/year&gt;&lt;/dates&gt;&lt;publisher&gt;Public Library of Science&lt;/publisher&gt;&lt;isbn&gt;1932-6203&lt;/isbn&gt;&lt;accession-num&gt;28170449&lt;/accession-num&gt;&lt;urls&gt;&lt;related-urls&gt;&lt;url&gt;https://pubmed.ncbi.nlm.nih.gov/28170449&lt;/url&gt;&lt;url&gt;https://www.ncbi.nlm.nih.gov/pmc/articles/PMC5295722/&lt;/url&gt;&lt;url&gt;https://www.ncbi.nlm.nih.gov/pmc/articles/PMC5295722/pdf/pone.0171632.pdf&lt;/url&gt;&lt;/related-urls&gt;&lt;/urls&gt;&lt;electronic-resource-num&gt;10.1371/journal.pone.0171632&lt;/electronic-resource-num&gt;&lt;remote-database-name&gt;PubMed&lt;/remote-database-name&gt;&lt;language&gt;eng&lt;/language&gt;&lt;/record&gt;&lt;/Cite&gt;&lt;/EndNote&gt;</w:instrText>
      </w:r>
      <w:r w:rsidR="0068265F" w:rsidRPr="00D754A0">
        <w:rPr>
          <w:lang w:val="en-GB" w:eastAsia="pt-BR"/>
        </w:rPr>
        <w:fldChar w:fldCharType="separate"/>
      </w:r>
      <w:r w:rsidR="00802DD4" w:rsidRPr="00802DD4">
        <w:rPr>
          <w:noProof/>
          <w:vertAlign w:val="superscript"/>
          <w:lang w:val="en-GB" w:eastAsia="pt-BR"/>
        </w:rPr>
        <w:t>13</w:t>
      </w:r>
      <w:r w:rsidR="0068265F" w:rsidRPr="00D754A0">
        <w:rPr>
          <w:lang w:val="en-GB" w:eastAsia="pt-BR"/>
        </w:rPr>
        <w:fldChar w:fldCharType="end"/>
      </w:r>
      <w:r w:rsidR="00C910F4" w:rsidRPr="00D754A0">
        <w:rPr>
          <w:lang w:val="en-GB" w:eastAsia="pt-BR"/>
        </w:rPr>
        <w:t xml:space="preserve"> </w:t>
      </w:r>
      <w:r w:rsidR="008B0095" w:rsidRPr="00D754A0">
        <w:rPr>
          <w:lang w:val="en-GB" w:eastAsia="pt-BR"/>
        </w:rPr>
        <w:t xml:space="preserve">its </w:t>
      </w:r>
      <w:r w:rsidR="00C910F4" w:rsidRPr="00D754A0">
        <w:rPr>
          <w:lang w:val="en-GB" w:eastAsia="pt-BR"/>
        </w:rPr>
        <w:t xml:space="preserve">regional </w:t>
      </w:r>
      <w:r w:rsidR="00AE3BA1" w:rsidRPr="00D754A0">
        <w:rPr>
          <w:lang w:val="en-GB" w:eastAsia="pt-BR"/>
        </w:rPr>
        <w:t xml:space="preserve">excitation </w:t>
      </w:r>
      <w:r w:rsidR="005B6381" w:rsidRPr="00D754A0">
        <w:rPr>
          <w:lang w:val="en-GB" w:eastAsia="pt-BR"/>
        </w:rPr>
        <w:t>according</w:t>
      </w:r>
      <w:r w:rsidR="00C910F4" w:rsidRPr="00D754A0">
        <w:rPr>
          <w:lang w:val="en-GB" w:eastAsia="pt-BR"/>
        </w:rPr>
        <w:t xml:space="preserve"> to joint movement direction could </w:t>
      </w:r>
      <w:r w:rsidR="009F4BEA" w:rsidRPr="00D754A0">
        <w:rPr>
          <w:lang w:val="en-GB" w:eastAsia="pt-BR"/>
        </w:rPr>
        <w:t xml:space="preserve">lead </w:t>
      </w:r>
      <w:bookmarkStart w:id="3" w:name="_Hlk51173737"/>
      <w:r w:rsidR="009F4BEA" w:rsidRPr="00D754A0">
        <w:rPr>
          <w:lang w:val="en-GB" w:eastAsia="pt-BR"/>
        </w:rPr>
        <w:t>to</w:t>
      </w:r>
      <w:r w:rsidR="002667AA" w:rsidRPr="00D754A0">
        <w:rPr>
          <w:lang w:val="en-GB" w:eastAsia="pt-BR"/>
        </w:rPr>
        <w:t xml:space="preserve"> uneven</w:t>
      </w:r>
      <w:r w:rsidR="00EA13CC" w:rsidRPr="00D754A0">
        <w:rPr>
          <w:lang w:val="en-GB" w:eastAsia="pt-BR"/>
        </w:rPr>
        <w:t>, training</w:t>
      </w:r>
      <w:r w:rsidR="002667AA" w:rsidRPr="00D754A0">
        <w:rPr>
          <w:lang w:val="en-GB" w:eastAsia="pt-BR"/>
        </w:rPr>
        <w:t xml:space="preserve"> </w:t>
      </w:r>
      <w:r w:rsidR="009F4BEA" w:rsidRPr="00D754A0">
        <w:rPr>
          <w:lang w:val="en-GB" w:eastAsia="pt-BR"/>
        </w:rPr>
        <w:t>adaptations</w:t>
      </w:r>
      <w:bookmarkEnd w:id="3"/>
      <w:r w:rsidR="00BD1A20" w:rsidRPr="00D754A0">
        <w:rPr>
          <w:lang w:val="en-GB" w:eastAsia="pt-BR"/>
        </w:rPr>
        <w:t>.</w:t>
      </w:r>
      <w:r w:rsidR="000A6253" w:rsidRPr="00D754A0">
        <w:rPr>
          <w:lang w:val="en-GB" w:eastAsia="pt-BR"/>
        </w:rPr>
        <w:t xml:space="preserve">  </w:t>
      </w:r>
      <w:r w:rsidR="00BD1A20" w:rsidRPr="00D754A0">
        <w:rPr>
          <w:lang w:val="en-GB" w:eastAsia="pt-BR"/>
        </w:rPr>
        <w:t>Indeed</w:t>
      </w:r>
      <w:r w:rsidR="00015C4E" w:rsidRPr="00D754A0">
        <w:rPr>
          <w:lang w:val="en-GB" w:eastAsia="pt-BR"/>
        </w:rPr>
        <w:t>, s</w:t>
      </w:r>
      <w:r w:rsidR="00AE3BA1" w:rsidRPr="00D754A0">
        <w:rPr>
          <w:lang w:val="en-GB" w:eastAsia="pt-BR"/>
        </w:rPr>
        <w:t>hould there be a causal relationship between regional excitation and inhomogeneous muscle adaptation, as suggested from the use of techniques</w:t>
      </w:r>
      <w:r w:rsidR="00EA13CC" w:rsidRPr="00D754A0">
        <w:rPr>
          <w:lang w:val="en-GB" w:eastAsia="pt-BR"/>
        </w:rPr>
        <w:t xml:space="preserve"> </w:t>
      </w:r>
      <w:r w:rsidR="00AE3BA1" w:rsidRPr="00D754A0">
        <w:rPr>
          <w:lang w:val="en-GB" w:eastAsia="pt-BR"/>
        </w:rPr>
        <w:t>other than</w:t>
      </w:r>
      <w:r w:rsidR="00015C4E" w:rsidRPr="00D754A0">
        <w:rPr>
          <w:lang w:val="en-GB" w:eastAsia="pt-BR"/>
        </w:rPr>
        <w:t xml:space="preserve"> electromyography</w:t>
      </w:r>
      <w:r w:rsidR="006C5A6B">
        <w:rPr>
          <w:lang w:val="en-GB" w:eastAsia="pt-BR"/>
        </w:rPr>
        <w:t>,</w:t>
      </w:r>
      <w:r w:rsidR="0068265F" w:rsidRPr="00D754A0">
        <w:rPr>
          <w:lang w:val="en-GB" w:eastAsia="pt-BR"/>
        </w:rPr>
        <w:fldChar w:fldCharType="begin"/>
      </w:r>
      <w:r w:rsidR="00802DD4">
        <w:rPr>
          <w:lang w:val="en-GB" w:eastAsia="pt-BR"/>
        </w:rPr>
        <w:instrText xml:space="preserve"> ADDIN EN.CITE &lt;EndNote&gt;&lt;Cite&gt;&lt;Author&gt;Wakahara&lt;/Author&gt;&lt;Year&gt;2013&lt;/Year&gt;&lt;RecNum&gt;61&lt;/RecNum&gt;&lt;DisplayText&gt;&lt;style face="superscript"&gt;2&lt;/style&gt;&lt;/DisplayText&gt;&lt;record&gt;&lt;rec-number&gt;61&lt;/rec-number&gt;&lt;foreign-keys&gt;&lt;key app="EN" db-id="apvwzsdw9pa9sie2ar9xap0u2devtfx9v2vz" timestamp="1600786747"&gt;61&lt;/key&gt;&lt;/foreign-keys&gt;&lt;ref-type name="Journal Article"&gt;17&lt;/ref-type&gt;&lt;contributors&gt;&lt;authors&gt;&lt;author&gt;Wakahara, T.&lt;/author&gt;&lt;author&gt;Fukutani, A.&lt;/author&gt;&lt;author&gt;Kawakami, Y.&lt;/author&gt;&lt;author&gt;Yanai, T.&lt;/author&gt;&lt;/authors&gt;&lt;/contributors&gt;&lt;auth-address&gt;1Faculty of Sport Sciences, Waseda University, Tokorozawa, Saitama, JAPAN; 2Faculty of Health and Sports Science, Doshisha University, Kyotanabe, Kyoto, JAPAN; 3Graduate School of Sport Sciences, Waseda University, Saitama, JAPAN; 4Faculty of Sport and Health Science, Ritsumeikan University, Shiga, JAPAN; and 5Japan Society for the Promotion of Science, Tokyo, JAPAN.&lt;/auth-address&gt;&lt;titles&gt;&lt;title&gt;Nonuniform muscle hypertrophy: its relation to muscle activation in training session&lt;/title&gt;&lt;secondary-title&gt;Med Sci Sports Exerc&lt;/secondary-title&gt;&lt;/titles&gt;&lt;periodical&gt;&lt;full-title&gt;Med Sci Sports Exerc&lt;/full-title&gt;&lt;/periodical&gt;&lt;pages&gt;2158-65&lt;/pages&gt;&lt;volume&gt;45&lt;/volume&gt;&lt;number&gt;11&lt;/number&gt;&lt;edition&gt;2013/05/10&lt;/edition&gt;&lt;keywords&gt;&lt;keyword&gt;Adult&lt;/keyword&gt;&lt;keyword&gt;Elbow/physiopathology&lt;/keyword&gt;&lt;keyword&gt;Humans&lt;/keyword&gt;&lt;keyword&gt;Hypertrophy&lt;/keyword&gt;&lt;keyword&gt;Magnetic Resonance Imaging&lt;/keyword&gt;&lt;keyword&gt;Male&lt;/keyword&gt;&lt;keyword&gt;Muscle Relaxation&lt;/keyword&gt;&lt;keyword&gt;Muscle Strength&lt;/keyword&gt;&lt;keyword&gt;Muscle, Skeletal/*pathology/*physiopathology&lt;/keyword&gt;&lt;keyword&gt;*Resistance Training&lt;/keyword&gt;&lt;keyword&gt;Young Adult&lt;/keyword&gt;&lt;/keywords&gt;&lt;dates&gt;&lt;year&gt;2013&lt;/year&gt;&lt;pub-dates&gt;&lt;date&gt;Nov&lt;/date&gt;&lt;/pub-dates&gt;&lt;/dates&gt;&lt;isbn&gt;0195-9131&lt;/isbn&gt;&lt;accession-num&gt;23657165&lt;/accession-num&gt;&lt;urls&gt;&lt;/urls&gt;&lt;electronic-resource-num&gt;10.1249/MSS.0b013e3182995349&lt;/electronic-resource-num&gt;&lt;remote-database-provider&gt;NLM&lt;/remote-database-provider&gt;&lt;language&gt;eng&lt;/language&gt;&lt;/record&gt;&lt;/Cite&gt;&lt;/EndNote&gt;</w:instrText>
      </w:r>
      <w:r w:rsidR="0068265F" w:rsidRPr="00D754A0">
        <w:rPr>
          <w:lang w:val="en-GB" w:eastAsia="pt-BR"/>
        </w:rPr>
        <w:fldChar w:fldCharType="separate"/>
      </w:r>
      <w:r w:rsidR="00802DD4" w:rsidRPr="00802DD4">
        <w:rPr>
          <w:noProof/>
          <w:vertAlign w:val="superscript"/>
          <w:lang w:val="en-GB" w:eastAsia="pt-BR"/>
        </w:rPr>
        <w:t>2</w:t>
      </w:r>
      <w:r w:rsidR="0068265F" w:rsidRPr="00D754A0">
        <w:rPr>
          <w:lang w:val="en-GB" w:eastAsia="pt-BR"/>
        </w:rPr>
        <w:fldChar w:fldCharType="end"/>
      </w:r>
      <w:r w:rsidR="00AE3BA1" w:rsidRPr="00D754A0">
        <w:rPr>
          <w:lang w:val="en-GB" w:eastAsia="pt-BR"/>
        </w:rPr>
        <w:t xml:space="preserve"> </w:t>
      </w:r>
      <w:r w:rsidR="00015C4E" w:rsidRPr="00D754A0">
        <w:rPr>
          <w:lang w:val="en-GB" w:eastAsia="pt-BR"/>
        </w:rPr>
        <w:t>high-density surface EMG would be of great potential for identifying muscle regions more prone to develop in response to training</w:t>
      </w:r>
      <w:r w:rsidR="002667AA" w:rsidRPr="00D754A0">
        <w:rPr>
          <w:lang w:val="en-GB" w:eastAsia="pt-BR"/>
        </w:rPr>
        <w:t>.</w:t>
      </w:r>
    </w:p>
    <w:p w14:paraId="242AEDEC" w14:textId="77777777" w:rsidR="0017382C" w:rsidRPr="00D754A0" w:rsidRDefault="0017382C" w:rsidP="00A7686C">
      <w:pPr>
        <w:spacing w:before="0" w:after="0"/>
        <w:ind w:firstLine="0"/>
        <w:rPr>
          <w:lang w:val="en-GB" w:eastAsia="pt-BR"/>
        </w:rPr>
      </w:pPr>
    </w:p>
    <w:p w14:paraId="72E81424" w14:textId="73234A5B" w:rsidR="00CD00A0" w:rsidRPr="00D754A0" w:rsidRDefault="00EE4DD8" w:rsidP="00A113D2">
      <w:pPr>
        <w:spacing w:before="0" w:after="0"/>
        <w:ind w:firstLine="0"/>
        <w:rPr>
          <w:lang w:val="en-GB" w:eastAsia="pt-BR"/>
        </w:rPr>
      </w:pPr>
      <w:r w:rsidRPr="00D754A0">
        <w:rPr>
          <w:lang w:val="en-GB" w:eastAsia="pt-BR"/>
        </w:rPr>
        <w:t>Electrophysiological studies reveal</w:t>
      </w:r>
      <w:r w:rsidR="005B6381" w:rsidRPr="00D754A0">
        <w:rPr>
          <w:lang w:val="en-GB" w:eastAsia="pt-BR"/>
        </w:rPr>
        <w:t xml:space="preserve"> however</w:t>
      </w:r>
      <w:r w:rsidRPr="00D754A0">
        <w:rPr>
          <w:lang w:val="en-GB" w:eastAsia="pt-BR"/>
        </w:rPr>
        <w:t xml:space="preserve"> a dispute for the effect of shoulder movement direction on the regional PM excitation. </w:t>
      </w:r>
      <w:r w:rsidR="000A6253" w:rsidRPr="00D754A0">
        <w:rPr>
          <w:lang w:val="en-GB" w:eastAsia="pt-BR"/>
        </w:rPr>
        <w:t xml:space="preserve"> On one hand, </w:t>
      </w:r>
      <w:r w:rsidR="00EA13CC" w:rsidRPr="00D754A0">
        <w:rPr>
          <w:lang w:val="en-GB" w:eastAsia="pt-BR"/>
        </w:rPr>
        <w:t xml:space="preserve">when comparing the inclined with the flat bench press exercise, some </w:t>
      </w:r>
      <w:r w:rsidR="000A6253" w:rsidRPr="00D754A0">
        <w:rPr>
          <w:lang w:val="en-GB" w:eastAsia="pt-BR"/>
        </w:rPr>
        <w:t xml:space="preserve">previous </w:t>
      </w:r>
      <w:r w:rsidR="00EA13CC" w:rsidRPr="00D754A0">
        <w:rPr>
          <w:lang w:val="en-GB" w:eastAsia="pt-BR"/>
        </w:rPr>
        <w:t xml:space="preserve">studies </w:t>
      </w:r>
      <w:r w:rsidR="000A6253" w:rsidRPr="00D754A0">
        <w:rPr>
          <w:lang w:val="en-GB" w:eastAsia="pt-BR"/>
        </w:rPr>
        <w:t>report</w:t>
      </w:r>
      <w:r w:rsidR="00EA13CC" w:rsidRPr="00D754A0">
        <w:rPr>
          <w:lang w:val="en-GB" w:eastAsia="pt-BR"/>
        </w:rPr>
        <w:t>ed</w:t>
      </w:r>
      <w:r w:rsidR="000A6253" w:rsidRPr="00D754A0">
        <w:rPr>
          <w:lang w:val="en-GB" w:eastAsia="pt-BR"/>
        </w:rPr>
        <w:t xml:space="preserve"> higher EMG</w:t>
      </w:r>
      <w:r w:rsidR="00A26100" w:rsidRPr="00D754A0">
        <w:rPr>
          <w:lang w:val="en-GB" w:eastAsia="pt-BR"/>
        </w:rPr>
        <w:t xml:space="preserve"> amplitude </w:t>
      </w:r>
      <w:r w:rsidR="00EA13CC" w:rsidRPr="00D754A0">
        <w:rPr>
          <w:lang w:val="en-GB" w:eastAsia="pt-BR"/>
        </w:rPr>
        <w:t xml:space="preserve">of </w:t>
      </w:r>
      <w:r w:rsidR="000A6253" w:rsidRPr="00D754A0">
        <w:rPr>
          <w:lang w:val="en-GB" w:eastAsia="pt-BR"/>
        </w:rPr>
        <w:t>the PM clavicular head</w:t>
      </w:r>
      <w:r w:rsidR="006C5A6B">
        <w:rPr>
          <w:lang w:val="en-GB" w:eastAsia="pt-BR"/>
        </w:rPr>
        <w:t>.</w:t>
      </w:r>
      <w:r w:rsidR="00370EED" w:rsidRPr="00D754A0">
        <w:rPr>
          <w:lang w:val="en-GB" w:eastAsia="pt-BR"/>
        </w:rPr>
        <w:fldChar w:fldCharType="begin">
          <w:fldData xml:space="preserve">PEVuZE5vdGU+PENpdGU+PEF1dGhvcj5UcmViczwvQXV0aG9yPjxZZWFyPjIwMTA8L1llYXI+PFJl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</w:fldData>
        </w:fldChar>
      </w:r>
      <w:r w:rsidR="00802DD4">
        <w:rPr>
          <w:lang w:val="en-GB" w:eastAsia="pt-BR"/>
        </w:rPr>
        <w:instrText xml:space="preserve"> ADDIN EN.CITE </w:instrText>
      </w:r>
      <w:r w:rsidR="00802DD4">
        <w:rPr>
          <w:lang w:val="en-GB" w:eastAsia="pt-BR"/>
        </w:rPr>
        <w:fldChar w:fldCharType="begin">
          <w:fldData xml:space="preserve">PEVuZE5vdGU+PENpdGU+PEF1dGhvcj5UcmViczwvQXV0aG9yPjxZZWFyPjIwMTA8L1llYXI+PFJl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370EED" w:rsidRPr="00D754A0">
        <w:rPr>
          <w:lang w:val="en-GB" w:eastAsia="pt-BR"/>
        </w:rPr>
      </w:r>
      <w:r w:rsidR="00370EED" w:rsidRPr="00D754A0">
        <w:rPr>
          <w:lang w:val="en-GB" w:eastAsia="pt-BR"/>
        </w:rPr>
        <w:fldChar w:fldCharType="separate"/>
      </w:r>
      <w:r w:rsidR="00802DD4" w:rsidRPr="00802DD4">
        <w:rPr>
          <w:noProof/>
          <w:vertAlign w:val="superscript"/>
          <w:lang w:val="en-GB" w:eastAsia="pt-BR"/>
        </w:rPr>
        <w:t>14-16</w:t>
      </w:r>
      <w:r w:rsidR="00370EED" w:rsidRPr="00D754A0">
        <w:rPr>
          <w:lang w:val="en-GB" w:eastAsia="pt-BR"/>
        </w:rPr>
        <w:fldChar w:fldCharType="end"/>
      </w:r>
      <w:r w:rsidR="000A6253" w:rsidRPr="00D754A0">
        <w:rPr>
          <w:lang w:val="en-GB" w:eastAsia="pt-BR"/>
        </w:rPr>
        <w:t xml:space="preserve">  </w:t>
      </w:r>
      <w:r w:rsidR="004851CF" w:rsidRPr="00D754A0">
        <w:rPr>
          <w:lang w:val="en-GB" w:eastAsia="pt-BR"/>
        </w:rPr>
        <w:t xml:space="preserve">Conversely, other studies did not </w:t>
      </w:r>
      <w:r w:rsidR="00652404">
        <w:rPr>
          <w:lang w:val="en-GB" w:eastAsia="pt-BR"/>
        </w:rPr>
        <w:t>report</w:t>
      </w:r>
      <w:r w:rsidR="00652404" w:rsidRPr="00D754A0">
        <w:rPr>
          <w:lang w:val="en-GB" w:eastAsia="pt-BR"/>
        </w:rPr>
        <w:t xml:space="preserve"> </w:t>
      </w:r>
      <w:r w:rsidR="00EA13CC" w:rsidRPr="00D754A0">
        <w:rPr>
          <w:lang w:val="en-GB" w:eastAsia="pt-BR"/>
        </w:rPr>
        <w:t>regional</w:t>
      </w:r>
      <w:r w:rsidR="004851CF" w:rsidRPr="00D754A0">
        <w:rPr>
          <w:lang w:val="en-GB" w:eastAsia="pt-BR"/>
        </w:rPr>
        <w:t xml:space="preserve"> differences </w:t>
      </w:r>
      <w:r w:rsidR="00EA13CC" w:rsidRPr="00D754A0">
        <w:rPr>
          <w:lang w:val="en-GB" w:eastAsia="pt-BR"/>
        </w:rPr>
        <w:t xml:space="preserve">in </w:t>
      </w:r>
      <w:r w:rsidR="004851CF" w:rsidRPr="00D754A0">
        <w:rPr>
          <w:lang w:val="en-GB" w:eastAsia="pt-BR"/>
        </w:rPr>
        <w:t xml:space="preserve">PM </w:t>
      </w:r>
      <w:r w:rsidR="00015C4E" w:rsidRPr="00D754A0">
        <w:rPr>
          <w:lang w:val="en-GB" w:eastAsia="pt-BR"/>
        </w:rPr>
        <w:t xml:space="preserve">excitation </w:t>
      </w:r>
      <w:r w:rsidR="004851CF" w:rsidRPr="00D754A0">
        <w:rPr>
          <w:lang w:val="en-GB" w:eastAsia="pt-BR"/>
        </w:rPr>
        <w:t>when compar</w:t>
      </w:r>
      <w:r w:rsidR="00EA13CC" w:rsidRPr="00D754A0">
        <w:rPr>
          <w:lang w:val="en-GB" w:eastAsia="pt-BR"/>
        </w:rPr>
        <w:t>ing</w:t>
      </w:r>
      <w:r w:rsidR="004851CF" w:rsidRPr="00D754A0">
        <w:rPr>
          <w:lang w:val="en-GB" w:eastAsia="pt-BR"/>
        </w:rPr>
        <w:t xml:space="preserve"> </w:t>
      </w:r>
      <w:r w:rsidR="00EA13CC" w:rsidRPr="00D754A0">
        <w:rPr>
          <w:lang w:val="en-GB" w:eastAsia="pt-BR"/>
        </w:rPr>
        <w:t xml:space="preserve">both variants for the </w:t>
      </w:r>
      <w:r w:rsidR="004851CF" w:rsidRPr="00D754A0">
        <w:rPr>
          <w:lang w:val="en-GB" w:eastAsia="pt-BR"/>
        </w:rPr>
        <w:t>bench press exercise</w:t>
      </w:r>
      <w:r w:rsidR="006C5A6B">
        <w:rPr>
          <w:lang w:val="en-GB" w:eastAsia="pt-BR"/>
        </w:rPr>
        <w:t>.</w:t>
      </w:r>
      <w:r w:rsidR="00370EED" w:rsidRPr="00D754A0">
        <w:rPr>
          <w:lang w:val="en-GB" w:eastAsia="pt-BR"/>
        </w:rPr>
        <w:fldChar w:fldCharType="begin">
          <w:fldData xml:space="preserve">PEVuZE5vdGU+PENpdGU+PEF1dGhvcj5CYXJuZXR0PC9BdXRob3I+PFllYXI+MTk5NTwvWWVhcj48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</w:fldData>
        </w:fldChar>
      </w:r>
      <w:r w:rsidR="00802DD4">
        <w:rPr>
          <w:lang w:val="en-GB" w:eastAsia="pt-BR"/>
        </w:rPr>
        <w:instrText xml:space="preserve"> ADDIN EN.CITE </w:instrText>
      </w:r>
      <w:r w:rsidR="00802DD4">
        <w:rPr>
          <w:lang w:val="en-GB" w:eastAsia="pt-BR"/>
        </w:rPr>
        <w:fldChar w:fldCharType="begin">
          <w:fldData xml:space="preserve">PEVuZE5vdGU+PENpdGU+PEF1dGhvcj5CYXJuZXR0PC9BdXRob3I+PFllYXI+MTk5NTwvWWVhcj48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370EED" w:rsidRPr="00D754A0">
        <w:rPr>
          <w:lang w:val="en-GB" w:eastAsia="pt-BR"/>
        </w:rPr>
      </w:r>
      <w:r w:rsidR="00370EED" w:rsidRPr="00D754A0">
        <w:rPr>
          <w:lang w:val="en-GB" w:eastAsia="pt-BR"/>
        </w:rPr>
        <w:fldChar w:fldCharType="separate"/>
      </w:r>
      <w:r w:rsidR="00802DD4" w:rsidRPr="00802DD4">
        <w:rPr>
          <w:noProof/>
          <w:vertAlign w:val="superscript"/>
          <w:lang w:val="en-GB" w:eastAsia="pt-BR"/>
        </w:rPr>
        <w:t>17,18</w:t>
      </w:r>
      <w:r w:rsidR="00370EED" w:rsidRPr="00D754A0">
        <w:rPr>
          <w:lang w:val="en-GB" w:eastAsia="pt-BR"/>
        </w:rPr>
        <w:fldChar w:fldCharType="end"/>
      </w:r>
      <w:r w:rsidR="004851CF" w:rsidRPr="00D754A0">
        <w:rPr>
          <w:lang w:val="en-GB" w:eastAsia="pt-BR"/>
        </w:rPr>
        <w:t xml:space="preserve">  </w:t>
      </w:r>
      <w:r w:rsidR="003F0CE1" w:rsidRPr="00D754A0">
        <w:rPr>
          <w:lang w:val="en-GB" w:eastAsia="pt-BR"/>
        </w:rPr>
        <w:t>This lack of</w:t>
      </w:r>
      <w:r w:rsidR="00CD00A0" w:rsidRPr="00D754A0">
        <w:rPr>
          <w:lang w:val="en-GB" w:eastAsia="pt-BR"/>
        </w:rPr>
        <w:t xml:space="preserve"> consensus</w:t>
      </w:r>
      <w:r w:rsidR="007B21A2" w:rsidRPr="00D754A0">
        <w:rPr>
          <w:lang w:val="en-GB" w:eastAsia="pt-BR"/>
        </w:rPr>
        <w:t xml:space="preserve"> could</w:t>
      </w:r>
      <w:r w:rsidR="004577A4" w:rsidRPr="00D754A0">
        <w:rPr>
          <w:lang w:val="en-GB" w:eastAsia="pt-BR"/>
        </w:rPr>
        <w:t xml:space="preserve"> arise from</w:t>
      </w:r>
      <w:r w:rsidR="007B21A2" w:rsidRPr="00D754A0">
        <w:rPr>
          <w:lang w:val="en-GB" w:eastAsia="pt-BR"/>
        </w:rPr>
        <w:t xml:space="preserve"> </w:t>
      </w:r>
      <w:bookmarkStart w:id="4" w:name="_Hlk62755644"/>
      <w:r w:rsidR="004577A4" w:rsidRPr="00D754A0">
        <w:rPr>
          <w:lang w:val="en-GB" w:eastAsia="pt-BR"/>
        </w:rPr>
        <w:t xml:space="preserve">non-physiological </w:t>
      </w:r>
      <w:r w:rsidR="00D0120B" w:rsidRPr="00D754A0">
        <w:rPr>
          <w:lang w:val="en-GB" w:eastAsia="pt-BR"/>
        </w:rPr>
        <w:t>sources</w:t>
      </w:r>
      <w:r w:rsidR="004577A4" w:rsidRPr="00D754A0">
        <w:rPr>
          <w:lang w:val="en-GB" w:eastAsia="pt-BR"/>
        </w:rPr>
        <w:t xml:space="preserve"> </w:t>
      </w:r>
      <w:r w:rsidR="00761C1D" w:rsidRPr="00D754A0">
        <w:rPr>
          <w:lang w:val="en-GB" w:eastAsia="pt-BR"/>
        </w:rPr>
        <w:t xml:space="preserve">often disregarded </w:t>
      </w:r>
      <w:r w:rsidR="004577A4" w:rsidRPr="00D754A0">
        <w:rPr>
          <w:lang w:val="en-GB" w:eastAsia="pt-BR"/>
        </w:rPr>
        <w:t xml:space="preserve">when the conventional </w:t>
      </w:r>
      <w:r w:rsidR="004577A4" w:rsidRPr="00D754A0">
        <w:rPr>
          <w:lang w:val="en-GB" w:eastAsia="pt-BR"/>
        </w:rPr>
        <w:lastRenderedPageBreak/>
        <w:t>bipolar configuration is applied</w:t>
      </w:r>
      <w:r w:rsidR="00921892" w:rsidRPr="00D754A0">
        <w:rPr>
          <w:lang w:val="en-GB" w:eastAsia="pt-BR"/>
        </w:rPr>
        <w:t xml:space="preserve"> to investigate this issue</w:t>
      </w:r>
      <w:bookmarkEnd w:id="4"/>
      <w:r w:rsidR="006C5A6B">
        <w:rPr>
          <w:lang w:val="en-GB" w:eastAsia="pt-BR"/>
        </w:rPr>
        <w:t>.</w:t>
      </w:r>
      <w:r w:rsidR="00370EED" w:rsidRPr="00D754A0">
        <w:rPr>
          <w:lang w:val="en-GB" w:eastAsia="pt-BR"/>
        </w:rPr>
        <w:fldChar w:fldCharType="begin"/>
      </w:r>
      <w:r w:rsidR="00802DD4">
        <w:rPr>
          <w:lang w:val="en-GB" w:eastAsia="pt-BR"/>
        </w:rPr>
        <w:instrText xml:space="preserve"> ADDIN EN.CITE &lt;EndNote&gt;&lt;Cite&gt;&lt;Author&gt;Vigotsky&lt;/Author&gt;&lt;Year&gt;2018&lt;/Year&gt;&lt;RecNum&gt;77&lt;/RecNum&gt;&lt;DisplayText&gt;&lt;style face="superscript"&gt;19&lt;/style&gt;&lt;/DisplayText&gt;&lt;record&gt;&lt;rec-number&gt;77&lt;/rec-number&gt;&lt;foreign-keys&gt;&lt;key app="EN" db-id="apvwzsdw9pa9sie2ar9xap0u2devtfx9v2vz" timestamp="1600789982"&gt;77&lt;/key&gt;&lt;/foreign-keys&gt;&lt;ref-type name="Journal Article"&gt;17&lt;/ref-type&gt;&lt;contributors&gt;&lt;authors&gt;&lt;author&gt;Vigotsky, Andrew D.&lt;/author&gt;&lt;author&gt;Halperin, Israel&lt;/author&gt;&lt;author&gt;Lehman, Gregory J.&lt;/author&gt;&lt;author&gt;Trajano, Gabriel S.&lt;/author&gt;&lt;author&gt;Vieira, Taian M.&lt;/author&gt;&lt;/authors&gt;&lt;/contributors&gt;&lt;titles&gt;&lt;title&gt;Interpreting Signal Amplitudes in Surface Electromyography Studies in Sport and Rehabilitation Sciences&lt;/title&gt;&lt;secondary-title&gt;Frontiers in physiology&lt;/secondary-title&gt;&lt;alt-title&gt;Front Physiol&lt;/alt-title&gt;&lt;/titles&gt;&lt;periodical&gt;&lt;full-title&gt;Frontiers in physiology&lt;/full-title&gt;&lt;abbr-1&gt;Front Physiol&lt;/abbr-1&gt;&lt;/periodical&gt;&lt;alt-periodical&gt;&lt;full-title&gt;Frontiers in physiology&lt;/full-title&gt;&lt;abbr-1&gt;Front Physiol&lt;/abbr-1&gt;&lt;/alt-periodical&gt;&lt;pages&gt;985-985&lt;/pages&gt;&lt;volume&gt;8&lt;/volume&gt;&lt;keywords&gt;&lt;keyword&gt;activation&lt;/keyword&gt;&lt;keyword&gt;excitation&lt;/keyword&gt;&lt;keyword&gt;exercise&lt;/keyword&gt;&lt;keyword&gt;hypertrophy&lt;/keyword&gt;&lt;keyword&gt;motor unit recruitment&lt;/keyword&gt;&lt;keyword&gt;muscle force&lt;/keyword&gt;&lt;keyword&gt;rate coding&lt;/keyword&gt;&lt;keyword&gt;strength&lt;/keyword&gt;&lt;/keywords&gt;&lt;dates&gt;&lt;year&gt;2018&lt;/year&gt;&lt;/dates&gt;&lt;publisher&gt;Frontiers Media S.A.&lt;/publisher&gt;&lt;isbn&gt;1664-042X&lt;/isbn&gt;&lt;accession-num&gt;29354060&lt;/accession-num&gt;&lt;urls&gt;&lt;related-urls&gt;&lt;url&gt;https://pubmed.ncbi.nlm.nih.gov/29354060&lt;/url&gt;&lt;url&gt;https://www.ncbi.nlm.nih.gov/pmc/articles/PMC5758546/&lt;/url&gt;&lt;url&gt;https://www.ncbi.nlm.nih.gov/pmc/articles/PMC5758546/pdf/fphys-08-00985.pdf&lt;/url&gt;&lt;/related-urls&gt;&lt;/urls&gt;&lt;electronic-resource-num&gt;10.3389/fphys.2017.00985&lt;/electronic-resource-num&gt;&lt;remote-database-name&gt;PubMed&lt;/remote-database-name&gt;&lt;language&gt;eng&lt;/language&gt;&lt;/record&gt;&lt;/Cite&gt;&lt;/EndNote&gt;</w:instrText>
      </w:r>
      <w:r w:rsidR="00370EED" w:rsidRPr="00D754A0">
        <w:rPr>
          <w:lang w:val="en-GB" w:eastAsia="pt-BR"/>
        </w:rPr>
        <w:fldChar w:fldCharType="separate"/>
      </w:r>
      <w:r w:rsidR="00802DD4" w:rsidRPr="00802DD4">
        <w:rPr>
          <w:noProof/>
          <w:vertAlign w:val="superscript"/>
          <w:lang w:val="en-GB" w:eastAsia="pt-BR"/>
        </w:rPr>
        <w:t>19</w:t>
      </w:r>
      <w:r w:rsidR="00370EED" w:rsidRPr="00D754A0">
        <w:rPr>
          <w:lang w:val="en-GB" w:eastAsia="pt-BR"/>
        </w:rPr>
        <w:fldChar w:fldCharType="end"/>
      </w:r>
      <w:r w:rsidR="005545BB" w:rsidRPr="00D754A0">
        <w:rPr>
          <w:lang w:val="en-GB" w:eastAsia="pt-BR"/>
        </w:rPr>
        <w:t xml:space="preserve">  In particular</w:t>
      </w:r>
      <w:r w:rsidR="00921892" w:rsidRPr="00D754A0">
        <w:rPr>
          <w:lang w:val="en-GB" w:eastAsia="pt-BR"/>
        </w:rPr>
        <w:t xml:space="preserve">, </w:t>
      </w:r>
      <w:r w:rsidR="00761C1D" w:rsidRPr="00D754A0">
        <w:rPr>
          <w:lang w:val="en-GB" w:eastAsia="pt-BR"/>
        </w:rPr>
        <w:t>the</w:t>
      </w:r>
      <w:r w:rsidR="00921892" w:rsidRPr="00D754A0">
        <w:rPr>
          <w:lang w:val="en-GB" w:eastAsia="pt-BR"/>
        </w:rPr>
        <w:t xml:space="preserve"> innervation zone </w:t>
      </w:r>
      <w:r w:rsidR="00761C1D" w:rsidRPr="00D754A0">
        <w:rPr>
          <w:lang w:val="en-GB" w:eastAsia="pt-BR"/>
        </w:rPr>
        <w:t>(IZ) position</w:t>
      </w:r>
      <w:r w:rsidR="00921892" w:rsidRPr="00D754A0">
        <w:rPr>
          <w:lang w:val="en-GB" w:eastAsia="pt-BR"/>
        </w:rPr>
        <w:t xml:space="preserve"> and the</w:t>
      </w:r>
      <w:r w:rsidR="00D0120B" w:rsidRPr="00D754A0">
        <w:rPr>
          <w:lang w:val="en-GB" w:eastAsia="pt-BR"/>
        </w:rPr>
        <w:t xml:space="preserve"> placement of the</w:t>
      </w:r>
      <w:r w:rsidR="00921892" w:rsidRPr="00D754A0">
        <w:rPr>
          <w:lang w:val="en-GB" w:eastAsia="pt-BR"/>
        </w:rPr>
        <w:t xml:space="preserve"> bipolar electrodes over non-representative regions of the distinct PM portions</w:t>
      </w:r>
      <w:r w:rsidR="005545BB" w:rsidRPr="00D754A0">
        <w:rPr>
          <w:lang w:val="en-GB" w:eastAsia="pt-BR"/>
        </w:rPr>
        <w:t xml:space="preserve"> are some examples of </w:t>
      </w:r>
      <w:r w:rsidR="00D0120B" w:rsidRPr="00D754A0">
        <w:rPr>
          <w:lang w:val="en-GB" w:eastAsia="pt-BR"/>
        </w:rPr>
        <w:t>factors</w:t>
      </w:r>
      <w:r w:rsidR="005545BB" w:rsidRPr="00D754A0">
        <w:rPr>
          <w:lang w:val="en-GB" w:eastAsia="pt-BR"/>
        </w:rPr>
        <w:t xml:space="preserve"> that </w:t>
      </w:r>
      <w:bookmarkStart w:id="5" w:name="_Hlk62756096"/>
      <w:r w:rsidR="005545BB" w:rsidRPr="00D754A0">
        <w:rPr>
          <w:lang w:val="en-GB" w:eastAsia="pt-BR"/>
        </w:rPr>
        <w:t xml:space="preserve">may lead to </w:t>
      </w:r>
      <w:r w:rsidR="00A26100" w:rsidRPr="00D754A0">
        <w:rPr>
          <w:lang w:val="en-GB" w:eastAsia="pt-BR"/>
        </w:rPr>
        <w:t xml:space="preserve">potentially equivocal </w:t>
      </w:r>
      <w:r w:rsidR="005545BB" w:rsidRPr="00D754A0">
        <w:rPr>
          <w:lang w:val="en-GB" w:eastAsia="pt-BR"/>
        </w:rPr>
        <w:t xml:space="preserve">interpretation on the degree of PM muscle </w:t>
      </w:r>
      <w:r w:rsidR="00015C4E" w:rsidRPr="00D754A0">
        <w:rPr>
          <w:lang w:val="en-GB" w:eastAsia="pt-BR"/>
        </w:rPr>
        <w:t xml:space="preserve">excitation </w:t>
      </w:r>
      <w:r w:rsidR="005545BB" w:rsidRPr="00D754A0">
        <w:rPr>
          <w:lang w:val="en-GB" w:eastAsia="pt-BR"/>
        </w:rPr>
        <w:t>from EMG amplitude</w:t>
      </w:r>
      <w:bookmarkEnd w:id="5"/>
      <w:r w:rsidR="00921892" w:rsidRPr="00D754A0">
        <w:rPr>
          <w:lang w:val="en-GB" w:eastAsia="pt-BR"/>
        </w:rPr>
        <w:t>.</w:t>
      </w:r>
      <w:r w:rsidR="00D0120B" w:rsidRPr="00D754A0">
        <w:rPr>
          <w:lang w:val="en-GB" w:eastAsia="pt-BR"/>
        </w:rPr>
        <w:t xml:space="preserve"> </w:t>
      </w:r>
      <w:r w:rsidR="00921892" w:rsidRPr="00D754A0">
        <w:rPr>
          <w:lang w:val="en-GB" w:eastAsia="pt-BR"/>
        </w:rPr>
        <w:t xml:space="preserve"> </w:t>
      </w:r>
      <w:r w:rsidR="00D0120B" w:rsidRPr="00D754A0">
        <w:rPr>
          <w:lang w:val="en-GB" w:eastAsia="pt-BR"/>
        </w:rPr>
        <w:t xml:space="preserve">For instance, </w:t>
      </w:r>
      <w:r w:rsidR="00334195" w:rsidRPr="00D754A0">
        <w:rPr>
          <w:lang w:val="en-GB" w:eastAsia="pt-BR"/>
        </w:rPr>
        <w:t xml:space="preserve">it was recently demonstrated the IZ location within PM </w:t>
      </w:r>
      <w:r w:rsidR="5115DDA5" w:rsidRPr="5115DDA5">
        <w:rPr>
          <w:lang w:val="en-GB" w:eastAsia="pt-BR"/>
        </w:rPr>
        <w:t xml:space="preserve">may </w:t>
      </w:r>
      <w:r w:rsidR="00334195" w:rsidRPr="00D754A0">
        <w:rPr>
          <w:lang w:val="en-GB" w:eastAsia="pt-BR"/>
        </w:rPr>
        <w:t>change by up to 4 cm during the bench press exercise, markedly affect</w:t>
      </w:r>
      <w:r w:rsidR="00015C4E" w:rsidRPr="00D754A0">
        <w:rPr>
          <w:lang w:val="en-GB" w:eastAsia="pt-BR"/>
        </w:rPr>
        <w:t>ing</w:t>
      </w:r>
      <w:r w:rsidR="00334195" w:rsidRPr="00D754A0">
        <w:rPr>
          <w:lang w:val="en-GB" w:eastAsia="pt-BR"/>
        </w:rPr>
        <w:t xml:space="preserve"> the </w:t>
      </w:r>
      <w:r w:rsidR="00015C4E" w:rsidRPr="00D754A0">
        <w:rPr>
          <w:lang w:val="en-GB" w:eastAsia="pt-BR"/>
        </w:rPr>
        <w:t xml:space="preserve">amplitude of </w:t>
      </w:r>
      <w:r w:rsidR="00334195" w:rsidRPr="00D754A0">
        <w:rPr>
          <w:lang w:val="en-GB" w:eastAsia="pt-BR"/>
        </w:rPr>
        <w:t>differential EMGs</w:t>
      </w:r>
      <w:r w:rsidR="006C5A6B">
        <w:rPr>
          <w:lang w:val="en-GB" w:eastAsia="pt-BR"/>
        </w:rPr>
        <w:t>.</w:t>
      </w:r>
      <w:r w:rsidR="00370EED" w:rsidRPr="00D754A0">
        <w:rPr>
          <w:lang w:val="en-GB" w:eastAsia="pt-BR"/>
        </w:rPr>
        <w:fldChar w:fldCharType="begin"/>
      </w:r>
      <w:r w:rsidR="00802DD4">
        <w:rPr>
          <w:lang w:val="en-GB" w:eastAsia="pt-BR"/>
        </w:rPr>
        <w:instrText xml:space="preserve"> ADDIN EN.CITE &lt;EndNote&gt;&lt;Cite&gt;&lt;Author&gt;Mancebo&lt;/Author&gt;&lt;Year&gt;2019&lt;/Year&gt;&lt;RecNum&gt;78&lt;/RecNum&gt;&lt;DisplayText&gt;&lt;style face="superscript"&gt;20&lt;/style&gt;&lt;/DisplayText&gt;&lt;record&gt;&lt;rec-number&gt;78&lt;/rec-number&gt;&lt;foreign-keys&gt;&lt;key app="EN" db-id="apvwzsdw9pa9sie2ar9xap0u2devtfx9v2vz" timestamp="1600789992"&gt;78&lt;/key&gt;&lt;/foreign-keys&gt;&lt;ref-type name="Journal Article"&gt;17&lt;/ref-type&gt;&lt;contributors&gt;&lt;authors&gt;&lt;author&gt;Mancebo, Felipe D.&lt;/author&gt;&lt;author&gt;Cabral, Hélio V.&lt;/author&gt;&lt;author&gt;de Souza, Leonardo M. L.&lt;/author&gt;&lt;author&gt;de Oliveira, Liliam F.&lt;/author&gt;&lt;author&gt;Vieira, Taian M.&lt;/author&gt;&lt;/authors&gt;&lt;/contributors&gt;&lt;titles&gt;&lt;title&gt;Innervation zone locations distribute medially within the pectoralis major muscle during bench press exercise&lt;/title&gt;&lt;secondary-title&gt;Journal of Electromyography and Kinesiology&lt;/secondary-title&gt;&lt;/titles&gt;&lt;periodical&gt;&lt;full-title&gt;Journal of Electromyography and Kinesiology&lt;/full-title&gt;&lt;/periodical&gt;&lt;pages&gt;8-13&lt;/pages&gt;&lt;volume&gt;46&lt;/volume&gt;&lt;keywords&gt;&lt;keyword&gt;Surface electromyography&lt;/keyword&gt;&lt;keyword&gt;Resistance training&lt;/keyword&gt;&lt;keyword&gt;Isometric contractions&lt;/keyword&gt;&lt;/keywords&gt;&lt;dates&gt;&lt;year&gt;2019&lt;/year&gt;&lt;pub-dates&gt;&lt;date&gt;2019/06/01/&lt;/date&gt;&lt;/pub-dates&gt;&lt;/dates&gt;&lt;isbn&gt;1050-6411&lt;/isbn&gt;&lt;urls&gt;&lt;related-urls&gt;&lt;url&gt;http://www.sciencedirect.com/science/article/pii/S105064111830467X&lt;/url&gt;&lt;/related-urls&gt;&lt;/urls&gt;&lt;electronic-resource-num&gt;https://doi.org/10.1016/j.jelekin.2019.03.002&lt;/electronic-resource-num&gt;&lt;/record&gt;&lt;/Cite&gt;&lt;/EndNote&gt;</w:instrText>
      </w:r>
      <w:r w:rsidR="00370EED" w:rsidRPr="00D754A0">
        <w:rPr>
          <w:lang w:val="en-GB" w:eastAsia="pt-BR"/>
        </w:rPr>
        <w:fldChar w:fldCharType="separate"/>
      </w:r>
      <w:r w:rsidR="00802DD4" w:rsidRPr="00802DD4">
        <w:rPr>
          <w:noProof/>
          <w:vertAlign w:val="superscript"/>
          <w:lang w:val="en-GB" w:eastAsia="pt-BR"/>
        </w:rPr>
        <w:t>20</w:t>
      </w:r>
      <w:r w:rsidR="00370EED" w:rsidRPr="00D754A0">
        <w:rPr>
          <w:lang w:val="en-GB" w:eastAsia="pt-BR"/>
        </w:rPr>
        <w:fldChar w:fldCharType="end"/>
      </w:r>
      <w:r w:rsidR="00334195" w:rsidRPr="00D754A0">
        <w:rPr>
          <w:lang w:val="en-GB" w:eastAsia="pt-BR"/>
        </w:rPr>
        <w:t xml:space="preserve">  </w:t>
      </w:r>
      <w:r w:rsidR="00C262AB" w:rsidRPr="00D754A0">
        <w:rPr>
          <w:lang w:val="en-GB" w:eastAsia="pt-BR"/>
        </w:rPr>
        <w:t>Therefore, o</w:t>
      </w:r>
      <w:r w:rsidR="00015C4E" w:rsidRPr="00D754A0">
        <w:rPr>
          <w:lang w:val="en-GB" w:eastAsia="pt-BR"/>
        </w:rPr>
        <w:t>nly after controlling for th</w:t>
      </w:r>
      <w:r w:rsidR="00A113D2">
        <w:rPr>
          <w:lang w:val="en-GB" w:eastAsia="pt-BR"/>
        </w:rPr>
        <w:t>is</w:t>
      </w:r>
      <w:r w:rsidR="00015C4E" w:rsidRPr="00D754A0">
        <w:rPr>
          <w:lang w:val="en-GB" w:eastAsia="pt-BR"/>
        </w:rPr>
        <w:t xml:space="preserve"> spurious </w:t>
      </w:r>
      <w:r w:rsidR="5115DDA5" w:rsidRPr="5115DDA5">
        <w:rPr>
          <w:lang w:val="en-GB" w:eastAsia="pt-BR"/>
        </w:rPr>
        <w:t>effect on EMG amplitude</w:t>
      </w:r>
      <w:r w:rsidR="00015C4E" w:rsidRPr="00D754A0">
        <w:rPr>
          <w:lang w:val="en-GB" w:eastAsia="pt-BR"/>
        </w:rPr>
        <w:t xml:space="preserve"> would it</w:t>
      </w:r>
      <w:r w:rsidR="00C262AB" w:rsidRPr="00D754A0">
        <w:rPr>
          <w:lang w:val="en-GB" w:eastAsia="pt-BR"/>
        </w:rPr>
        <w:t xml:space="preserve"> </w:t>
      </w:r>
      <w:r w:rsidR="00015C4E" w:rsidRPr="00D754A0">
        <w:rPr>
          <w:lang w:val="en-GB" w:eastAsia="pt-BR"/>
        </w:rPr>
        <w:t xml:space="preserve">be possible to associate </w:t>
      </w:r>
      <w:r w:rsidR="00C262AB" w:rsidRPr="00D754A0">
        <w:rPr>
          <w:lang w:val="en-GB" w:eastAsia="pt-BR"/>
        </w:rPr>
        <w:t>d</w:t>
      </w:r>
      <w:r w:rsidR="5115DDA5" w:rsidRPr="5115DDA5">
        <w:rPr>
          <w:lang w:val="en-GB" w:eastAsia="pt-BR"/>
        </w:rPr>
        <w:t xml:space="preserve">ifferences in EMG amplitude </w:t>
      </w:r>
      <w:r w:rsidR="00C262AB" w:rsidRPr="00D754A0">
        <w:rPr>
          <w:lang w:val="en-GB" w:eastAsia="pt-BR"/>
        </w:rPr>
        <w:t xml:space="preserve">distribution to regional differences in PM excitation </w:t>
      </w:r>
      <w:r w:rsidR="008B0095" w:rsidRPr="00D754A0">
        <w:rPr>
          <w:lang w:val="en-GB" w:eastAsia="pt-BR"/>
        </w:rPr>
        <w:t xml:space="preserve">during </w:t>
      </w:r>
      <w:r w:rsidR="00C262AB" w:rsidRPr="00D754A0">
        <w:rPr>
          <w:lang w:val="en-GB" w:eastAsia="pt-BR"/>
        </w:rPr>
        <w:t xml:space="preserve">the </w:t>
      </w:r>
      <w:r w:rsidR="008B0095" w:rsidRPr="00D754A0">
        <w:rPr>
          <w:lang w:val="en-GB" w:eastAsia="pt-BR"/>
        </w:rPr>
        <w:t>bench press exercise</w:t>
      </w:r>
      <w:r w:rsidR="00F55F15" w:rsidRPr="00D754A0">
        <w:rPr>
          <w:lang w:val="en-GB" w:eastAsia="pt-BR"/>
        </w:rPr>
        <w:t>.</w:t>
      </w:r>
    </w:p>
    <w:p w14:paraId="5ACE8CF1" w14:textId="77777777" w:rsidR="00AC44B9" w:rsidRPr="00D754A0" w:rsidRDefault="00AC44B9" w:rsidP="00A7686C">
      <w:pPr>
        <w:spacing w:before="0" w:after="0"/>
        <w:ind w:firstLine="0"/>
        <w:rPr>
          <w:lang w:val="en-GB" w:eastAsia="pt-BR"/>
        </w:rPr>
      </w:pPr>
    </w:p>
    <w:p w14:paraId="3FDB68C5" w14:textId="4926802F" w:rsidR="00383C98" w:rsidRDefault="5115DDA5" w:rsidP="00A7686C">
      <w:pPr>
        <w:spacing w:before="0" w:after="0"/>
        <w:ind w:firstLine="0"/>
        <w:rPr>
          <w:lang w:val="en-GB" w:eastAsia="pt-BR"/>
        </w:rPr>
      </w:pPr>
      <w:r w:rsidRPr="5115DDA5">
        <w:rPr>
          <w:lang w:val="en-GB" w:eastAsia="pt-BR"/>
        </w:rPr>
        <w:t xml:space="preserve">In this study we used high-density electrode system to investigate whether the amplitude of surface EMGs is equally distributed on distinct PM muscle regions during the flat and inclined bench press exercises. </w:t>
      </w:r>
      <w:r w:rsidR="00565C60">
        <w:rPr>
          <w:lang w:val="en-GB" w:eastAsia="pt-BR"/>
        </w:rPr>
        <w:t>C</w:t>
      </w:r>
      <w:r w:rsidR="00F07E46">
        <w:rPr>
          <w:lang w:val="en-GB" w:eastAsia="pt-BR"/>
        </w:rPr>
        <w:t>onsidering the exercise intensity is a factor commonly manipulated to induce specific adaptations to resistance training</w:t>
      </w:r>
      <w:r w:rsidR="006C5A6B">
        <w:rPr>
          <w:lang w:val="en-GB" w:eastAsia="pt-BR"/>
        </w:rPr>
        <w:t>,</w:t>
      </w:r>
      <w:r w:rsidR="00565C60">
        <w:rPr>
          <w:lang w:val="en-GB" w:eastAsia="pt-BR"/>
        </w:rPr>
        <w:fldChar w:fldCharType="begin"/>
      </w:r>
      <w:r w:rsidR="00802DD4">
        <w:rPr>
          <w:lang w:val="en-GB" w:eastAsia="pt-BR"/>
        </w:rPr>
        <w:instrText xml:space="preserve"> ADDIN EN.CITE &lt;EndNote&gt;&lt;Cite&gt;&lt;Author&gt;Kraemer&lt;/Author&gt;&lt;Year&gt;2004&lt;/Year&gt;&lt;RecNum&gt;1899&lt;/RecNum&gt;&lt;DisplayText&gt;&lt;style face="superscript"&gt;21&lt;/style&gt;&lt;/DisplayText&gt;&lt;record&gt;&lt;rec-number&gt;1899&lt;/rec-number&gt;&lt;foreign-keys&gt;&lt;key app="EN" db-id="apvwzsdw9pa9sie2ar9xap0u2devtfx9v2vz" timestamp="1613763208"&gt;1899&lt;/key&gt;&lt;/foreign-keys&gt;&lt;ref-type name="Journal Article"&gt;17&lt;/ref-type&gt;&lt;contributors&gt;&lt;authors&gt;&lt;author&gt;Kraemer, W. J.&lt;/author&gt;&lt;author&gt;Ratamess, N. A.&lt;/author&gt;&lt;/authors&gt;&lt;/contributors&gt;&lt;auth-address&gt;Human Performance Laboratory, Department of Kinesiology, University of Connecticut, Storrs, CT, USA. William.Kraemer@uconn.edu&lt;/auth-address&gt;&lt;titles&gt;&lt;title&gt;Fundamentals of resistance training: progression and exercise prescription&lt;/title&gt;&lt;secondary-title&gt;Med Sci Sports Exerc&lt;/secondary-title&gt;&lt;/titles&gt;&lt;periodical&gt;&lt;full-title&gt;Med Sci Sports Exerc&lt;/full-title&gt;&lt;/periodical&gt;&lt;pages&gt;674-88&lt;/pages&gt;&lt;volume&gt;36&lt;/volume&gt;&lt;number&gt;4&lt;/number&gt;&lt;edition&gt;2004/04/06&lt;/edition&gt;&lt;keywords&gt;&lt;keyword&gt;Exercise/*physiology&lt;/keyword&gt;&lt;keyword&gt;Goals&lt;/keyword&gt;&lt;keyword&gt;Humans&lt;/keyword&gt;&lt;keyword&gt;Muscle Contraction/physiology&lt;/keyword&gt;&lt;keyword&gt;Physical Education and Training/*methods&lt;/keyword&gt;&lt;keyword&gt;Program Evaluation&lt;/keyword&gt;&lt;keyword&gt;Rest&lt;/keyword&gt;&lt;keyword&gt;United States&lt;/keyword&gt;&lt;keyword&gt;Weight Lifting/classification/*physiology&lt;/keyword&gt;&lt;/keywords&gt;&lt;dates&gt;&lt;year&gt;2004&lt;/year&gt;&lt;pub-dates&gt;&lt;date&gt;Apr&lt;/date&gt;&lt;/pub-dates&gt;&lt;/dates&gt;&lt;isbn&gt;0195-9131 (Print)&amp;#xD;0195-9131&lt;/isbn&gt;&lt;accession-num&gt;15064596&lt;/accession-num&gt;&lt;urls&gt;&lt;/urls&gt;&lt;electronic-resource-num&gt;10.1249/01.mss.0000121945.36635.61&lt;/electronic-resource-num&gt;&lt;remote-database-provider&gt;NLM&lt;/remote-database-provider&gt;&lt;language&gt;eng&lt;/language&gt;&lt;/record&gt;&lt;/Cite&gt;&lt;/EndNote&gt;</w:instrText>
      </w:r>
      <w:r w:rsidR="00565C60">
        <w:rPr>
          <w:lang w:val="en-GB" w:eastAsia="pt-BR"/>
        </w:rPr>
        <w:fldChar w:fldCharType="separate"/>
      </w:r>
      <w:r w:rsidR="00802DD4" w:rsidRPr="00802DD4">
        <w:rPr>
          <w:noProof/>
          <w:vertAlign w:val="superscript"/>
          <w:lang w:val="en-GB" w:eastAsia="pt-BR"/>
        </w:rPr>
        <w:t>21</w:t>
      </w:r>
      <w:r w:rsidR="00565C60">
        <w:rPr>
          <w:lang w:val="en-GB" w:eastAsia="pt-BR"/>
        </w:rPr>
        <w:fldChar w:fldCharType="end"/>
      </w:r>
      <w:r w:rsidR="00F07E46">
        <w:rPr>
          <w:lang w:val="en-GB" w:eastAsia="pt-BR"/>
        </w:rPr>
        <w:t xml:space="preserve"> we investigated </w:t>
      </w:r>
      <w:r w:rsidR="00565C60">
        <w:rPr>
          <w:lang w:val="en-GB" w:eastAsia="pt-BR"/>
        </w:rPr>
        <w:t xml:space="preserve">this issue for two bench press exercise intensities; 50% and 70% of </w:t>
      </w:r>
      <w:r w:rsidR="00565C60" w:rsidRPr="00565C60">
        <w:rPr>
          <w:lang w:val="en-GB" w:eastAsia="pt-BR"/>
        </w:rPr>
        <w:t>one repetition maximum (RM)</w:t>
      </w:r>
      <w:r w:rsidR="00565C60">
        <w:rPr>
          <w:lang w:val="en-GB" w:eastAsia="pt-BR"/>
        </w:rPr>
        <w:t xml:space="preserve">. </w:t>
      </w:r>
      <w:r w:rsidRPr="5115DDA5">
        <w:rPr>
          <w:lang w:val="en-GB" w:eastAsia="pt-BR"/>
        </w:rPr>
        <w:t>Specifically, we placed a linear array of sixteen electrodes transversally to PM fibres and far from IZ location to detect EMGs from multiple PM portions. If distribution of activity within pectoralis major depends on the shoulder movement direction, as previously suggested</w:t>
      </w:r>
      <w:r w:rsidR="006C5A6B">
        <w:rPr>
          <w:lang w:val="en-GB" w:eastAsia="pt-BR"/>
        </w:rPr>
        <w:t>,</w:t>
      </w:r>
      <w:r w:rsidR="004738DA">
        <w:rPr>
          <w:lang w:val="en-GB" w:eastAsia="pt-BR"/>
        </w:rPr>
        <w:fldChar w:fldCharType="begin"/>
      </w:r>
      <w:r w:rsidR="00802DD4">
        <w:rPr>
          <w:lang w:val="en-GB" w:eastAsia="pt-BR"/>
        </w:rPr>
        <w:instrText xml:space="preserve"> ADDIN EN.CITE &lt;EndNote&gt;&lt;Cite&gt;&lt;Author&gt;Paton&lt;/Author&gt;&lt;Year&gt;1994&lt;/Year&gt;&lt;RecNum&gt;70&lt;/RecNum&gt;&lt;DisplayText&gt;&lt;style face="superscript"&gt;12&lt;/style&gt;&lt;/DisplayText&gt;&lt;record&gt;&lt;rec-number&gt;70&lt;/rec-number&gt;&lt;foreign-keys&gt;&lt;key app="EN" db-id="apvwzsdw9pa9sie2ar9xap0u2devtfx9v2vz" timestamp="1600789451"&gt;70&lt;/key&gt;&lt;/foreign-keys&gt;&lt;ref-type name="Journal Article"&gt;17&lt;/ref-type&gt;&lt;contributors&gt;&lt;authors&gt;&lt;author&gt;Paton, M. E.&lt;/author&gt;&lt;author&gt;Brown, J. M.&lt;/author&gt;&lt;/authors&gt;&lt;/contributors&gt;&lt;auth-address&gt;Electromyography Laboratory, Department of Biomedical Science, University of Wollongong, Wollongong 2500, Australia.&lt;/auth-address&gt;&lt;titles&gt;&lt;title&gt;An electromyographic analysis of functional differentiation in human pectoralis major muscle&lt;/title&gt;&lt;secondary-title&gt;J Electromyogr Kinesiol&lt;/secondary-title&gt;&lt;/titles&gt;&lt;periodical&gt;&lt;full-title&gt;J Electromyogr Kinesiol&lt;/full-title&gt;&lt;/periodical&gt;&lt;pages&gt;161-9&lt;/pages&gt;&lt;volume&gt;4&lt;/volume&gt;&lt;number&gt;3&lt;/number&gt;&lt;edition&gt;1994/01/01&lt;/edition&gt;&lt;dates&gt;&lt;year&gt;1994&lt;/year&gt;&lt;/dates&gt;&lt;isbn&gt;1050-6411 (Print)&amp;#xD;1050-6411&lt;/isbn&gt;&lt;accession-num&gt;20870556&lt;/accession-num&gt;&lt;urls&gt;&lt;related-urls&gt;&lt;url&gt;https://www.sciencedirect.com/science/article/abs/pii/1050641194900175?via%3Dihub&lt;/url&gt;&lt;/related-urls&gt;&lt;/urls&gt;&lt;electronic-resource-num&gt;10.1016/1050-6411(94)90017-5&lt;/electronic-resource-num&gt;&lt;remote-database-provider&gt;NLM&lt;/remote-database-provider&gt;&lt;language&gt;eng&lt;/language&gt;&lt;/record&gt;&lt;/Cite&gt;&lt;/EndNote&gt;</w:instrText>
      </w:r>
      <w:r w:rsidR="004738DA">
        <w:rPr>
          <w:lang w:val="en-GB" w:eastAsia="pt-BR"/>
        </w:rPr>
        <w:fldChar w:fldCharType="separate"/>
      </w:r>
      <w:r w:rsidR="00802DD4" w:rsidRPr="00802DD4">
        <w:rPr>
          <w:noProof/>
          <w:vertAlign w:val="superscript"/>
          <w:lang w:val="en-GB" w:eastAsia="pt-BR"/>
        </w:rPr>
        <w:t>12</w:t>
      </w:r>
      <w:r w:rsidR="004738DA">
        <w:rPr>
          <w:lang w:val="en-GB" w:eastAsia="pt-BR"/>
        </w:rPr>
        <w:fldChar w:fldCharType="end"/>
      </w:r>
      <w:r w:rsidRPr="5115DDA5">
        <w:rPr>
          <w:lang w:val="en-GB" w:eastAsia="pt-BR"/>
        </w:rPr>
        <w:t xml:space="preserve"> we would expect to observe different distributions of EMG amplitude across the muscle during inclined and flat bench press exercises. </w:t>
      </w:r>
      <w:bookmarkStart w:id="6" w:name="_Hlk62814779"/>
      <w:bookmarkEnd w:id="6"/>
    </w:p>
    <w:p w14:paraId="142460CB" w14:textId="77777777" w:rsidR="004739C3" w:rsidRPr="00D754A0" w:rsidRDefault="004739C3" w:rsidP="00A7686C">
      <w:pPr>
        <w:spacing w:before="0" w:after="0"/>
        <w:ind w:firstLine="0"/>
        <w:rPr>
          <w:lang w:val="en-GB" w:eastAsia="pt-BR"/>
        </w:rPr>
      </w:pPr>
    </w:p>
    <w:p w14:paraId="4DFCFFD8" w14:textId="6F06C166" w:rsidR="00C015F9" w:rsidRPr="00D754A0" w:rsidRDefault="002B4209" w:rsidP="00A7686C">
      <w:pPr>
        <w:spacing w:before="0" w:after="0"/>
        <w:ind w:firstLine="0"/>
        <w:rPr>
          <w:lang w:val="en-GB" w:eastAsia="pt-BR"/>
        </w:rPr>
      </w:pPr>
      <w:r>
        <w:rPr>
          <w:b/>
          <w:lang w:val="en-GB" w:eastAsia="pt-BR"/>
        </w:rPr>
        <w:t xml:space="preserve">Materials and </w:t>
      </w:r>
      <w:r w:rsidR="00C015F9" w:rsidRPr="00D754A0">
        <w:rPr>
          <w:b/>
          <w:lang w:val="en-GB" w:eastAsia="pt-BR"/>
        </w:rPr>
        <w:t>Methods</w:t>
      </w:r>
    </w:p>
    <w:p w14:paraId="16E1073C" w14:textId="77777777" w:rsidR="00F84348" w:rsidRPr="00D754A0" w:rsidRDefault="00F84348" w:rsidP="00A7686C">
      <w:pPr>
        <w:spacing w:before="0" w:after="0"/>
        <w:ind w:firstLine="0"/>
        <w:rPr>
          <w:i/>
          <w:lang w:val="en-GB" w:eastAsia="pt-BR"/>
        </w:rPr>
      </w:pPr>
      <w:r w:rsidRPr="00D754A0">
        <w:rPr>
          <w:i/>
          <w:lang w:val="en-GB" w:eastAsia="pt-BR"/>
        </w:rPr>
        <w:t>Participants</w:t>
      </w:r>
    </w:p>
    <w:p w14:paraId="14E67AAA" w14:textId="52CD65F4" w:rsidR="00F84348" w:rsidRPr="00D754A0" w:rsidRDefault="0078179C" w:rsidP="00E43DC9">
      <w:pPr>
        <w:spacing w:before="0" w:after="0"/>
        <w:ind w:firstLine="0"/>
        <w:rPr>
          <w:lang w:val="en-GB" w:eastAsia="pt-BR"/>
        </w:rPr>
      </w:pPr>
      <w:r w:rsidRPr="00D754A0">
        <w:rPr>
          <w:lang w:val="en-GB" w:eastAsia="pt-BR"/>
        </w:rPr>
        <w:t xml:space="preserve">Eight </w:t>
      </w:r>
      <w:bookmarkStart w:id="7" w:name="_Hlk62814886"/>
      <w:r w:rsidR="00E43DC9" w:rsidRPr="00D754A0">
        <w:rPr>
          <w:lang w:val="en-GB" w:eastAsia="pt-BR"/>
        </w:rPr>
        <w:t xml:space="preserve">males, </w:t>
      </w:r>
      <w:r w:rsidRPr="00D754A0">
        <w:rPr>
          <w:lang w:val="en-GB" w:eastAsia="pt-BR"/>
        </w:rPr>
        <w:t xml:space="preserve">healthy </w:t>
      </w:r>
      <w:r w:rsidR="00890AD6" w:rsidRPr="00D754A0">
        <w:rPr>
          <w:lang w:val="en-GB" w:eastAsia="pt-BR"/>
        </w:rPr>
        <w:t>volunteers</w:t>
      </w:r>
      <w:r w:rsidR="00E43DC9" w:rsidRPr="00D754A0">
        <w:rPr>
          <w:lang w:val="en-GB" w:eastAsia="pt-BR"/>
        </w:rPr>
        <w:t xml:space="preserve"> </w:t>
      </w:r>
      <w:bookmarkEnd w:id="7"/>
      <w:r w:rsidR="00E43DC9" w:rsidRPr="00D754A0">
        <w:rPr>
          <w:lang w:val="en-GB" w:eastAsia="pt-BR"/>
        </w:rPr>
        <w:t>(mean ± S.D.: 2</w:t>
      </w:r>
      <w:r w:rsidR="00B76A1A" w:rsidRPr="00D754A0">
        <w:rPr>
          <w:lang w:val="en-GB" w:eastAsia="pt-BR"/>
        </w:rPr>
        <w:t>6</w:t>
      </w:r>
      <w:r w:rsidR="00E43DC9" w:rsidRPr="00D754A0">
        <w:rPr>
          <w:lang w:val="en-GB" w:eastAsia="pt-BR"/>
        </w:rPr>
        <w:t>.</w:t>
      </w:r>
      <w:r w:rsidR="00B76A1A" w:rsidRPr="00D754A0">
        <w:rPr>
          <w:lang w:val="en-GB" w:eastAsia="pt-BR"/>
        </w:rPr>
        <w:t>7</w:t>
      </w:r>
      <w:r w:rsidR="00E43DC9" w:rsidRPr="00D754A0">
        <w:rPr>
          <w:lang w:val="en-GB" w:eastAsia="pt-BR"/>
        </w:rPr>
        <w:t xml:space="preserve"> ± </w:t>
      </w:r>
      <w:r w:rsidR="00B76A1A" w:rsidRPr="00D754A0">
        <w:rPr>
          <w:lang w:val="en-GB" w:eastAsia="pt-BR"/>
        </w:rPr>
        <w:t>4</w:t>
      </w:r>
      <w:r w:rsidR="00E43DC9" w:rsidRPr="00D754A0">
        <w:rPr>
          <w:lang w:val="en-GB" w:eastAsia="pt-BR"/>
        </w:rPr>
        <w:t>.0 years; 17</w:t>
      </w:r>
      <w:r w:rsidR="00B76A1A" w:rsidRPr="00D754A0">
        <w:rPr>
          <w:lang w:val="en-GB" w:eastAsia="pt-BR"/>
        </w:rPr>
        <w:t>5</w:t>
      </w:r>
      <w:r w:rsidR="00E43DC9" w:rsidRPr="00D754A0">
        <w:rPr>
          <w:lang w:val="en-GB" w:eastAsia="pt-BR"/>
        </w:rPr>
        <w:t>.</w:t>
      </w:r>
      <w:r w:rsidR="00B76A1A" w:rsidRPr="00D754A0">
        <w:rPr>
          <w:lang w:val="en-GB" w:eastAsia="pt-BR"/>
        </w:rPr>
        <w:t>6</w:t>
      </w:r>
      <w:r w:rsidR="00E43DC9" w:rsidRPr="00D754A0">
        <w:rPr>
          <w:lang w:val="en-GB" w:eastAsia="pt-BR"/>
        </w:rPr>
        <w:t xml:space="preserve"> ± 7.</w:t>
      </w:r>
      <w:r w:rsidR="00B76A1A" w:rsidRPr="00D754A0">
        <w:rPr>
          <w:lang w:val="en-GB" w:eastAsia="pt-BR"/>
        </w:rPr>
        <w:t>1</w:t>
      </w:r>
      <w:r w:rsidR="00E43DC9" w:rsidRPr="00D754A0">
        <w:rPr>
          <w:lang w:val="en-GB" w:eastAsia="pt-BR"/>
        </w:rPr>
        <w:t xml:space="preserve"> cm; 7</w:t>
      </w:r>
      <w:r w:rsidR="00B76A1A" w:rsidRPr="00D754A0">
        <w:rPr>
          <w:lang w:val="en-GB" w:eastAsia="pt-BR"/>
        </w:rPr>
        <w:t>8</w:t>
      </w:r>
      <w:r w:rsidR="00E43DC9" w:rsidRPr="00D754A0">
        <w:rPr>
          <w:lang w:val="en-GB" w:eastAsia="pt-BR"/>
        </w:rPr>
        <w:t>.</w:t>
      </w:r>
      <w:r w:rsidR="00B76A1A" w:rsidRPr="00D754A0">
        <w:rPr>
          <w:lang w:val="en-GB" w:eastAsia="pt-BR"/>
        </w:rPr>
        <w:t>9</w:t>
      </w:r>
      <w:r w:rsidR="00E43DC9" w:rsidRPr="00D754A0">
        <w:rPr>
          <w:lang w:val="en-GB" w:eastAsia="pt-BR"/>
        </w:rPr>
        <w:t xml:space="preserve"> ± 4</w:t>
      </w:r>
      <w:r w:rsidR="00B76A1A" w:rsidRPr="00D754A0">
        <w:rPr>
          <w:lang w:val="en-GB" w:eastAsia="pt-BR"/>
        </w:rPr>
        <w:t>.9</w:t>
      </w:r>
      <w:r w:rsidR="00E43DC9" w:rsidRPr="00D754A0">
        <w:rPr>
          <w:lang w:val="en-GB" w:eastAsia="pt-BR"/>
        </w:rPr>
        <w:t xml:space="preserve"> kg)</w:t>
      </w:r>
      <w:r w:rsidRPr="00D754A0">
        <w:rPr>
          <w:lang w:val="en-GB" w:eastAsia="pt-BR"/>
        </w:rPr>
        <w:t xml:space="preserve"> were recruited to participate in the study</w:t>
      </w:r>
      <w:r w:rsidR="00AB70AD" w:rsidRPr="00D754A0">
        <w:rPr>
          <w:lang w:val="en-GB" w:eastAsia="pt-BR"/>
        </w:rPr>
        <w:t xml:space="preserve"> after providing written informed consent</w:t>
      </w:r>
      <w:r w:rsidRPr="00D754A0">
        <w:rPr>
          <w:lang w:val="en-GB" w:eastAsia="pt-BR"/>
        </w:rPr>
        <w:t xml:space="preserve">. </w:t>
      </w:r>
      <w:r w:rsidR="00E43DC9" w:rsidRPr="00D754A0">
        <w:rPr>
          <w:lang w:val="en-GB" w:eastAsia="pt-BR"/>
        </w:rPr>
        <w:t xml:space="preserve"> </w:t>
      </w:r>
      <w:r w:rsidR="007A6061" w:rsidRPr="00D754A0">
        <w:rPr>
          <w:lang w:val="en-GB" w:eastAsia="pt-BR"/>
        </w:rPr>
        <w:t xml:space="preserve">Being </w:t>
      </w:r>
      <w:r w:rsidR="007A6061" w:rsidRPr="00D754A0">
        <w:rPr>
          <w:lang w:val="en-GB" w:eastAsia="pt-BR"/>
        </w:rPr>
        <w:lastRenderedPageBreak/>
        <w:t xml:space="preserve">engaged in </w:t>
      </w:r>
      <w:r w:rsidRPr="00D754A0">
        <w:rPr>
          <w:lang w:val="en-GB" w:eastAsia="pt-BR"/>
        </w:rPr>
        <w:t>resistance</w:t>
      </w:r>
      <w:r w:rsidR="00AB70AD" w:rsidRPr="00D754A0">
        <w:rPr>
          <w:lang w:val="en-GB" w:eastAsia="pt-BR"/>
        </w:rPr>
        <w:t xml:space="preserve"> </w:t>
      </w:r>
      <w:r w:rsidRPr="00D754A0">
        <w:rPr>
          <w:lang w:val="en-GB" w:eastAsia="pt-BR"/>
        </w:rPr>
        <w:t xml:space="preserve">training exercises (minimum of three times a week) and have at least 1 year of experience in performing </w:t>
      </w:r>
      <w:r w:rsidR="00890AD6" w:rsidRPr="00D754A0">
        <w:rPr>
          <w:lang w:val="en-GB" w:eastAsia="pt-BR"/>
        </w:rPr>
        <w:t xml:space="preserve">both </w:t>
      </w:r>
      <w:r w:rsidRPr="00D754A0">
        <w:rPr>
          <w:lang w:val="en-GB" w:eastAsia="pt-BR"/>
        </w:rPr>
        <w:t>flat and inclined bench press exercises</w:t>
      </w:r>
      <w:r w:rsidR="007A6061" w:rsidRPr="00D754A0">
        <w:rPr>
          <w:lang w:val="en-GB" w:eastAsia="pt-BR"/>
        </w:rPr>
        <w:t xml:space="preserve"> were inclusion criteria</w:t>
      </w:r>
      <w:r w:rsidR="00AB70AD" w:rsidRPr="00D754A0">
        <w:rPr>
          <w:lang w:val="en-GB" w:eastAsia="pt-BR"/>
        </w:rPr>
        <w:t>.  T</w:t>
      </w:r>
      <w:r w:rsidR="00890AD6" w:rsidRPr="00D754A0">
        <w:rPr>
          <w:lang w:val="en-GB" w:eastAsia="pt-BR"/>
        </w:rPr>
        <w:t>he absence of</w:t>
      </w:r>
      <w:r w:rsidR="00646FB0" w:rsidRPr="00D754A0">
        <w:rPr>
          <w:lang w:val="en-GB" w:eastAsia="pt-BR"/>
        </w:rPr>
        <w:t xml:space="preserve"> muscle skeletal </w:t>
      </w:r>
      <w:r w:rsidRPr="00D754A0">
        <w:rPr>
          <w:lang w:val="en-GB" w:eastAsia="pt-BR"/>
        </w:rPr>
        <w:t xml:space="preserve">injuries </w:t>
      </w:r>
      <w:r w:rsidR="00646FB0" w:rsidRPr="00D754A0">
        <w:rPr>
          <w:lang w:val="en-GB" w:eastAsia="pt-BR"/>
        </w:rPr>
        <w:t xml:space="preserve">of the upper limbs </w:t>
      </w:r>
      <w:r w:rsidR="00490B32" w:rsidRPr="00D754A0">
        <w:rPr>
          <w:lang w:val="en-GB" w:eastAsia="pt-BR"/>
        </w:rPr>
        <w:t xml:space="preserve">was </w:t>
      </w:r>
      <w:r w:rsidRPr="00D754A0">
        <w:rPr>
          <w:lang w:val="en-GB" w:eastAsia="pt-BR"/>
        </w:rPr>
        <w:t xml:space="preserve">also considered as the inclusion criteria. </w:t>
      </w:r>
      <w:r w:rsidR="00AB70AD" w:rsidRPr="00D754A0">
        <w:rPr>
          <w:lang w:val="en-GB" w:eastAsia="pt-BR"/>
        </w:rPr>
        <w:t xml:space="preserve"> </w:t>
      </w:r>
      <w:r w:rsidRPr="00D754A0">
        <w:rPr>
          <w:lang w:val="en-GB" w:eastAsia="pt-BR"/>
        </w:rPr>
        <w:t xml:space="preserve">This study was conducted in accordance with the latest revision of the </w:t>
      </w:r>
      <w:r w:rsidRPr="00D754A0">
        <w:rPr>
          <w:i/>
          <w:iCs/>
          <w:lang w:val="en-GB" w:eastAsia="pt-BR"/>
        </w:rPr>
        <w:t>Declaration of Helsinki</w:t>
      </w:r>
      <w:r w:rsidRPr="00D754A0">
        <w:rPr>
          <w:lang w:val="en-GB" w:eastAsia="pt-BR"/>
        </w:rPr>
        <w:t xml:space="preserve"> and approved by our University Hospital Ethics Committee (HUCFF/ UFRJ - 204/17).</w:t>
      </w:r>
    </w:p>
    <w:p w14:paraId="2701093A" w14:textId="77777777" w:rsidR="0078179C" w:rsidRPr="00D754A0" w:rsidRDefault="0078179C" w:rsidP="00A7686C">
      <w:pPr>
        <w:spacing w:before="0" w:after="0"/>
        <w:ind w:firstLine="0"/>
        <w:rPr>
          <w:lang w:val="en-GB" w:eastAsia="pt-BR"/>
        </w:rPr>
      </w:pPr>
    </w:p>
    <w:p w14:paraId="25DE1F82" w14:textId="77777777" w:rsidR="00F84348" w:rsidRPr="00D754A0" w:rsidRDefault="00F84348" w:rsidP="00A7686C">
      <w:pPr>
        <w:spacing w:before="0" w:after="0"/>
        <w:ind w:firstLine="0"/>
        <w:rPr>
          <w:i/>
          <w:lang w:val="en-GB" w:eastAsia="pt-BR"/>
        </w:rPr>
      </w:pPr>
      <w:r w:rsidRPr="00D754A0">
        <w:rPr>
          <w:i/>
          <w:lang w:val="en-GB" w:eastAsia="pt-BR"/>
        </w:rPr>
        <w:t>Experimental protocol</w:t>
      </w:r>
    </w:p>
    <w:p w14:paraId="6DB78360" w14:textId="0B549901" w:rsidR="00F84348" w:rsidRPr="00D754A0" w:rsidRDefault="0078179C" w:rsidP="00273E6B">
      <w:pPr>
        <w:spacing w:before="0" w:after="0"/>
        <w:ind w:firstLine="0"/>
        <w:rPr>
          <w:lang w:val="en-GB" w:eastAsia="pt-BR"/>
        </w:rPr>
      </w:pPr>
      <w:r w:rsidRPr="00D754A0">
        <w:rPr>
          <w:lang w:val="en-GB" w:eastAsia="pt-BR"/>
        </w:rPr>
        <w:t xml:space="preserve">For data acquisition, two separate visits were required. </w:t>
      </w:r>
      <w:r w:rsidR="00AB70AD" w:rsidRPr="00D754A0">
        <w:rPr>
          <w:lang w:val="en-GB" w:eastAsia="pt-BR"/>
        </w:rPr>
        <w:t xml:space="preserve"> </w:t>
      </w:r>
      <w:r w:rsidR="005E27D6" w:rsidRPr="00D754A0">
        <w:rPr>
          <w:lang w:val="en-GB" w:eastAsia="pt-BR"/>
        </w:rPr>
        <w:t>On</w:t>
      </w:r>
      <w:r w:rsidRPr="00D754A0">
        <w:rPr>
          <w:lang w:val="en-GB" w:eastAsia="pt-BR"/>
        </w:rPr>
        <w:t xml:space="preserve"> the first visit, participants </w:t>
      </w:r>
      <w:r w:rsidR="007A6061" w:rsidRPr="00D754A0">
        <w:rPr>
          <w:lang w:val="en-GB" w:eastAsia="pt-BR"/>
        </w:rPr>
        <w:t xml:space="preserve">were asked </w:t>
      </w:r>
      <w:r w:rsidR="001B049A" w:rsidRPr="00D754A0">
        <w:rPr>
          <w:lang w:val="en-GB" w:eastAsia="pt-BR"/>
        </w:rPr>
        <w:t>to perform one repetition maximum test for two bench press exercise inclinations</w:t>
      </w:r>
      <w:r w:rsidR="00BF1ADC" w:rsidRPr="00D754A0">
        <w:rPr>
          <w:lang w:val="en-GB" w:eastAsia="pt-BR"/>
        </w:rPr>
        <w:t>,</w:t>
      </w:r>
      <w:r w:rsidR="001B049A" w:rsidRPr="00D754A0">
        <w:rPr>
          <w:lang w:val="en-GB" w:eastAsia="pt-BR"/>
        </w:rPr>
        <w:t xml:space="preserve"> flat </w:t>
      </w:r>
      <w:r w:rsidR="00BA666B" w:rsidRPr="00D754A0">
        <w:rPr>
          <w:lang w:val="en-GB" w:eastAsia="pt-BR"/>
        </w:rPr>
        <w:t xml:space="preserve">and </w:t>
      </w:r>
      <w:r w:rsidR="001B049A" w:rsidRPr="00D754A0">
        <w:rPr>
          <w:lang w:val="en-GB" w:eastAsia="pt-BR"/>
        </w:rPr>
        <w:t>inclined at 45</w:t>
      </w:r>
      <w:r w:rsidR="001B049A" w:rsidRPr="00D754A0">
        <w:rPr>
          <w:vertAlign w:val="superscript"/>
          <w:lang w:val="en-GB" w:eastAsia="pt-BR"/>
        </w:rPr>
        <w:t>o</w:t>
      </w:r>
      <w:r w:rsidRPr="00D754A0">
        <w:rPr>
          <w:lang w:val="en-GB" w:eastAsia="pt-BR"/>
        </w:rPr>
        <w:t xml:space="preserve">. </w:t>
      </w:r>
      <w:r w:rsidR="00236694" w:rsidRPr="00D754A0">
        <w:rPr>
          <w:lang w:val="en-GB" w:eastAsia="pt-BR"/>
        </w:rPr>
        <w:t xml:space="preserve"> </w:t>
      </w:r>
      <w:r w:rsidRPr="00D754A0">
        <w:rPr>
          <w:lang w:val="en-GB" w:eastAsia="pt-BR"/>
        </w:rPr>
        <w:t xml:space="preserve">For each </w:t>
      </w:r>
      <w:r w:rsidR="00270269" w:rsidRPr="00D754A0">
        <w:rPr>
          <w:lang w:val="en-GB" w:eastAsia="pt-BR"/>
        </w:rPr>
        <w:t>condition</w:t>
      </w:r>
      <w:r w:rsidRPr="00D754A0">
        <w:rPr>
          <w:lang w:val="en-GB" w:eastAsia="pt-BR"/>
        </w:rPr>
        <w:t xml:space="preserve">, participants performed three attempts with 5-min rest interval in-between. </w:t>
      </w:r>
      <w:r w:rsidR="001B049A" w:rsidRPr="00D754A0">
        <w:rPr>
          <w:lang w:val="en-GB" w:eastAsia="pt-BR"/>
        </w:rPr>
        <w:t xml:space="preserve"> </w:t>
      </w:r>
      <w:r w:rsidRPr="00D754A0">
        <w:rPr>
          <w:lang w:val="en-GB" w:eastAsia="pt-BR"/>
        </w:rPr>
        <w:t xml:space="preserve">The maximum load was considered when the </w:t>
      </w:r>
      <w:r w:rsidR="00270269" w:rsidRPr="00D754A0">
        <w:rPr>
          <w:lang w:val="en-GB" w:eastAsia="pt-BR"/>
        </w:rPr>
        <w:t>volunteer</w:t>
      </w:r>
      <w:r w:rsidRPr="00D754A0">
        <w:rPr>
          <w:lang w:val="en-GB" w:eastAsia="pt-BR"/>
        </w:rPr>
        <w:t xml:space="preserve"> successfully performed one</w:t>
      </w:r>
      <w:r w:rsidR="00777EB0" w:rsidRPr="00D754A0">
        <w:rPr>
          <w:lang w:val="en-GB" w:eastAsia="pt-BR"/>
        </w:rPr>
        <w:t xml:space="preserve"> full</w:t>
      </w:r>
      <w:r w:rsidRPr="00D754A0">
        <w:rPr>
          <w:lang w:val="en-GB" w:eastAsia="pt-BR"/>
        </w:rPr>
        <w:t xml:space="preserve"> repetition</w:t>
      </w:r>
      <w:r w:rsidR="002051A1" w:rsidRPr="00D754A0">
        <w:rPr>
          <w:lang w:val="en-GB" w:eastAsia="pt-BR"/>
        </w:rPr>
        <w:t>, moving the barbell from</w:t>
      </w:r>
      <w:r w:rsidR="00E7756A" w:rsidRPr="00D754A0">
        <w:rPr>
          <w:lang w:val="en-GB" w:eastAsia="pt-BR"/>
        </w:rPr>
        <w:t xml:space="preserve"> full elbow extension </w:t>
      </w:r>
      <w:r w:rsidR="00C262AB" w:rsidRPr="00D754A0">
        <w:rPr>
          <w:lang w:val="en-GB" w:eastAsia="pt-BR"/>
        </w:rPr>
        <w:t xml:space="preserve">to </w:t>
      </w:r>
      <w:r w:rsidR="002051A1" w:rsidRPr="00D754A0">
        <w:rPr>
          <w:lang w:val="en-GB" w:eastAsia="pt-BR"/>
        </w:rPr>
        <w:t xml:space="preserve">their chest </w:t>
      </w:r>
      <w:r w:rsidR="00E7756A" w:rsidRPr="00D754A0">
        <w:rPr>
          <w:lang w:val="en-GB" w:eastAsia="pt-BR"/>
        </w:rPr>
        <w:t xml:space="preserve">and </w:t>
      </w:r>
      <w:r w:rsidR="00C262AB" w:rsidRPr="00D754A0">
        <w:rPr>
          <w:lang w:val="en-GB" w:eastAsia="pt-BR"/>
        </w:rPr>
        <w:t xml:space="preserve">then </w:t>
      </w:r>
      <w:r w:rsidR="00E7756A" w:rsidRPr="00D754A0">
        <w:rPr>
          <w:lang w:val="en-GB" w:eastAsia="pt-BR"/>
        </w:rPr>
        <w:t xml:space="preserve">to </w:t>
      </w:r>
      <w:r w:rsidR="002051A1" w:rsidRPr="00D754A0">
        <w:rPr>
          <w:lang w:val="en-GB" w:eastAsia="pt-BR"/>
        </w:rPr>
        <w:t>full elbow extension</w:t>
      </w:r>
      <w:r w:rsidR="00E7756A" w:rsidRPr="00D754A0">
        <w:rPr>
          <w:lang w:val="en-GB" w:eastAsia="pt-BR"/>
        </w:rPr>
        <w:t xml:space="preserve"> again</w:t>
      </w:r>
      <w:r w:rsidR="00E14CD3">
        <w:rPr>
          <w:lang w:val="en-GB" w:eastAsia="pt-BR"/>
        </w:rPr>
        <w:t>.</w:t>
      </w:r>
      <w:r w:rsidR="00370EED" w:rsidRPr="00D754A0">
        <w:rPr>
          <w:lang w:val="en-GB" w:eastAsia="pt-BR"/>
        </w:rPr>
        <w:fldChar w:fldCharType="begin"/>
      </w:r>
      <w:r w:rsidR="00802DD4">
        <w:rPr>
          <w:lang w:val="en-GB" w:eastAsia="pt-BR"/>
        </w:rPr>
        <w:instrText xml:space="preserve"> ADDIN EN.CITE &lt;EndNote&gt;&lt;Cite&gt;&lt;Author&gt;Mookerjee&lt;/Author&gt;&lt;Year&gt;1999&lt;/Year&gt;&lt;RecNum&gt;83&lt;/RecNum&gt;&lt;DisplayText&gt;&lt;style face="superscript"&gt;22&lt;/style&gt;&lt;/DisplayText&gt;&lt;record&gt;&lt;rec-number&gt;83&lt;/rec-number&gt;&lt;foreign-keys&gt;&lt;key app="EN" db-id="apvwzsdw9pa9sie2ar9xap0u2devtfx9v2vz" timestamp="1600790601"&gt;83&lt;/key&gt;&lt;/foreign-keys&gt;&lt;ref-type name="Journal Article"&gt;17&lt;/ref-type&gt;&lt;contributors&gt;&lt;authors&gt;&lt;author&gt;Mookerjee, Swapan&lt;/author&gt;&lt;author&gt;Ratamess, Nicholas&lt;/author&gt;&lt;/authors&gt;&lt;/contributors&gt;&lt;titles&gt;&lt;title&gt;Comparison of Strength Differences and Joint Action Durations Between Full and Partial Range-of-Motion Bench Press Exercise&lt;/title&gt;&lt;secondary-title&gt;The Journal of Strength &amp;amp; Conditioning Research&lt;/secondary-title&gt;&lt;/titles&gt;&lt;periodical&gt;&lt;full-title&gt;The Journal of Strength &amp;amp; Conditioning Research&lt;/full-title&gt;&lt;/periodical&gt;&lt;volume&gt;13&lt;/volume&gt;&lt;number&gt;1&lt;/number&gt;&lt;keywords&gt;&lt;keyword&gt;joint action duration&lt;/keyword&gt;&lt;keyword&gt;strength training&lt;/keyword&gt;&lt;keyword&gt;electrogoniometry&lt;/keyword&gt;&lt;/keywords&gt;&lt;dates&gt;&lt;year&gt;1999&lt;/year&gt;&lt;/dates&gt;&lt;isbn&gt;1064-8011&lt;/isbn&gt;&lt;urls&gt;&lt;related-urls&gt;&lt;url&gt;https://journals.lww.com/nsca-jscr/Fulltext/1999/02000/Comparison_of_Strength_Differences_and_Joint.14.aspx&lt;/url&gt;&lt;/related-urls&gt;&lt;/urls&gt;&lt;/record&gt;&lt;/Cite&gt;&lt;/EndNote&gt;</w:instrText>
      </w:r>
      <w:r w:rsidR="00370EED" w:rsidRPr="00D754A0">
        <w:rPr>
          <w:lang w:val="en-GB" w:eastAsia="pt-BR"/>
        </w:rPr>
        <w:fldChar w:fldCharType="separate"/>
      </w:r>
      <w:r w:rsidR="00802DD4" w:rsidRPr="00802DD4">
        <w:rPr>
          <w:noProof/>
          <w:vertAlign w:val="superscript"/>
          <w:lang w:val="en-GB" w:eastAsia="pt-BR"/>
        </w:rPr>
        <w:t>22</w:t>
      </w:r>
      <w:r w:rsidR="00370EED" w:rsidRPr="00D754A0">
        <w:rPr>
          <w:lang w:val="en-GB" w:eastAsia="pt-BR"/>
        </w:rPr>
        <w:fldChar w:fldCharType="end"/>
      </w:r>
      <w:r w:rsidRPr="00D754A0">
        <w:rPr>
          <w:lang w:val="en-GB" w:eastAsia="pt-BR"/>
        </w:rPr>
        <w:t xml:space="preserve"> </w:t>
      </w:r>
      <w:r w:rsidR="001B049A" w:rsidRPr="00D754A0">
        <w:rPr>
          <w:lang w:val="en-GB" w:eastAsia="pt-BR"/>
        </w:rPr>
        <w:t xml:space="preserve"> </w:t>
      </w:r>
      <w:r w:rsidR="007A6061" w:rsidRPr="00D754A0">
        <w:rPr>
          <w:lang w:val="en-GB" w:eastAsia="pt-BR"/>
        </w:rPr>
        <w:t xml:space="preserve">Starting with </w:t>
      </w:r>
      <w:r w:rsidR="007344C1" w:rsidRPr="00D754A0">
        <w:rPr>
          <w:lang w:val="en-GB" w:eastAsia="pt-BR"/>
        </w:rPr>
        <w:t>a self-reported estimation of 1 RM load based on training experience</w:t>
      </w:r>
      <w:r w:rsidR="007A6061" w:rsidRPr="00D754A0">
        <w:rPr>
          <w:lang w:val="en-GB" w:eastAsia="pt-BR"/>
        </w:rPr>
        <w:t xml:space="preserve">, </w:t>
      </w:r>
      <w:r w:rsidRPr="00D754A0">
        <w:rPr>
          <w:lang w:val="en-GB" w:eastAsia="pt-BR"/>
        </w:rPr>
        <w:t xml:space="preserve">the load was increased </w:t>
      </w:r>
      <w:r w:rsidR="00270269" w:rsidRPr="00D754A0">
        <w:rPr>
          <w:lang w:val="en-GB" w:eastAsia="pt-BR"/>
        </w:rPr>
        <w:t>by</w:t>
      </w:r>
      <w:r w:rsidRPr="00D754A0">
        <w:rPr>
          <w:lang w:val="en-GB" w:eastAsia="pt-BR"/>
        </w:rPr>
        <w:t xml:space="preserve"> 2 kg</w:t>
      </w:r>
      <w:r w:rsidR="007A6061" w:rsidRPr="00D754A0">
        <w:rPr>
          <w:lang w:val="en-GB" w:eastAsia="pt-BR"/>
        </w:rPr>
        <w:t xml:space="preserve"> after each successful repetition</w:t>
      </w:r>
      <w:r w:rsidRPr="00D754A0">
        <w:rPr>
          <w:lang w:val="en-GB" w:eastAsia="pt-BR"/>
        </w:rPr>
        <w:t xml:space="preserve">. </w:t>
      </w:r>
      <w:r w:rsidR="001B049A" w:rsidRPr="00D754A0">
        <w:rPr>
          <w:lang w:val="en-GB" w:eastAsia="pt-BR"/>
        </w:rPr>
        <w:t xml:space="preserve"> </w:t>
      </w:r>
      <w:r w:rsidR="00EC6CD2" w:rsidRPr="00D754A0">
        <w:rPr>
          <w:lang w:val="en-GB" w:eastAsia="pt-BR"/>
        </w:rPr>
        <w:t xml:space="preserve">During the </w:t>
      </w:r>
      <w:r w:rsidR="003C76C8" w:rsidRPr="00D754A0">
        <w:rPr>
          <w:lang w:val="en-GB" w:eastAsia="pt-BR"/>
        </w:rPr>
        <w:t>test</w:t>
      </w:r>
      <w:r w:rsidR="00EC6CD2" w:rsidRPr="00D754A0">
        <w:rPr>
          <w:lang w:val="en-GB" w:eastAsia="pt-BR"/>
        </w:rPr>
        <w:t>, t</w:t>
      </w:r>
      <w:r w:rsidRPr="00D754A0">
        <w:rPr>
          <w:lang w:val="en-GB" w:eastAsia="pt-BR"/>
        </w:rPr>
        <w:t xml:space="preserve">he barbell </w:t>
      </w:r>
      <w:r w:rsidR="007819B4" w:rsidRPr="00D754A0">
        <w:rPr>
          <w:lang w:val="en-GB" w:eastAsia="pt-BR"/>
        </w:rPr>
        <w:t xml:space="preserve">centre </w:t>
      </w:r>
      <w:r w:rsidRPr="00D754A0">
        <w:rPr>
          <w:lang w:val="en-GB" w:eastAsia="pt-BR"/>
        </w:rPr>
        <w:t xml:space="preserve">should </w:t>
      </w:r>
      <w:r w:rsidR="001B049A" w:rsidRPr="00D754A0">
        <w:rPr>
          <w:lang w:val="en-GB" w:eastAsia="pt-BR"/>
        </w:rPr>
        <w:t xml:space="preserve">be </w:t>
      </w:r>
      <w:r w:rsidR="007819B4" w:rsidRPr="00D754A0">
        <w:rPr>
          <w:lang w:val="en-GB" w:eastAsia="pt-BR"/>
        </w:rPr>
        <w:t xml:space="preserve">maintained roughly over </w:t>
      </w:r>
      <w:r w:rsidR="001B049A" w:rsidRPr="00D754A0">
        <w:rPr>
          <w:lang w:val="en-GB" w:eastAsia="pt-BR"/>
        </w:rPr>
        <w:t xml:space="preserve">the middle of sternum </w:t>
      </w:r>
      <w:r w:rsidR="007819B4" w:rsidRPr="00D754A0">
        <w:rPr>
          <w:lang w:val="en-GB" w:eastAsia="pt-BR"/>
        </w:rPr>
        <w:t xml:space="preserve">and </w:t>
      </w:r>
      <w:r w:rsidR="001B049A" w:rsidRPr="00D754A0">
        <w:rPr>
          <w:lang w:val="en-GB" w:eastAsia="pt-BR"/>
        </w:rPr>
        <w:t xml:space="preserve">the hand grip location was </w:t>
      </w:r>
      <w:r w:rsidR="007819B4" w:rsidRPr="00D754A0">
        <w:rPr>
          <w:lang w:val="en-GB" w:eastAsia="pt-BR"/>
        </w:rPr>
        <w:t xml:space="preserve">set </w:t>
      </w:r>
      <w:r w:rsidR="001B049A" w:rsidRPr="00D754A0">
        <w:rPr>
          <w:lang w:val="en-GB" w:eastAsia="pt-BR"/>
        </w:rPr>
        <w:t>a</w:t>
      </w:r>
      <w:r w:rsidR="007819B4" w:rsidRPr="00D754A0">
        <w:rPr>
          <w:lang w:val="en-GB" w:eastAsia="pt-BR"/>
        </w:rPr>
        <w:t>t</w:t>
      </w:r>
      <w:r w:rsidR="001B049A" w:rsidRPr="00D754A0">
        <w:rPr>
          <w:lang w:val="en-GB" w:eastAsia="pt-BR"/>
        </w:rPr>
        <w:t xml:space="preserve"> 200% of </w:t>
      </w:r>
      <w:r w:rsidR="007819B4" w:rsidRPr="00D754A0">
        <w:rPr>
          <w:lang w:val="en-GB" w:eastAsia="pt-BR"/>
        </w:rPr>
        <w:t xml:space="preserve">the </w:t>
      </w:r>
      <w:r w:rsidR="001B049A" w:rsidRPr="00D754A0">
        <w:rPr>
          <w:lang w:val="en-GB" w:eastAsia="pt-BR"/>
        </w:rPr>
        <w:t>biacromial distance</w:t>
      </w:r>
      <w:r w:rsidR="00E14CD3">
        <w:rPr>
          <w:lang w:val="en-GB" w:eastAsia="pt-BR"/>
        </w:rPr>
        <w:t>.</w:t>
      </w:r>
      <w:r w:rsidR="00370EED" w:rsidRPr="00D754A0">
        <w:rPr>
          <w:lang w:val="en-GB" w:eastAsia="pt-BR"/>
        </w:rPr>
        <w:fldChar w:fldCharType="begin"/>
      </w:r>
      <w:r w:rsidR="00802DD4">
        <w:rPr>
          <w:lang w:val="en-GB" w:eastAsia="pt-BR"/>
        </w:rPr>
        <w:instrText xml:space="preserve"> ADDIN EN.CITE &lt;EndNote&gt;&lt;Cite&gt;&lt;Author&gt;Lehman&lt;/Author&gt;&lt;Year&gt;2005&lt;/Year&gt;&lt;RecNum&gt;79&lt;/RecNum&gt;&lt;DisplayText&gt;&lt;style face="superscript"&gt;23&lt;/style&gt;&lt;/DisplayText&gt;&lt;record&gt;&lt;rec-number&gt;79&lt;/rec-number&gt;&lt;foreign-keys&gt;&lt;key app="EN" db-id="apvwzsdw9pa9sie2ar9xap0u2devtfx9v2vz" timestamp="1600790193"&gt;79&lt;/key&gt;&lt;/foreign-keys&gt;&lt;ref-type name="Journal Article"&gt;17&lt;/ref-type&gt;&lt;contributors&gt;&lt;authors&gt;&lt;author&gt;Lehman, G. J.&lt;/author&gt;&lt;/authors&gt;&lt;/contributors&gt;&lt;auth-address&gt;Department of Graduate Studies and Research, Canadian Memorial Chiropractic College, Toronto, Ontario, Canada. glehman@cmcc.ca&lt;/auth-address&gt;&lt;titles&gt;&lt;title&gt;The influence of grip width and forearm pronation/supination on upper-body myoelectric activity during the flat bench press&lt;/title&gt;&lt;secondary-title&gt;J Strength Cond Res&lt;/secondary-title&gt;&lt;/titles&gt;&lt;periodical&gt;&lt;full-title&gt;J Strength Cond Res&lt;/full-title&gt;&lt;/periodical&gt;&lt;pages&gt;587-91&lt;/pages&gt;&lt;volume&gt;19&lt;/volume&gt;&lt;number&gt;3&lt;/number&gt;&lt;edition&gt;2005/08/13&lt;/edition&gt;&lt;keywords&gt;&lt;keyword&gt;Adult&lt;/keyword&gt;&lt;keyword&gt;Analysis of Variance&lt;/keyword&gt;&lt;keyword&gt;Arm/*physiology&lt;/keyword&gt;&lt;keyword&gt;Electromyography&lt;/keyword&gt;&lt;keyword&gt;Hand Strength/*physiology&lt;/keyword&gt;&lt;keyword&gt;Humans&lt;/keyword&gt;&lt;keyword&gt;Isometric Contraction/physiology&lt;/keyword&gt;&lt;keyword&gt;Male&lt;/keyword&gt;&lt;keyword&gt;Muscle, Skeletal/*physiology&lt;/keyword&gt;&lt;keyword&gt;Pectoralis Muscles/physiology&lt;/keyword&gt;&lt;keyword&gt;Pronation/physiology&lt;/keyword&gt;&lt;keyword&gt;Supination/physiology&lt;/keyword&gt;&lt;keyword&gt;Weight Lifting/*physiology&lt;/keyword&gt;&lt;/keywords&gt;&lt;dates&gt;&lt;year&gt;2005&lt;/year&gt;&lt;pub-dates&gt;&lt;date&gt;Aug&lt;/date&gt;&lt;/pub-dates&gt;&lt;/dates&gt;&lt;isbn&gt;1064-8011 (Print)&amp;#xD;1064-8011&lt;/isbn&gt;&lt;accession-num&gt;16095407&lt;/accession-num&gt;&lt;urls&gt;&lt;/urls&gt;&lt;electronic-resource-num&gt;10.1519/r-15024.1&lt;/electronic-resource-num&gt;&lt;remote-database-provider&gt;NLM&lt;/remote-database-provider&gt;&lt;language&gt;eng&lt;/language&gt;&lt;/record&gt;&lt;/Cite&gt;&lt;/EndNote&gt;</w:instrText>
      </w:r>
      <w:r w:rsidR="00370EED" w:rsidRPr="00D754A0">
        <w:rPr>
          <w:lang w:val="en-GB" w:eastAsia="pt-BR"/>
        </w:rPr>
        <w:fldChar w:fldCharType="separate"/>
      </w:r>
      <w:r w:rsidR="00802DD4" w:rsidRPr="00802DD4">
        <w:rPr>
          <w:noProof/>
          <w:vertAlign w:val="superscript"/>
          <w:lang w:val="en-GB" w:eastAsia="pt-BR"/>
        </w:rPr>
        <w:t>23</w:t>
      </w:r>
      <w:r w:rsidR="00370EED" w:rsidRPr="00D754A0">
        <w:rPr>
          <w:lang w:val="en-GB" w:eastAsia="pt-BR"/>
        </w:rPr>
        <w:fldChar w:fldCharType="end"/>
      </w:r>
      <w:r w:rsidR="001B049A" w:rsidRPr="00D754A0">
        <w:rPr>
          <w:lang w:val="en-GB" w:eastAsia="pt-BR"/>
        </w:rPr>
        <w:t xml:space="preserve">  </w:t>
      </w:r>
      <w:r w:rsidR="00107F77">
        <w:rPr>
          <w:lang w:val="en-GB" w:eastAsia="pt-BR"/>
        </w:rPr>
        <w:t xml:space="preserve">Additionally, </w:t>
      </w:r>
      <w:r w:rsidR="00694E1A">
        <w:rPr>
          <w:lang w:val="en-GB" w:eastAsia="pt-BR"/>
        </w:rPr>
        <w:t xml:space="preserve">the </w:t>
      </w:r>
      <w:r w:rsidR="000354FC">
        <w:rPr>
          <w:lang w:val="en-GB" w:eastAsia="pt-BR"/>
        </w:rPr>
        <w:t>participants</w:t>
      </w:r>
      <w:r w:rsidR="00107F77">
        <w:rPr>
          <w:lang w:val="en-GB" w:eastAsia="pt-BR"/>
        </w:rPr>
        <w:t xml:space="preserve"> were instructed to</w:t>
      </w:r>
      <w:r w:rsidR="00273E6B">
        <w:rPr>
          <w:lang w:val="en-GB" w:eastAsia="pt-BR"/>
        </w:rPr>
        <w:t xml:space="preserve"> maintain their </w:t>
      </w:r>
      <w:r w:rsidR="00F52330">
        <w:rPr>
          <w:lang w:val="en-GB" w:eastAsia="pt-BR"/>
        </w:rPr>
        <w:t>lower back</w:t>
      </w:r>
      <w:r w:rsidR="00273E6B">
        <w:rPr>
          <w:lang w:val="en-GB" w:eastAsia="pt-BR"/>
        </w:rPr>
        <w:t xml:space="preserve"> firmly positioned over the bench during all test (i.e., </w:t>
      </w:r>
      <w:r w:rsidR="00105FBB">
        <w:rPr>
          <w:lang w:val="en-GB" w:eastAsia="pt-BR"/>
        </w:rPr>
        <w:t xml:space="preserve">to </w:t>
      </w:r>
      <w:r w:rsidR="00273E6B">
        <w:rPr>
          <w:lang w:val="en-GB" w:eastAsia="pt-BR"/>
        </w:rPr>
        <w:t>avoid a lumbar hyperextension),</w:t>
      </w:r>
      <w:r w:rsidR="00107F77">
        <w:rPr>
          <w:lang w:val="en-GB" w:eastAsia="pt-BR"/>
        </w:rPr>
        <w:t xml:space="preserve"> </w:t>
      </w:r>
      <w:r w:rsidR="00273E6B">
        <w:rPr>
          <w:lang w:val="en-GB" w:eastAsia="pt-BR"/>
        </w:rPr>
        <w:t xml:space="preserve">and to move the barbell </w:t>
      </w:r>
      <w:r w:rsidR="00F52330" w:rsidRPr="00F52330">
        <w:rPr>
          <w:lang w:val="en-GB" w:eastAsia="pt-BR"/>
        </w:rPr>
        <w:t>exclusively in the vertical direction</w:t>
      </w:r>
      <w:r w:rsidR="00273E6B">
        <w:rPr>
          <w:lang w:val="en-GB" w:eastAsia="pt-BR"/>
        </w:rPr>
        <w:t xml:space="preserve">.  </w:t>
      </w:r>
      <w:r w:rsidR="00F52330" w:rsidRPr="00F52330">
        <w:rPr>
          <w:lang w:val="en-GB" w:eastAsia="pt-BR"/>
        </w:rPr>
        <w:t>Compliance with this requirement was at discretion of the experimenter.  Considering all participants were experienced with the bench press exercise, all could successfully perform the exercise as requested</w:t>
      </w:r>
      <w:r w:rsidR="000E05BE">
        <w:rPr>
          <w:lang w:val="en-GB" w:eastAsia="pt-BR"/>
        </w:rPr>
        <w:t>.</w:t>
      </w:r>
      <w:r w:rsidR="00273E6B">
        <w:rPr>
          <w:lang w:val="en-GB" w:eastAsia="pt-BR"/>
        </w:rPr>
        <w:t xml:space="preserve"> </w:t>
      </w:r>
      <w:r w:rsidR="000E05BE">
        <w:rPr>
          <w:lang w:val="en-GB" w:eastAsia="pt-BR"/>
        </w:rPr>
        <w:t xml:space="preserve"> </w:t>
      </w:r>
      <w:r w:rsidR="00EC6CD2" w:rsidRPr="00D754A0">
        <w:rPr>
          <w:lang w:val="en-GB" w:eastAsia="pt-BR"/>
        </w:rPr>
        <w:t xml:space="preserve">On </w:t>
      </w:r>
      <w:r w:rsidRPr="00D754A0">
        <w:rPr>
          <w:lang w:val="en-GB" w:eastAsia="pt-BR"/>
        </w:rPr>
        <w:t xml:space="preserve">the second visit, the participants performed two sets </w:t>
      </w:r>
      <w:r w:rsidR="00A91EA7" w:rsidRPr="00D754A0">
        <w:rPr>
          <w:lang w:val="en-GB" w:eastAsia="pt-BR"/>
        </w:rPr>
        <w:t>for</w:t>
      </w:r>
      <w:r w:rsidRPr="00D754A0">
        <w:rPr>
          <w:lang w:val="en-GB" w:eastAsia="pt-BR"/>
        </w:rPr>
        <w:t xml:space="preserve"> </w:t>
      </w:r>
      <w:r w:rsidR="003C76C8" w:rsidRPr="00D754A0">
        <w:rPr>
          <w:lang w:val="en-GB" w:eastAsia="pt-BR"/>
        </w:rPr>
        <w:t xml:space="preserve">each </w:t>
      </w:r>
      <w:r w:rsidRPr="00D754A0">
        <w:rPr>
          <w:lang w:val="en-GB" w:eastAsia="pt-BR"/>
        </w:rPr>
        <w:t xml:space="preserve">bench press </w:t>
      </w:r>
      <w:r w:rsidR="003C76C8" w:rsidRPr="00D754A0">
        <w:rPr>
          <w:lang w:val="en-GB" w:eastAsia="pt-BR"/>
        </w:rPr>
        <w:t xml:space="preserve">condition (flat and </w:t>
      </w:r>
      <w:r w:rsidR="00B67469" w:rsidRPr="00D754A0">
        <w:rPr>
          <w:lang w:val="en-GB" w:eastAsia="pt-BR"/>
        </w:rPr>
        <w:t xml:space="preserve">45° </w:t>
      </w:r>
      <w:r w:rsidR="003C76C8" w:rsidRPr="00D754A0">
        <w:rPr>
          <w:lang w:val="en-GB" w:eastAsia="pt-BR"/>
        </w:rPr>
        <w:t>inclined)</w:t>
      </w:r>
      <w:r w:rsidR="00BF1ADC" w:rsidRPr="00D754A0">
        <w:rPr>
          <w:lang w:val="en-GB" w:eastAsia="pt-BR"/>
        </w:rPr>
        <w:t xml:space="preserve"> with different load intensities</w:t>
      </w:r>
      <w:r w:rsidRPr="00D754A0">
        <w:rPr>
          <w:lang w:val="en-GB" w:eastAsia="pt-BR"/>
        </w:rPr>
        <w:t xml:space="preserve">.  Specifically, they performed one set of </w:t>
      </w:r>
      <w:r w:rsidR="00E43DC9" w:rsidRPr="00D754A0">
        <w:rPr>
          <w:lang w:val="en-GB" w:eastAsia="pt-BR"/>
        </w:rPr>
        <w:t>8 repetition</w:t>
      </w:r>
      <w:r w:rsidR="00A91EA7" w:rsidRPr="00D754A0">
        <w:rPr>
          <w:lang w:val="en-GB" w:eastAsia="pt-BR"/>
        </w:rPr>
        <w:t xml:space="preserve">s </w:t>
      </w:r>
      <w:r w:rsidRPr="00D754A0">
        <w:rPr>
          <w:lang w:val="en-GB" w:eastAsia="pt-BR"/>
        </w:rPr>
        <w:t xml:space="preserve">using a load corresponding to 70% </w:t>
      </w:r>
      <w:r w:rsidR="00BA666B" w:rsidRPr="00D754A0">
        <w:rPr>
          <w:lang w:val="en-GB" w:eastAsia="pt-BR"/>
        </w:rPr>
        <w:t xml:space="preserve">of </w:t>
      </w:r>
      <w:r w:rsidR="00A91EA7" w:rsidRPr="00D754A0">
        <w:rPr>
          <w:lang w:val="en-GB" w:eastAsia="pt-BR"/>
        </w:rPr>
        <w:t>1</w:t>
      </w:r>
      <w:r w:rsidR="00BA666B" w:rsidRPr="00D754A0">
        <w:rPr>
          <w:lang w:val="en-GB" w:eastAsia="pt-BR"/>
        </w:rPr>
        <w:t xml:space="preserve"> </w:t>
      </w:r>
      <w:r w:rsidRPr="00D754A0">
        <w:rPr>
          <w:lang w:val="en-GB" w:eastAsia="pt-BR"/>
        </w:rPr>
        <w:t>RM</w:t>
      </w:r>
      <w:r w:rsidR="003C76C8" w:rsidRPr="00D754A0">
        <w:rPr>
          <w:lang w:val="en-GB" w:eastAsia="pt-BR"/>
        </w:rPr>
        <w:t xml:space="preserve"> and </w:t>
      </w:r>
      <w:r w:rsidRPr="00D754A0">
        <w:rPr>
          <w:lang w:val="en-GB" w:eastAsia="pt-BR"/>
        </w:rPr>
        <w:t xml:space="preserve">one set of 15 repetitions </w:t>
      </w:r>
      <w:r w:rsidR="00A91EA7" w:rsidRPr="00D754A0">
        <w:rPr>
          <w:lang w:val="en-GB" w:eastAsia="pt-BR"/>
        </w:rPr>
        <w:t xml:space="preserve">with an intensity </w:t>
      </w:r>
      <w:r w:rsidR="00FA5789" w:rsidRPr="00D754A0">
        <w:rPr>
          <w:lang w:val="en-GB" w:eastAsia="pt-BR"/>
        </w:rPr>
        <w:t xml:space="preserve">of </w:t>
      </w:r>
      <w:r w:rsidRPr="00D754A0">
        <w:rPr>
          <w:lang w:val="en-GB" w:eastAsia="pt-BR"/>
        </w:rPr>
        <w:t xml:space="preserve">50% </w:t>
      </w:r>
      <w:r w:rsidR="00BA666B" w:rsidRPr="00D754A0">
        <w:rPr>
          <w:lang w:val="en-GB" w:eastAsia="pt-BR"/>
        </w:rPr>
        <w:t xml:space="preserve">of </w:t>
      </w:r>
      <w:r w:rsidR="00A91EA7" w:rsidRPr="00D754A0">
        <w:rPr>
          <w:lang w:val="en-GB" w:eastAsia="pt-BR"/>
        </w:rPr>
        <w:t>1</w:t>
      </w:r>
      <w:r w:rsidR="00BA666B" w:rsidRPr="00D754A0">
        <w:rPr>
          <w:lang w:val="en-GB" w:eastAsia="pt-BR"/>
        </w:rPr>
        <w:t xml:space="preserve"> R</w:t>
      </w:r>
      <w:r w:rsidRPr="00D754A0">
        <w:rPr>
          <w:lang w:val="en-GB" w:eastAsia="pt-BR"/>
        </w:rPr>
        <w:t>M</w:t>
      </w:r>
      <w:r w:rsidR="00E14CD3">
        <w:rPr>
          <w:lang w:val="en-GB" w:eastAsia="pt-BR"/>
        </w:rPr>
        <w:t>.</w:t>
      </w:r>
      <w:r w:rsidR="00370EED" w:rsidRPr="00D754A0">
        <w:rPr>
          <w:lang w:val="en-GB" w:eastAsia="pt-BR"/>
        </w:rPr>
        <w:fldChar w:fldCharType="begin">
          <w:fldData xml:space="preserve">PEVuZE5vdGU+PENpdGU+PEF1dGhvcj5HYXJiZXI8L0F1dGhvcj48WWVhcj4yMDExPC9ZZWFyPjxS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</w:fldData>
        </w:fldChar>
      </w:r>
      <w:r w:rsidR="00802DD4">
        <w:rPr>
          <w:lang w:val="en-GB" w:eastAsia="pt-BR"/>
        </w:rPr>
        <w:instrText xml:space="preserve"> ADDIN EN.CITE </w:instrText>
      </w:r>
      <w:r w:rsidR="00802DD4">
        <w:rPr>
          <w:lang w:val="en-GB" w:eastAsia="pt-BR"/>
        </w:rPr>
        <w:fldChar w:fldCharType="begin">
          <w:fldData xml:space="preserve">PEVuZE5vdGU+PENpdGU+PEF1dGhvcj5HYXJiZXI8L0F1dGhvcj48WWVhcj4yMDExPC9ZZWFyPjxS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370EED" w:rsidRPr="00D754A0">
        <w:rPr>
          <w:lang w:val="en-GB" w:eastAsia="pt-BR"/>
        </w:rPr>
      </w:r>
      <w:r w:rsidR="00370EED" w:rsidRPr="00D754A0">
        <w:rPr>
          <w:lang w:val="en-GB" w:eastAsia="pt-BR"/>
        </w:rPr>
        <w:fldChar w:fldCharType="separate"/>
      </w:r>
      <w:r w:rsidR="00802DD4" w:rsidRPr="00802DD4">
        <w:rPr>
          <w:noProof/>
          <w:vertAlign w:val="superscript"/>
          <w:lang w:val="en-GB" w:eastAsia="pt-BR"/>
        </w:rPr>
        <w:t>24</w:t>
      </w:r>
      <w:r w:rsidR="00370EED" w:rsidRPr="00D754A0">
        <w:rPr>
          <w:lang w:val="en-GB" w:eastAsia="pt-BR"/>
        </w:rPr>
        <w:fldChar w:fldCharType="end"/>
      </w:r>
      <w:r w:rsidRPr="00D754A0">
        <w:rPr>
          <w:lang w:val="en-GB" w:eastAsia="pt-BR"/>
        </w:rPr>
        <w:t xml:space="preserve"> </w:t>
      </w:r>
      <w:r w:rsidR="003C76C8" w:rsidRPr="00D754A0">
        <w:rPr>
          <w:lang w:val="en-GB" w:eastAsia="pt-BR"/>
        </w:rPr>
        <w:t xml:space="preserve"> </w:t>
      </w:r>
      <w:r w:rsidR="00BA666B" w:rsidRPr="00D754A0">
        <w:rPr>
          <w:lang w:val="en-GB" w:eastAsia="pt-BR"/>
        </w:rPr>
        <w:t xml:space="preserve">Therefore, each </w:t>
      </w:r>
      <w:r w:rsidR="00BA666B" w:rsidRPr="00D754A0">
        <w:rPr>
          <w:lang w:val="en-GB" w:eastAsia="pt-BR"/>
        </w:rPr>
        <w:lastRenderedPageBreak/>
        <w:t>participant performed four exercises</w:t>
      </w:r>
      <w:r w:rsidR="007819B4" w:rsidRPr="00D754A0">
        <w:rPr>
          <w:lang w:val="en-GB" w:eastAsia="pt-BR"/>
        </w:rPr>
        <w:t xml:space="preserve"> at random order and with 5 min rest </w:t>
      </w:r>
      <w:r w:rsidR="002051A1" w:rsidRPr="00D754A0">
        <w:rPr>
          <w:lang w:val="en-GB" w:eastAsia="pt-BR"/>
        </w:rPr>
        <w:t>in-between</w:t>
      </w:r>
      <w:r w:rsidR="00BA666B" w:rsidRPr="00D754A0">
        <w:rPr>
          <w:lang w:val="en-GB" w:eastAsia="pt-BR"/>
        </w:rPr>
        <w:t>: (i) flat bench press</w:t>
      </w:r>
      <w:r w:rsidR="00E47F76">
        <w:rPr>
          <w:lang w:val="en-GB" w:eastAsia="pt-BR"/>
        </w:rPr>
        <w:t xml:space="preserve"> at 50% of 1</w:t>
      </w:r>
      <w:r w:rsidR="00B82E7C">
        <w:rPr>
          <w:lang w:val="en-GB" w:eastAsia="pt-BR"/>
        </w:rPr>
        <w:t xml:space="preserve"> </w:t>
      </w:r>
      <w:r w:rsidR="00E47F76">
        <w:rPr>
          <w:lang w:val="en-GB" w:eastAsia="pt-BR"/>
        </w:rPr>
        <w:t>RM</w:t>
      </w:r>
      <w:r w:rsidR="00BA666B" w:rsidRPr="00D754A0">
        <w:rPr>
          <w:lang w:val="en-GB" w:eastAsia="pt-BR"/>
        </w:rPr>
        <w:t>; (ii) flat bench press</w:t>
      </w:r>
      <w:r w:rsidR="00E47F76">
        <w:rPr>
          <w:lang w:val="en-GB" w:eastAsia="pt-BR"/>
        </w:rPr>
        <w:t xml:space="preserve"> at </w:t>
      </w:r>
      <w:r w:rsidR="009A1FAC">
        <w:rPr>
          <w:lang w:val="en-GB" w:eastAsia="pt-BR"/>
        </w:rPr>
        <w:t>7</w:t>
      </w:r>
      <w:r w:rsidR="00E47F76">
        <w:rPr>
          <w:lang w:val="en-GB" w:eastAsia="pt-BR"/>
        </w:rPr>
        <w:t>0% of 1</w:t>
      </w:r>
      <w:r w:rsidR="00B82E7C">
        <w:rPr>
          <w:lang w:val="en-GB" w:eastAsia="pt-BR"/>
        </w:rPr>
        <w:t xml:space="preserve"> </w:t>
      </w:r>
      <w:r w:rsidR="00E47F76">
        <w:rPr>
          <w:lang w:val="en-GB" w:eastAsia="pt-BR"/>
        </w:rPr>
        <w:t>RM</w:t>
      </w:r>
      <w:r w:rsidR="00BA666B" w:rsidRPr="00D754A0">
        <w:rPr>
          <w:lang w:val="en-GB" w:eastAsia="pt-BR"/>
        </w:rPr>
        <w:t xml:space="preserve">; (iii) inclined bench press at </w:t>
      </w:r>
      <w:r w:rsidR="00E47F76">
        <w:rPr>
          <w:lang w:val="en-GB" w:eastAsia="pt-BR"/>
        </w:rPr>
        <w:t>50% of 1</w:t>
      </w:r>
      <w:r w:rsidR="00B82E7C">
        <w:rPr>
          <w:lang w:val="en-GB" w:eastAsia="pt-BR"/>
        </w:rPr>
        <w:t xml:space="preserve"> </w:t>
      </w:r>
      <w:r w:rsidR="00E47F76">
        <w:rPr>
          <w:lang w:val="en-GB" w:eastAsia="pt-BR"/>
        </w:rPr>
        <w:t>RM</w:t>
      </w:r>
      <w:r w:rsidR="00BA666B" w:rsidRPr="00D754A0">
        <w:rPr>
          <w:lang w:val="en-GB" w:eastAsia="pt-BR"/>
        </w:rPr>
        <w:t xml:space="preserve">; (iv) inclined bench press at </w:t>
      </w:r>
      <w:r w:rsidR="009A1FAC">
        <w:rPr>
          <w:lang w:val="en-GB" w:eastAsia="pt-BR"/>
        </w:rPr>
        <w:t>70% of 1</w:t>
      </w:r>
      <w:r w:rsidR="00B82E7C">
        <w:rPr>
          <w:lang w:val="en-GB" w:eastAsia="pt-BR"/>
        </w:rPr>
        <w:t xml:space="preserve"> </w:t>
      </w:r>
      <w:r w:rsidR="009A1FAC">
        <w:rPr>
          <w:lang w:val="en-GB" w:eastAsia="pt-BR"/>
        </w:rPr>
        <w:t>RM</w:t>
      </w:r>
      <w:r w:rsidR="00BA666B" w:rsidRPr="00D754A0">
        <w:rPr>
          <w:lang w:val="en-GB" w:eastAsia="pt-BR"/>
        </w:rPr>
        <w:t>.</w:t>
      </w:r>
    </w:p>
    <w:p w14:paraId="55CD676B" w14:textId="77777777" w:rsidR="0078179C" w:rsidRPr="00D754A0" w:rsidRDefault="0078179C" w:rsidP="00A7686C">
      <w:pPr>
        <w:spacing w:before="0" w:after="0"/>
        <w:ind w:firstLine="0"/>
        <w:rPr>
          <w:lang w:val="en-GB" w:eastAsia="pt-BR"/>
        </w:rPr>
      </w:pPr>
    </w:p>
    <w:p w14:paraId="649ADDC1" w14:textId="02FEED87" w:rsidR="00F84348" w:rsidRPr="00D754A0" w:rsidRDefault="00F84348" w:rsidP="00A7686C">
      <w:pPr>
        <w:spacing w:before="0" w:after="0"/>
        <w:ind w:firstLine="0"/>
        <w:rPr>
          <w:i/>
          <w:lang w:val="en-GB" w:eastAsia="pt-BR"/>
        </w:rPr>
      </w:pPr>
      <w:r w:rsidRPr="00D754A0">
        <w:rPr>
          <w:i/>
          <w:lang w:val="en-GB" w:eastAsia="pt-BR"/>
        </w:rPr>
        <w:t>EMG</w:t>
      </w:r>
      <w:r w:rsidR="004E6A41" w:rsidRPr="00D754A0">
        <w:rPr>
          <w:i/>
          <w:lang w:val="en-GB" w:eastAsia="pt-BR"/>
        </w:rPr>
        <w:t>s</w:t>
      </w:r>
      <w:r w:rsidRPr="00D754A0">
        <w:rPr>
          <w:i/>
          <w:lang w:val="en-GB" w:eastAsia="pt-BR"/>
        </w:rPr>
        <w:t xml:space="preserve"> </w:t>
      </w:r>
      <w:r w:rsidR="004E6A41" w:rsidRPr="00D754A0">
        <w:rPr>
          <w:i/>
          <w:lang w:val="en-GB" w:eastAsia="pt-BR"/>
        </w:rPr>
        <w:t xml:space="preserve">and </w:t>
      </w:r>
      <w:r w:rsidR="000E2E42" w:rsidRPr="00D754A0">
        <w:rPr>
          <w:i/>
          <w:lang w:val="en-GB" w:eastAsia="pt-BR"/>
        </w:rPr>
        <w:t xml:space="preserve">bench press movement </w:t>
      </w:r>
      <w:r w:rsidR="004E6A41" w:rsidRPr="00D754A0">
        <w:rPr>
          <w:i/>
          <w:lang w:val="en-GB" w:eastAsia="pt-BR"/>
        </w:rPr>
        <w:t>acquisitions</w:t>
      </w:r>
    </w:p>
    <w:p w14:paraId="0F08CB2D" w14:textId="2E4A9C0D" w:rsidR="0078179C" w:rsidRPr="00D754A0" w:rsidRDefault="0078179C" w:rsidP="00F15163">
      <w:pPr>
        <w:spacing w:before="0" w:after="0"/>
        <w:ind w:firstLine="0"/>
        <w:rPr>
          <w:lang w:val="en-GB" w:eastAsia="pt-BR"/>
        </w:rPr>
      </w:pPr>
      <w:r w:rsidRPr="00D754A0">
        <w:rPr>
          <w:lang w:val="en-GB" w:eastAsia="pt-BR"/>
        </w:rPr>
        <w:t xml:space="preserve">An adhesive array of sixteen, silver-bar electrodes (10 mm inter-electrode distance; Spes Medica, </w:t>
      </w:r>
      <w:proofErr w:type="spellStart"/>
      <w:r w:rsidRPr="00D754A0">
        <w:rPr>
          <w:lang w:val="en-GB" w:eastAsia="pt-BR"/>
        </w:rPr>
        <w:t>Battipaglia</w:t>
      </w:r>
      <w:proofErr w:type="spellEnd"/>
      <w:r w:rsidRPr="00D754A0">
        <w:rPr>
          <w:lang w:val="en-GB" w:eastAsia="pt-BR"/>
        </w:rPr>
        <w:t xml:space="preserve">, Italy) was used to </w:t>
      </w:r>
      <w:r w:rsidR="00C12777" w:rsidRPr="00D754A0">
        <w:rPr>
          <w:lang w:val="en-GB" w:eastAsia="pt-BR"/>
        </w:rPr>
        <w:t xml:space="preserve">sample </w:t>
      </w:r>
      <w:r w:rsidRPr="00D754A0">
        <w:rPr>
          <w:lang w:val="en-GB" w:eastAsia="pt-BR"/>
        </w:rPr>
        <w:t xml:space="preserve">surface EMGs. </w:t>
      </w:r>
      <w:r w:rsidR="00C12777" w:rsidRPr="00D754A0">
        <w:rPr>
          <w:lang w:val="en-GB" w:eastAsia="pt-BR"/>
        </w:rPr>
        <w:t xml:space="preserve"> </w:t>
      </w:r>
      <w:r w:rsidR="00677AE4" w:rsidRPr="00D754A0">
        <w:rPr>
          <w:lang w:val="en-GB" w:eastAsia="pt-BR"/>
        </w:rPr>
        <w:t>Initially</w:t>
      </w:r>
      <w:r w:rsidRPr="00D754A0">
        <w:rPr>
          <w:lang w:val="en-GB" w:eastAsia="pt-BR"/>
        </w:rPr>
        <w:t xml:space="preserve">, the </w:t>
      </w:r>
      <w:r w:rsidR="00C60C68" w:rsidRPr="00D754A0">
        <w:rPr>
          <w:lang w:val="en-GB" w:eastAsia="pt-BR"/>
        </w:rPr>
        <w:t>proximal</w:t>
      </w:r>
      <w:r w:rsidRPr="00D754A0">
        <w:rPr>
          <w:lang w:val="en-GB" w:eastAsia="pt-BR"/>
        </w:rPr>
        <w:t xml:space="preserve"> and </w:t>
      </w:r>
      <w:r w:rsidR="00C60C68" w:rsidRPr="00D754A0">
        <w:rPr>
          <w:lang w:val="en-GB" w:eastAsia="pt-BR"/>
        </w:rPr>
        <w:t xml:space="preserve">distal </w:t>
      </w:r>
      <w:r w:rsidRPr="00D754A0">
        <w:rPr>
          <w:lang w:val="en-GB" w:eastAsia="pt-BR"/>
        </w:rPr>
        <w:t xml:space="preserve">PM </w:t>
      </w:r>
      <w:r w:rsidR="0095711F" w:rsidRPr="00D754A0">
        <w:rPr>
          <w:lang w:val="en-GB" w:eastAsia="pt-BR"/>
        </w:rPr>
        <w:t>edges</w:t>
      </w:r>
      <w:r w:rsidRPr="00D754A0">
        <w:rPr>
          <w:lang w:val="en-GB" w:eastAsia="pt-BR"/>
        </w:rPr>
        <w:t xml:space="preserve"> were </w:t>
      </w:r>
      <w:r w:rsidR="00C12777" w:rsidRPr="00D754A0">
        <w:rPr>
          <w:lang w:val="en-GB" w:eastAsia="pt-BR"/>
        </w:rPr>
        <w:t xml:space="preserve">marked on the skin (Figure 1A) with the aid of </w:t>
      </w:r>
      <w:r w:rsidRPr="00D754A0">
        <w:rPr>
          <w:lang w:val="en-GB" w:eastAsia="pt-BR"/>
        </w:rPr>
        <w:t xml:space="preserve">ultrasound </w:t>
      </w:r>
      <w:r w:rsidR="00C12777" w:rsidRPr="00D754A0">
        <w:rPr>
          <w:lang w:val="en-GB" w:eastAsia="pt-BR"/>
        </w:rPr>
        <w:t xml:space="preserve">imaging </w:t>
      </w:r>
      <w:r w:rsidRPr="00D754A0">
        <w:rPr>
          <w:lang w:val="en-GB" w:eastAsia="pt-BR"/>
        </w:rPr>
        <w:t>(</w:t>
      </w:r>
      <w:r w:rsidR="00C12777" w:rsidRPr="00D754A0">
        <w:rPr>
          <w:lang w:val="en-GB" w:eastAsia="pt-BR"/>
        </w:rPr>
        <w:t xml:space="preserve">10 MHz B mode linear probe with 40mm width, 70% gain and 7 cm depth view; </w:t>
      </w:r>
      <w:proofErr w:type="spellStart"/>
      <w:r w:rsidR="00C12777" w:rsidRPr="00D754A0">
        <w:rPr>
          <w:lang w:val="en-GB" w:eastAsia="pt-BR"/>
        </w:rPr>
        <w:t>Logiq</w:t>
      </w:r>
      <w:proofErr w:type="spellEnd"/>
      <w:r w:rsidR="00C12777" w:rsidRPr="00D754A0">
        <w:rPr>
          <w:lang w:val="en-GB" w:eastAsia="pt-BR"/>
        </w:rPr>
        <w:t>-e; GE Healthcare, USA</w:t>
      </w:r>
      <w:r w:rsidRPr="00D754A0">
        <w:rPr>
          <w:lang w:val="en-GB" w:eastAsia="pt-BR"/>
        </w:rPr>
        <w:t xml:space="preserve">). </w:t>
      </w:r>
      <w:r w:rsidR="00C60C68" w:rsidRPr="00D754A0">
        <w:rPr>
          <w:lang w:val="en-GB" w:eastAsia="pt-BR"/>
        </w:rPr>
        <w:t xml:space="preserve"> </w:t>
      </w:r>
      <w:r w:rsidR="00677AE4" w:rsidRPr="00D754A0">
        <w:rPr>
          <w:lang w:val="en-GB" w:eastAsia="pt-BR"/>
        </w:rPr>
        <w:t>Thereafter, c</w:t>
      </w:r>
      <w:r w:rsidR="00595424" w:rsidRPr="00D754A0">
        <w:rPr>
          <w:lang w:val="en-GB" w:eastAsia="pt-BR"/>
        </w:rPr>
        <w:t xml:space="preserve">onsidering surface EMGs detected nearby the innervation zone </w:t>
      </w:r>
      <w:r w:rsidR="002051A1" w:rsidRPr="00D754A0">
        <w:rPr>
          <w:lang w:val="en-GB" w:eastAsia="pt-BR"/>
        </w:rPr>
        <w:t>unlikely reflect the degree of muscle excitation</w:t>
      </w:r>
      <w:r w:rsidR="00E14CD3">
        <w:rPr>
          <w:lang w:val="en-GB" w:eastAsia="pt-BR"/>
        </w:rPr>
        <w:t>,</w:t>
      </w:r>
      <w:r w:rsidR="00370EED" w:rsidRPr="00D754A0">
        <w:rPr>
          <w:lang w:val="en-GB" w:eastAsia="pt-BR"/>
        </w:rPr>
        <w:fldChar w:fldCharType="begin">
          <w:fldData xml:space="preserve">PEVuZE5vdGU+PENpdGU+PEF1dGhvcj5SYWlub2xkaTwvQXV0aG9yPjxZZWFyPjIwMDQ8L1llYXI+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</w:fldData>
        </w:fldChar>
      </w:r>
      <w:r w:rsidR="00802DD4">
        <w:rPr>
          <w:lang w:val="en-GB" w:eastAsia="pt-BR"/>
        </w:rPr>
        <w:instrText xml:space="preserve"> ADDIN EN.CITE </w:instrText>
      </w:r>
      <w:r w:rsidR="00802DD4">
        <w:rPr>
          <w:lang w:val="en-GB" w:eastAsia="pt-BR"/>
        </w:rPr>
        <w:fldChar w:fldCharType="begin">
          <w:fldData xml:space="preserve">PEVuZE5vdGU+PENpdGU+PEF1dGhvcj5SYWlub2xkaTwvQXV0aG9yPjxZZWFyPjIwMDQ8L1llYXI+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370EED" w:rsidRPr="00D754A0">
        <w:rPr>
          <w:lang w:val="en-GB" w:eastAsia="pt-BR"/>
        </w:rPr>
      </w:r>
      <w:r w:rsidR="00370EED" w:rsidRPr="00D754A0">
        <w:rPr>
          <w:lang w:val="en-GB" w:eastAsia="pt-BR"/>
        </w:rPr>
        <w:fldChar w:fldCharType="separate"/>
      </w:r>
      <w:r w:rsidR="00802DD4" w:rsidRPr="00802DD4">
        <w:rPr>
          <w:noProof/>
          <w:vertAlign w:val="superscript"/>
          <w:lang w:val="en-GB" w:eastAsia="pt-BR"/>
        </w:rPr>
        <w:t>25,26</w:t>
      </w:r>
      <w:r w:rsidR="00370EED" w:rsidRPr="00D754A0">
        <w:rPr>
          <w:lang w:val="en-GB" w:eastAsia="pt-BR"/>
        </w:rPr>
        <w:fldChar w:fldCharType="end"/>
      </w:r>
      <w:r w:rsidR="00595424" w:rsidRPr="00D754A0">
        <w:rPr>
          <w:lang w:val="en-GB" w:eastAsia="pt-BR"/>
        </w:rPr>
        <w:t xml:space="preserve"> t</w:t>
      </w:r>
      <w:r w:rsidR="001F11E3" w:rsidRPr="00D754A0">
        <w:rPr>
          <w:lang w:val="en-GB" w:eastAsia="pt-BR"/>
        </w:rPr>
        <w:t xml:space="preserve">he </w:t>
      </w:r>
      <w:r w:rsidR="0095711F" w:rsidRPr="00D754A0">
        <w:rPr>
          <w:lang w:val="en-GB" w:eastAsia="pt-BR"/>
        </w:rPr>
        <w:t>IZ</w:t>
      </w:r>
      <w:r w:rsidR="001F11E3" w:rsidRPr="00D754A0">
        <w:rPr>
          <w:lang w:val="en-GB" w:eastAsia="pt-BR"/>
        </w:rPr>
        <w:t xml:space="preserve"> location </w:t>
      </w:r>
      <w:r w:rsidR="00C60C68" w:rsidRPr="00D754A0">
        <w:rPr>
          <w:lang w:val="en-GB" w:eastAsia="pt-BR"/>
        </w:rPr>
        <w:t>was</w:t>
      </w:r>
      <w:r w:rsidR="001F11E3" w:rsidRPr="00D754A0">
        <w:rPr>
          <w:lang w:val="en-GB" w:eastAsia="pt-BR"/>
        </w:rPr>
        <w:t xml:space="preserve"> identified from four, cranio-caudal </w:t>
      </w:r>
      <w:r w:rsidR="00B67469" w:rsidRPr="00D754A0">
        <w:rPr>
          <w:lang w:val="en-GB" w:eastAsia="pt-BR"/>
        </w:rPr>
        <w:t xml:space="preserve">PM </w:t>
      </w:r>
      <w:r w:rsidR="001F11E3" w:rsidRPr="00D754A0">
        <w:rPr>
          <w:lang w:val="en-GB" w:eastAsia="pt-BR"/>
        </w:rPr>
        <w:t xml:space="preserve">regions </w:t>
      </w:r>
      <w:r w:rsidR="002051A1" w:rsidRPr="00D754A0">
        <w:rPr>
          <w:lang w:val="en-GB" w:eastAsia="pt-BR"/>
        </w:rPr>
        <w:t xml:space="preserve">as described by </w:t>
      </w:r>
      <w:r w:rsidR="004738DA">
        <w:rPr>
          <w:lang w:val="en-GB" w:eastAsia="pt-BR"/>
        </w:rPr>
        <w:fldChar w:fldCharType="begin"/>
      </w:r>
      <w:r w:rsidR="00E14CD3">
        <w:rPr>
          <w:lang w:val="en-GB" w:eastAsia="pt-BR"/>
        </w:rPr>
        <w:instrText xml:space="preserve"> ADDIN EN.CITE &lt;EndNote&gt;&lt;Cite AuthorYear="1"&gt;&lt;Author&gt;Mancebo&lt;/Author&gt;&lt;Year&gt;2019&lt;/Year&gt;&lt;RecNum&gt;78&lt;/RecNum&gt;&lt;DisplayText&gt;Mancebo, Cabral, de Souza, de Oliveira, Vieira &lt;style face="superscript"&gt;20&lt;/style&gt;&lt;/DisplayText&gt;&lt;record&gt;&lt;rec-number&gt;78&lt;/rec-number&gt;&lt;foreign-keys&gt;&lt;key app="EN" db-id="apvwzsdw9pa9sie2ar9xap0u2devtfx9v2vz" timestamp="1600789992"&gt;78&lt;/key&gt;&lt;/foreign-keys&gt;&lt;ref-type name="Journal Article"&gt;17&lt;/ref-type&gt;&lt;contributors&gt;&lt;authors&gt;&lt;author&gt;Mancebo, Felipe D.&lt;/author&gt;&lt;author&gt;Cabral, Hélio V.&lt;/author&gt;&lt;author&gt;de Souza, Leonardo M. L.&lt;/author&gt;&lt;author&gt;de Oliveira, Liliam F.&lt;/author&gt;&lt;author&gt;Vieira, Taian M.&lt;/author&gt;&lt;/authors&gt;&lt;/contributors&gt;&lt;titles&gt;&lt;title&gt;Innervation zone locations distribute medially within the pectoralis major muscle during bench press exercise&lt;/title&gt;&lt;secondary-title&gt;Journal of Electromyography and Kinesiology&lt;/secondary-title&gt;&lt;/titles&gt;&lt;periodical&gt;&lt;full-title&gt;Journal of Electromyography and Kinesiology&lt;/full-title&gt;&lt;/periodical&gt;&lt;pages&gt;8-13&lt;/pages&gt;&lt;volume&gt;46&lt;/volume&gt;&lt;keywords&gt;&lt;keyword&gt;Surface electromyography&lt;/keyword&gt;&lt;keyword&gt;Resistance training&lt;/keyword&gt;&lt;keyword&gt;Isometric contractions&lt;/keyword&gt;&lt;/keywords&gt;&lt;dates&gt;&lt;year&gt;2019&lt;/year&gt;&lt;pub-dates&gt;&lt;date&gt;2019/06/01/&lt;/date&gt;&lt;/pub-dates&gt;&lt;/dates&gt;&lt;isbn&gt;1050-6411&lt;/isbn&gt;&lt;urls&gt;&lt;related-urls&gt;&lt;url&gt;http://www.sciencedirect.com/science/article/pii/S105064111830467X&lt;/url&gt;&lt;/related-urls&gt;&lt;/urls&gt;&lt;electronic-resource-num&gt;https://doi.org/10.1016/j.jelekin.2019.03.002&lt;/electronic-resource-num&gt;&lt;/record&gt;&lt;/Cite&gt;&lt;/EndNote&gt;</w:instrText>
      </w:r>
      <w:r w:rsidR="004738DA">
        <w:rPr>
          <w:lang w:val="en-GB" w:eastAsia="pt-BR"/>
        </w:rPr>
        <w:fldChar w:fldCharType="separate"/>
      </w:r>
      <w:r w:rsidR="00E14CD3">
        <w:rPr>
          <w:noProof/>
          <w:lang w:val="en-GB" w:eastAsia="pt-BR"/>
        </w:rPr>
        <w:t xml:space="preserve">Mancebo, Cabral, de Souza, de Oliveira, Vieira </w:t>
      </w:r>
      <w:r w:rsidR="00E14CD3" w:rsidRPr="00E14CD3">
        <w:rPr>
          <w:noProof/>
          <w:vertAlign w:val="superscript"/>
          <w:lang w:val="en-GB" w:eastAsia="pt-BR"/>
        </w:rPr>
        <w:t>20</w:t>
      </w:r>
      <w:r w:rsidR="004738DA">
        <w:rPr>
          <w:lang w:val="en-GB" w:eastAsia="pt-BR"/>
        </w:rPr>
        <w:fldChar w:fldCharType="end"/>
      </w:r>
      <w:r w:rsidR="001F11E3" w:rsidRPr="00D754A0">
        <w:rPr>
          <w:lang w:val="en-GB" w:eastAsia="pt-BR"/>
        </w:rPr>
        <w:t xml:space="preserve">. </w:t>
      </w:r>
      <w:r w:rsidR="00AD1A42" w:rsidRPr="00D754A0">
        <w:rPr>
          <w:lang w:val="en-GB" w:eastAsia="pt-BR"/>
        </w:rPr>
        <w:t xml:space="preserve"> </w:t>
      </w:r>
      <w:r w:rsidR="00595424" w:rsidRPr="00D754A0">
        <w:rPr>
          <w:lang w:val="en-GB" w:eastAsia="pt-BR"/>
        </w:rPr>
        <w:t>The</w:t>
      </w:r>
      <w:r w:rsidRPr="00D754A0">
        <w:rPr>
          <w:lang w:val="en-GB" w:eastAsia="pt-BR"/>
        </w:rPr>
        <w:t xml:space="preserve"> adhesive array of electrodes was then positioned </w:t>
      </w:r>
      <w:r w:rsidR="002051A1" w:rsidRPr="00D754A0">
        <w:rPr>
          <w:lang w:val="en-GB" w:eastAsia="pt-BR"/>
        </w:rPr>
        <w:t xml:space="preserve">roughly parallel to </w:t>
      </w:r>
      <w:r w:rsidRPr="00D754A0">
        <w:rPr>
          <w:lang w:val="en-GB" w:eastAsia="pt-BR"/>
        </w:rPr>
        <w:t>the sternum</w:t>
      </w:r>
      <w:r w:rsidR="002051A1" w:rsidRPr="00D754A0">
        <w:rPr>
          <w:lang w:val="en-GB" w:eastAsia="pt-BR"/>
        </w:rPr>
        <w:t xml:space="preserve">, centred </w:t>
      </w:r>
      <w:r w:rsidR="004739C3">
        <w:rPr>
          <w:lang w:val="en-GB" w:eastAsia="pt-BR"/>
        </w:rPr>
        <w:t>~</w:t>
      </w:r>
      <w:r w:rsidR="002051A1" w:rsidRPr="00D754A0">
        <w:rPr>
          <w:lang w:val="en-GB" w:eastAsia="pt-BR"/>
        </w:rPr>
        <w:t>2 cm medially from the</w:t>
      </w:r>
      <w:r w:rsidR="00B67469" w:rsidRPr="00D754A0">
        <w:rPr>
          <w:lang w:val="en-GB" w:eastAsia="pt-BR"/>
        </w:rPr>
        <w:t xml:space="preserve"> most medial</w:t>
      </w:r>
      <w:r w:rsidR="002051A1" w:rsidRPr="00D754A0">
        <w:rPr>
          <w:lang w:val="en-GB" w:eastAsia="pt-BR"/>
        </w:rPr>
        <w:t xml:space="preserve"> IZ</w:t>
      </w:r>
      <w:r w:rsidR="00466513" w:rsidRPr="00D754A0">
        <w:rPr>
          <w:lang w:val="en-GB" w:eastAsia="pt-BR"/>
        </w:rPr>
        <w:t xml:space="preserve"> location</w:t>
      </w:r>
      <w:r w:rsidR="00B67469" w:rsidRPr="00D754A0">
        <w:rPr>
          <w:lang w:val="en-GB" w:eastAsia="pt-BR"/>
        </w:rPr>
        <w:t xml:space="preserve"> across the four regions,</w:t>
      </w:r>
      <w:r w:rsidR="002051A1" w:rsidRPr="00D754A0">
        <w:rPr>
          <w:lang w:val="en-GB" w:eastAsia="pt-BR"/>
        </w:rPr>
        <w:t xml:space="preserve"> identified</w:t>
      </w:r>
      <w:r w:rsidR="00466513" w:rsidRPr="00D754A0">
        <w:rPr>
          <w:lang w:val="en-GB" w:eastAsia="pt-BR"/>
        </w:rPr>
        <w:t xml:space="preserve"> when subjects held the barbell at full elbow extension; </w:t>
      </w:r>
      <w:r w:rsidR="005246B1" w:rsidRPr="00D754A0">
        <w:rPr>
          <w:lang w:val="en-GB" w:eastAsia="pt-BR"/>
        </w:rPr>
        <w:t>for</w:t>
      </w:r>
      <w:r w:rsidR="00466513" w:rsidRPr="00D754A0">
        <w:rPr>
          <w:lang w:val="en-GB" w:eastAsia="pt-BR"/>
        </w:rPr>
        <w:t xml:space="preserve"> this shoulder position, IZs should be located at the medial extreme of its excursion </w:t>
      </w:r>
      <w:r w:rsidR="005246B1" w:rsidRPr="00D754A0">
        <w:rPr>
          <w:lang w:val="en-GB" w:eastAsia="pt-BR"/>
        </w:rPr>
        <w:t xml:space="preserve">along the </w:t>
      </w:r>
      <w:r w:rsidR="00466513" w:rsidRPr="00D754A0">
        <w:rPr>
          <w:lang w:val="en-GB" w:eastAsia="pt-BR"/>
        </w:rPr>
        <w:t xml:space="preserve">PM </w:t>
      </w:r>
      <w:r w:rsidR="00D754A0" w:rsidRPr="00D754A0">
        <w:rPr>
          <w:lang w:val="en-GB" w:eastAsia="pt-BR"/>
        </w:rPr>
        <w:t>fibres</w:t>
      </w:r>
      <w:r w:rsidR="00E14CD3">
        <w:rPr>
          <w:lang w:val="en-GB" w:eastAsia="pt-BR"/>
        </w:rPr>
        <w:t>.</w:t>
      </w:r>
      <w:r w:rsidR="00370EED" w:rsidRPr="00D754A0">
        <w:rPr>
          <w:lang w:val="en-GB" w:eastAsia="pt-BR"/>
        </w:rPr>
        <w:fldChar w:fldCharType="begin"/>
      </w:r>
      <w:r w:rsidR="00802DD4">
        <w:rPr>
          <w:lang w:val="en-GB" w:eastAsia="pt-BR"/>
        </w:rPr>
        <w:instrText xml:space="preserve"> ADDIN EN.CITE &lt;EndNote&gt;&lt;Cite&gt;&lt;Author&gt;Mancebo&lt;/Author&gt;&lt;Year&gt;2019&lt;/Year&gt;&lt;RecNum&gt;78&lt;/RecNum&gt;&lt;DisplayText&gt;&lt;style face="superscript"&gt;20&lt;/style&gt;&lt;/DisplayText&gt;&lt;record&gt;&lt;rec-number&gt;78&lt;/rec-number&gt;&lt;foreign-keys&gt;&lt;key app="EN" db-id="apvwzsdw9pa9sie2ar9xap0u2devtfx9v2vz" timestamp="1600789992"&gt;78&lt;/key&gt;&lt;/foreign-keys&gt;&lt;ref-type name="Journal Article"&gt;17&lt;/ref-type&gt;&lt;contributors&gt;&lt;authors&gt;&lt;author&gt;Mancebo, Felipe D.&lt;/author&gt;&lt;author&gt;Cabral, Hélio V.&lt;/author&gt;&lt;author&gt;de Souza, Leonardo M. L.&lt;/author&gt;&lt;author&gt;de Oliveira, Liliam F.&lt;/author&gt;&lt;author&gt;Vieira, Taian M.&lt;/author&gt;&lt;/authors&gt;&lt;/contributors&gt;&lt;titles&gt;&lt;title&gt;Innervation zone locations distribute medially within the pectoralis major muscle during bench press exercise&lt;/title&gt;&lt;secondary-title&gt;Journal of Electromyography and Kinesiology&lt;/secondary-title&gt;&lt;/titles&gt;&lt;periodical&gt;&lt;full-title&gt;Journal of Electromyography and Kinesiology&lt;/full-title&gt;&lt;/periodical&gt;&lt;pages&gt;8-13&lt;/pages&gt;&lt;volume&gt;46&lt;/volume&gt;&lt;keywords&gt;&lt;keyword&gt;Surface electromyography&lt;/keyword&gt;&lt;keyword&gt;Resistance training&lt;/keyword&gt;&lt;keyword&gt;Isometric contractions&lt;/keyword&gt;&lt;/keywords&gt;&lt;dates&gt;&lt;year&gt;2019&lt;/year&gt;&lt;pub-dates&gt;&lt;date&gt;2019/06/01/&lt;/date&gt;&lt;/pub-dates&gt;&lt;/dates&gt;&lt;isbn&gt;1050-6411&lt;/isbn&gt;&lt;urls&gt;&lt;related-urls&gt;&lt;url&gt;http://www.sciencedirect.com/science/article/pii/S105064111830467X&lt;/url&gt;&lt;/related-urls&gt;&lt;/urls&gt;&lt;electronic-resource-num&gt;https://doi.org/10.1016/j.jelekin.2019.03.002&lt;/electronic-resource-num&gt;&lt;/record&gt;&lt;/Cite&gt;&lt;/EndNote&gt;</w:instrText>
      </w:r>
      <w:r w:rsidR="00370EED" w:rsidRPr="00D754A0">
        <w:rPr>
          <w:lang w:val="en-GB" w:eastAsia="pt-BR"/>
        </w:rPr>
        <w:fldChar w:fldCharType="separate"/>
      </w:r>
      <w:r w:rsidR="00802DD4" w:rsidRPr="00802DD4">
        <w:rPr>
          <w:noProof/>
          <w:vertAlign w:val="superscript"/>
          <w:lang w:val="en-GB" w:eastAsia="pt-BR"/>
        </w:rPr>
        <w:t>20</w:t>
      </w:r>
      <w:r w:rsidR="00370EED" w:rsidRPr="00D754A0">
        <w:rPr>
          <w:lang w:val="en-GB" w:eastAsia="pt-BR"/>
        </w:rPr>
        <w:fldChar w:fldCharType="end"/>
      </w:r>
      <w:r w:rsidRPr="00D754A0">
        <w:rPr>
          <w:lang w:val="en-GB" w:eastAsia="pt-BR"/>
        </w:rPr>
        <w:t xml:space="preserve"> </w:t>
      </w:r>
      <w:r w:rsidR="00F15163" w:rsidRPr="00D754A0">
        <w:rPr>
          <w:lang w:val="en-GB" w:eastAsia="pt-BR"/>
        </w:rPr>
        <w:t xml:space="preserve"> </w:t>
      </w:r>
      <w:r w:rsidRPr="00D754A0">
        <w:rPr>
          <w:lang w:val="en-GB" w:eastAsia="pt-BR"/>
        </w:rPr>
        <w:t xml:space="preserve">The first electrode of the adhesive array was </w:t>
      </w:r>
      <w:r w:rsidR="00BA176F" w:rsidRPr="00D754A0">
        <w:rPr>
          <w:lang w:val="en-GB" w:eastAsia="pt-BR"/>
        </w:rPr>
        <w:t>placed</w:t>
      </w:r>
      <w:r w:rsidRPr="00D754A0">
        <w:rPr>
          <w:lang w:val="en-GB" w:eastAsia="pt-BR"/>
        </w:rPr>
        <w:t xml:space="preserve"> as close as possible to</w:t>
      </w:r>
      <w:r w:rsidR="009860FC">
        <w:rPr>
          <w:lang w:val="en-GB" w:eastAsia="pt-BR"/>
        </w:rPr>
        <w:t xml:space="preserve"> the</w:t>
      </w:r>
      <w:r w:rsidRPr="00D754A0">
        <w:rPr>
          <w:lang w:val="en-GB" w:eastAsia="pt-BR"/>
        </w:rPr>
        <w:t xml:space="preserve"> clavicle</w:t>
      </w:r>
      <w:r w:rsidR="009860FC">
        <w:rPr>
          <w:lang w:val="en-GB" w:eastAsia="pt-BR"/>
        </w:rPr>
        <w:t>,</w:t>
      </w:r>
      <w:r w:rsidRPr="00D754A0">
        <w:rPr>
          <w:lang w:val="en-GB" w:eastAsia="pt-BR"/>
        </w:rPr>
        <w:t xml:space="preserve"> aiming to cover </w:t>
      </w:r>
      <w:r w:rsidR="002051A1" w:rsidRPr="00D754A0">
        <w:rPr>
          <w:lang w:val="en-GB" w:eastAsia="pt-BR"/>
        </w:rPr>
        <w:t xml:space="preserve">most if not all </w:t>
      </w:r>
      <w:r w:rsidRPr="00D754A0">
        <w:rPr>
          <w:lang w:val="en-GB" w:eastAsia="pt-BR"/>
        </w:rPr>
        <w:t xml:space="preserve">PM </w:t>
      </w:r>
      <w:r w:rsidR="00D754A0" w:rsidRPr="00D754A0">
        <w:rPr>
          <w:lang w:val="en-GB" w:eastAsia="pt-BR"/>
        </w:rPr>
        <w:t>fibres</w:t>
      </w:r>
      <w:r w:rsidR="002051A1" w:rsidRPr="00D754A0">
        <w:rPr>
          <w:lang w:val="en-GB" w:eastAsia="pt-BR"/>
        </w:rPr>
        <w:t xml:space="preserve"> </w:t>
      </w:r>
      <w:r w:rsidRPr="00D754A0">
        <w:rPr>
          <w:lang w:val="en-GB" w:eastAsia="pt-BR"/>
        </w:rPr>
        <w:t xml:space="preserve">(Figure </w:t>
      </w:r>
      <w:r w:rsidR="00F15163" w:rsidRPr="00D754A0">
        <w:rPr>
          <w:lang w:val="en-GB" w:eastAsia="pt-BR"/>
        </w:rPr>
        <w:t>1A</w:t>
      </w:r>
      <w:r w:rsidRPr="00D754A0">
        <w:rPr>
          <w:lang w:val="en-GB" w:eastAsia="pt-BR"/>
        </w:rPr>
        <w:t xml:space="preserve">). </w:t>
      </w:r>
      <w:r w:rsidR="00F15163" w:rsidRPr="00D754A0">
        <w:rPr>
          <w:lang w:val="en-GB" w:eastAsia="pt-BR"/>
        </w:rPr>
        <w:t xml:space="preserve"> Before positioning the </w:t>
      </w:r>
      <w:r w:rsidR="002051A1" w:rsidRPr="00D754A0">
        <w:rPr>
          <w:lang w:val="en-GB" w:eastAsia="pt-BR"/>
        </w:rPr>
        <w:t>array</w:t>
      </w:r>
      <w:r w:rsidR="00F15163" w:rsidRPr="00D754A0">
        <w:rPr>
          <w:lang w:val="en-GB" w:eastAsia="pt-BR"/>
        </w:rPr>
        <w:t>, t</w:t>
      </w:r>
      <w:r w:rsidR="00595424" w:rsidRPr="00D754A0">
        <w:rPr>
          <w:lang w:val="en-GB" w:eastAsia="pt-BR"/>
        </w:rPr>
        <w:t xml:space="preserve">he skin was </w:t>
      </w:r>
      <w:r w:rsidR="00BA176F" w:rsidRPr="00D754A0">
        <w:rPr>
          <w:lang w:val="en-GB" w:eastAsia="pt-BR"/>
        </w:rPr>
        <w:t xml:space="preserve">shaved and </w:t>
      </w:r>
      <w:r w:rsidR="00595424" w:rsidRPr="00D754A0">
        <w:rPr>
          <w:lang w:val="en-GB" w:eastAsia="pt-BR"/>
        </w:rPr>
        <w:t>cleaned with abrasive paste</w:t>
      </w:r>
      <w:r w:rsidR="00F15163" w:rsidRPr="00D754A0">
        <w:rPr>
          <w:lang w:val="en-GB" w:eastAsia="pt-BR"/>
        </w:rPr>
        <w:t xml:space="preserve">.  </w:t>
      </w:r>
      <w:r w:rsidRPr="00D754A0">
        <w:rPr>
          <w:lang w:val="en-GB" w:eastAsia="pt-BR"/>
        </w:rPr>
        <w:t xml:space="preserve">The electrode-skin contact was ensured with conductive paste (TEN 20 Conductive Paste, Weaver, Aurora, USA) and the reference electrode was positioned </w:t>
      </w:r>
      <w:r w:rsidR="00F15163" w:rsidRPr="00D754A0">
        <w:rPr>
          <w:lang w:val="en-GB" w:eastAsia="pt-BR"/>
        </w:rPr>
        <w:t>at the styloid process of the ulna</w:t>
      </w:r>
      <w:r w:rsidRPr="00D754A0">
        <w:rPr>
          <w:lang w:val="en-GB" w:eastAsia="pt-BR"/>
        </w:rPr>
        <w:t xml:space="preserve">. </w:t>
      </w:r>
    </w:p>
    <w:p w14:paraId="15B77598" w14:textId="77777777" w:rsidR="0078179C" w:rsidRPr="00D754A0" w:rsidRDefault="0078179C" w:rsidP="00A7686C">
      <w:pPr>
        <w:spacing w:before="0" w:after="0"/>
        <w:ind w:firstLine="0"/>
        <w:rPr>
          <w:lang w:val="en-GB" w:eastAsia="pt-BR"/>
        </w:rPr>
      </w:pPr>
    </w:p>
    <w:p w14:paraId="0E7848E8" w14:textId="44256011" w:rsidR="004E6A41" w:rsidRPr="00D754A0" w:rsidRDefault="00C71E6F" w:rsidP="00A7686C">
      <w:pPr>
        <w:spacing w:before="0" w:after="0"/>
        <w:ind w:firstLine="0"/>
        <w:rPr>
          <w:lang w:val="en-GB" w:eastAsia="pt-BR"/>
        </w:rPr>
      </w:pPr>
      <w:r w:rsidRPr="00D754A0">
        <w:rPr>
          <w:lang w:val="en-GB" w:eastAsia="pt-BR"/>
        </w:rPr>
        <w:t>Surface EMGs were</w:t>
      </w:r>
      <w:r w:rsidR="0078179C" w:rsidRPr="00D754A0">
        <w:rPr>
          <w:lang w:val="en-GB" w:eastAsia="pt-BR"/>
        </w:rPr>
        <w:t xml:space="preserve"> collected in monopolar derivation and </w:t>
      </w:r>
      <w:r w:rsidRPr="00D754A0">
        <w:rPr>
          <w:lang w:val="en-GB" w:eastAsia="pt-BR"/>
        </w:rPr>
        <w:t>digiti</w:t>
      </w:r>
      <w:r w:rsidR="006B5571">
        <w:rPr>
          <w:lang w:val="en-GB" w:eastAsia="pt-BR"/>
        </w:rPr>
        <w:t>s</w:t>
      </w:r>
      <w:r w:rsidRPr="00D754A0">
        <w:rPr>
          <w:lang w:val="en-GB" w:eastAsia="pt-BR"/>
        </w:rPr>
        <w:t>ed</w:t>
      </w:r>
      <w:r w:rsidR="0078179C" w:rsidRPr="00D754A0">
        <w:rPr>
          <w:lang w:val="en-GB" w:eastAsia="pt-BR"/>
        </w:rPr>
        <w:t xml:space="preserve"> at 2048 samples/s using a 12-bit A/D converter</w:t>
      </w:r>
      <w:r w:rsidRPr="00D754A0">
        <w:rPr>
          <w:lang w:val="en-GB" w:eastAsia="pt-BR"/>
        </w:rPr>
        <w:t xml:space="preserve"> (5</w:t>
      </w:r>
      <w:r w:rsidR="0078179C" w:rsidRPr="00D754A0">
        <w:rPr>
          <w:lang w:val="en-GB" w:eastAsia="pt-BR"/>
        </w:rPr>
        <w:t>V dynamic range</w:t>
      </w:r>
      <w:r w:rsidRPr="00D754A0">
        <w:rPr>
          <w:lang w:val="en-GB" w:eastAsia="pt-BR"/>
        </w:rPr>
        <w:t>)</w:t>
      </w:r>
      <w:r w:rsidR="0078179C" w:rsidRPr="00D754A0">
        <w:rPr>
          <w:lang w:val="en-GB" w:eastAsia="pt-BR"/>
        </w:rPr>
        <w:t>.</w:t>
      </w:r>
      <w:r w:rsidRPr="00D754A0">
        <w:rPr>
          <w:lang w:val="en-GB" w:eastAsia="pt-BR"/>
        </w:rPr>
        <w:t xml:space="preserve"> </w:t>
      </w:r>
      <w:r w:rsidR="0078179C" w:rsidRPr="00D754A0">
        <w:rPr>
          <w:lang w:val="en-GB" w:eastAsia="pt-BR"/>
        </w:rPr>
        <w:t xml:space="preserve"> </w:t>
      </w:r>
      <w:r w:rsidR="00466513" w:rsidRPr="00D754A0">
        <w:rPr>
          <w:lang w:val="en-GB" w:eastAsia="pt-BR"/>
        </w:rPr>
        <w:t>Before digiti</w:t>
      </w:r>
      <w:r w:rsidR="006B5571">
        <w:rPr>
          <w:lang w:val="en-GB" w:eastAsia="pt-BR"/>
        </w:rPr>
        <w:t>s</w:t>
      </w:r>
      <w:r w:rsidR="00466513" w:rsidRPr="00D754A0">
        <w:rPr>
          <w:lang w:val="en-GB" w:eastAsia="pt-BR"/>
        </w:rPr>
        <w:t>ation</w:t>
      </w:r>
      <w:r w:rsidRPr="00D754A0">
        <w:rPr>
          <w:lang w:val="en-GB" w:eastAsia="pt-BR"/>
        </w:rPr>
        <w:t xml:space="preserve">, </w:t>
      </w:r>
      <w:r w:rsidR="0078179C" w:rsidRPr="00D754A0">
        <w:rPr>
          <w:lang w:val="en-GB" w:eastAsia="pt-BR"/>
        </w:rPr>
        <w:t>EMGs were amplified by a</w:t>
      </w:r>
      <w:r w:rsidRPr="00D754A0">
        <w:rPr>
          <w:lang w:val="en-GB" w:eastAsia="pt-BR"/>
        </w:rPr>
        <w:t xml:space="preserve"> variable factor ranging from</w:t>
      </w:r>
      <w:r w:rsidR="0078179C" w:rsidRPr="00D754A0">
        <w:rPr>
          <w:lang w:val="en-GB" w:eastAsia="pt-BR"/>
        </w:rPr>
        <w:t xml:space="preserve"> </w:t>
      </w:r>
      <w:r w:rsidR="00BA176F" w:rsidRPr="00D754A0">
        <w:rPr>
          <w:lang w:val="en-GB" w:eastAsia="pt-BR"/>
        </w:rPr>
        <w:t>1</w:t>
      </w:r>
      <w:r w:rsidR="0078179C" w:rsidRPr="00D754A0">
        <w:rPr>
          <w:lang w:val="en-GB" w:eastAsia="pt-BR"/>
        </w:rPr>
        <w:t>,000</w:t>
      </w:r>
      <w:r w:rsidRPr="00D754A0">
        <w:rPr>
          <w:lang w:val="en-GB" w:eastAsia="pt-BR"/>
        </w:rPr>
        <w:t xml:space="preserve"> to </w:t>
      </w:r>
      <w:r w:rsidR="00BA176F" w:rsidRPr="00D754A0">
        <w:rPr>
          <w:lang w:val="en-GB" w:eastAsia="pt-BR"/>
        </w:rPr>
        <w:t>2</w:t>
      </w:r>
      <w:r w:rsidR="0078179C" w:rsidRPr="00D754A0">
        <w:rPr>
          <w:lang w:val="en-GB" w:eastAsia="pt-BR"/>
        </w:rPr>
        <w:t>,000 using a 10-900 Hz bandwidth amplifier (CMRR</w:t>
      </w:r>
      <w:r w:rsidRPr="00D754A0">
        <w:rPr>
          <w:lang w:val="en-GB" w:eastAsia="pt-BR"/>
        </w:rPr>
        <w:t xml:space="preserve"> </w:t>
      </w:r>
      <w:r w:rsidR="0078179C" w:rsidRPr="00D754A0">
        <w:rPr>
          <w:lang w:val="en-GB" w:eastAsia="pt-BR"/>
        </w:rPr>
        <w:t>&gt;</w:t>
      </w:r>
      <w:r w:rsidRPr="00D754A0">
        <w:rPr>
          <w:lang w:val="en-GB" w:eastAsia="pt-BR"/>
        </w:rPr>
        <w:t xml:space="preserve"> </w:t>
      </w:r>
      <w:r w:rsidR="0078179C" w:rsidRPr="00D754A0">
        <w:rPr>
          <w:lang w:val="en-GB" w:eastAsia="pt-BR"/>
        </w:rPr>
        <w:t xml:space="preserve">100 dB; EMG-USB2, </w:t>
      </w:r>
      <w:proofErr w:type="spellStart"/>
      <w:r w:rsidR="0078179C" w:rsidRPr="00D754A0">
        <w:rPr>
          <w:lang w:val="en-GB" w:eastAsia="pt-BR"/>
        </w:rPr>
        <w:t>OTBioelettronica</w:t>
      </w:r>
      <w:proofErr w:type="spellEnd"/>
      <w:r w:rsidR="0078179C" w:rsidRPr="00D754A0">
        <w:rPr>
          <w:lang w:val="en-GB" w:eastAsia="pt-BR"/>
        </w:rPr>
        <w:t>, Turin, Italy).</w:t>
      </w:r>
    </w:p>
    <w:p w14:paraId="638A993C" w14:textId="4443BD75" w:rsidR="00F84348" w:rsidRPr="00D754A0" w:rsidRDefault="00F84348" w:rsidP="00A7686C">
      <w:pPr>
        <w:spacing w:before="0" w:after="0"/>
        <w:ind w:firstLine="0"/>
        <w:rPr>
          <w:lang w:val="en-GB" w:eastAsia="pt-BR"/>
        </w:rPr>
      </w:pPr>
    </w:p>
    <w:p w14:paraId="75C7F888" w14:textId="5BB91B2F" w:rsidR="00231AA1" w:rsidRPr="00D754A0" w:rsidRDefault="00231AA1" w:rsidP="00231AA1">
      <w:pPr>
        <w:spacing w:before="0" w:after="0"/>
        <w:ind w:firstLine="0"/>
        <w:jc w:val="center"/>
        <w:rPr>
          <w:lang w:val="en-GB" w:eastAsia="pt-BR"/>
        </w:rPr>
      </w:pPr>
      <w:r w:rsidRPr="00D754A0">
        <w:rPr>
          <w:b/>
          <w:bCs/>
          <w:lang w:val="en-GB" w:eastAsia="pt-BR"/>
        </w:rPr>
        <w:t>Figure 1</w:t>
      </w:r>
    </w:p>
    <w:p w14:paraId="0FE39A7D" w14:textId="77777777" w:rsidR="00231AA1" w:rsidRPr="00D754A0" w:rsidRDefault="00231AA1" w:rsidP="00A7686C">
      <w:pPr>
        <w:spacing w:before="0" w:after="0"/>
        <w:ind w:firstLine="0"/>
        <w:rPr>
          <w:lang w:val="en-GB" w:eastAsia="pt-BR"/>
        </w:rPr>
      </w:pPr>
    </w:p>
    <w:p w14:paraId="0862ED68" w14:textId="4F97EA12" w:rsidR="00F84348" w:rsidRPr="00D754A0" w:rsidRDefault="000E2E42" w:rsidP="00A7686C">
      <w:pPr>
        <w:spacing w:before="0" w:after="0"/>
        <w:ind w:firstLine="0"/>
        <w:rPr>
          <w:lang w:val="en-GB" w:eastAsia="pt-BR"/>
        </w:rPr>
      </w:pPr>
      <w:r w:rsidRPr="00D754A0">
        <w:rPr>
          <w:lang w:val="en-GB" w:eastAsia="pt-BR"/>
        </w:rPr>
        <w:t xml:space="preserve">Images of the subjects performing each of the four trials were collected with </w:t>
      </w:r>
      <w:r w:rsidR="0078179C" w:rsidRPr="00D754A0">
        <w:rPr>
          <w:lang w:val="en-GB" w:eastAsia="pt-BR"/>
        </w:rPr>
        <w:t xml:space="preserve">a </w:t>
      </w:r>
      <w:r w:rsidR="00BA176F" w:rsidRPr="00D754A0">
        <w:rPr>
          <w:lang w:val="en-GB" w:eastAsia="pt-BR"/>
        </w:rPr>
        <w:t xml:space="preserve">digital </w:t>
      </w:r>
      <w:r w:rsidR="0078179C" w:rsidRPr="00D754A0">
        <w:rPr>
          <w:lang w:val="en-GB" w:eastAsia="pt-BR"/>
        </w:rPr>
        <w:t>camera</w:t>
      </w:r>
      <w:r w:rsidR="00A90B11" w:rsidRPr="00D754A0">
        <w:rPr>
          <w:lang w:val="en-GB" w:eastAsia="pt-BR"/>
        </w:rPr>
        <w:t xml:space="preserve"> attached on a tripod</w:t>
      </w:r>
      <w:r w:rsidR="0078179C" w:rsidRPr="00D754A0">
        <w:rPr>
          <w:lang w:val="en-GB" w:eastAsia="pt-BR"/>
        </w:rPr>
        <w:t xml:space="preserve"> (Canon EOS 500D, 30</w:t>
      </w:r>
      <w:r w:rsidR="00A90B11" w:rsidRPr="00D754A0">
        <w:rPr>
          <w:lang w:val="en-GB" w:eastAsia="pt-BR"/>
        </w:rPr>
        <w:t xml:space="preserve"> </w:t>
      </w:r>
      <w:r w:rsidR="0078179C" w:rsidRPr="00D754A0">
        <w:rPr>
          <w:lang w:val="en-GB" w:eastAsia="pt-BR"/>
        </w:rPr>
        <w:t>mm focal distance, 15MP resolution, 720p format, 30fps, Canon, Tokyo, Japan)</w:t>
      </w:r>
      <w:r w:rsidR="00A90B11" w:rsidRPr="00D754A0">
        <w:rPr>
          <w:lang w:val="en-GB" w:eastAsia="pt-BR"/>
        </w:rPr>
        <w:t xml:space="preserve">.  </w:t>
      </w:r>
      <w:r w:rsidR="003F13CC" w:rsidRPr="00D754A0">
        <w:rPr>
          <w:lang w:val="en-GB" w:eastAsia="pt-BR"/>
        </w:rPr>
        <w:t xml:space="preserve">The camera was </w:t>
      </w:r>
      <w:r w:rsidR="0078179C" w:rsidRPr="00D754A0">
        <w:rPr>
          <w:lang w:val="en-GB" w:eastAsia="pt-BR"/>
        </w:rPr>
        <w:t xml:space="preserve">positioned </w:t>
      </w:r>
      <w:r w:rsidR="003F13CC" w:rsidRPr="00D754A0">
        <w:rPr>
          <w:lang w:val="en-GB" w:eastAsia="pt-BR"/>
        </w:rPr>
        <w:t>3 meters away from the experimental setup</w:t>
      </w:r>
      <w:r w:rsidRPr="00D754A0">
        <w:rPr>
          <w:lang w:val="en-GB" w:eastAsia="pt-BR"/>
        </w:rPr>
        <w:t>,</w:t>
      </w:r>
      <w:r w:rsidR="003F13CC" w:rsidRPr="00D754A0">
        <w:rPr>
          <w:lang w:val="en-GB" w:eastAsia="pt-BR"/>
        </w:rPr>
        <w:t xml:space="preserve"> in </w:t>
      </w:r>
      <w:r w:rsidRPr="00D754A0">
        <w:rPr>
          <w:lang w:val="en-GB" w:eastAsia="pt-BR"/>
        </w:rPr>
        <w:t>front of subjects and with its axis aligned as perpendicular as possible to the plane of barbell movement</w:t>
      </w:r>
      <w:r w:rsidR="003F13CC" w:rsidRPr="00D754A0">
        <w:rPr>
          <w:lang w:val="en-GB" w:eastAsia="pt-BR"/>
        </w:rPr>
        <w:t xml:space="preserve"> (Figure 1B).</w:t>
      </w:r>
      <w:r w:rsidR="0078179C" w:rsidRPr="00D754A0">
        <w:rPr>
          <w:lang w:val="en-GB" w:eastAsia="pt-BR"/>
        </w:rPr>
        <w:t xml:space="preserve"> </w:t>
      </w:r>
    </w:p>
    <w:p w14:paraId="11E44689" w14:textId="77777777" w:rsidR="0078179C" w:rsidRPr="00D754A0" w:rsidRDefault="0078179C" w:rsidP="00A7686C">
      <w:pPr>
        <w:spacing w:before="0" w:after="0"/>
        <w:ind w:firstLine="0"/>
        <w:rPr>
          <w:lang w:val="en-GB" w:eastAsia="pt-BR"/>
        </w:rPr>
      </w:pPr>
    </w:p>
    <w:p w14:paraId="4E871F6D" w14:textId="76E34DE1" w:rsidR="00F84348" w:rsidRPr="00D754A0" w:rsidRDefault="001376F7" w:rsidP="00A7686C">
      <w:pPr>
        <w:spacing w:before="0" w:after="0"/>
        <w:ind w:firstLine="0"/>
        <w:rPr>
          <w:i/>
          <w:lang w:val="en-GB" w:eastAsia="pt-BR"/>
        </w:rPr>
      </w:pPr>
      <w:r w:rsidRPr="00D754A0">
        <w:rPr>
          <w:i/>
          <w:lang w:val="en-GB" w:eastAsia="pt-BR"/>
        </w:rPr>
        <w:t>Identifying concentric and eccentric phases</w:t>
      </w:r>
    </w:p>
    <w:p w14:paraId="3F82447F" w14:textId="34D214C7" w:rsidR="00B12604" w:rsidRPr="00D754A0" w:rsidRDefault="000E2E42" w:rsidP="00747DEF">
      <w:pPr>
        <w:spacing w:before="0" w:after="0"/>
        <w:ind w:firstLine="0"/>
        <w:rPr>
          <w:color w:val="FF0000"/>
          <w:lang w:val="en-GB" w:eastAsia="pt-BR"/>
        </w:rPr>
      </w:pPr>
      <w:r w:rsidRPr="00D754A0">
        <w:rPr>
          <w:lang w:val="en-GB" w:eastAsia="pt-BR"/>
        </w:rPr>
        <w:t>First, t</w:t>
      </w:r>
      <w:r w:rsidR="00746BD8" w:rsidRPr="00D754A0">
        <w:rPr>
          <w:lang w:val="en-GB" w:eastAsia="pt-BR"/>
        </w:rPr>
        <w:t xml:space="preserve">he </w:t>
      </w:r>
      <w:r w:rsidR="00DE59FD" w:rsidRPr="00D754A0">
        <w:rPr>
          <w:lang w:val="en-GB" w:eastAsia="pt-BR"/>
        </w:rPr>
        <w:t xml:space="preserve">barbell </w:t>
      </w:r>
      <w:r w:rsidR="00746BD8" w:rsidRPr="00D754A0">
        <w:rPr>
          <w:lang w:val="en-GB" w:eastAsia="pt-BR"/>
        </w:rPr>
        <w:t xml:space="preserve">vertical </w:t>
      </w:r>
      <w:r w:rsidR="005246B1" w:rsidRPr="00D754A0">
        <w:rPr>
          <w:lang w:val="en-GB" w:eastAsia="pt-BR"/>
        </w:rPr>
        <w:t xml:space="preserve">position </w:t>
      </w:r>
      <w:r w:rsidR="00747DEF" w:rsidRPr="00D754A0">
        <w:rPr>
          <w:lang w:val="en-GB" w:eastAsia="pt-BR"/>
        </w:rPr>
        <w:t xml:space="preserve">was </w:t>
      </w:r>
      <w:r w:rsidR="001376F7" w:rsidRPr="00D754A0">
        <w:rPr>
          <w:lang w:val="en-GB" w:eastAsia="pt-BR"/>
        </w:rPr>
        <w:t xml:space="preserve">computed </w:t>
      </w:r>
      <w:r w:rsidR="00747DEF" w:rsidRPr="00D754A0">
        <w:rPr>
          <w:lang w:val="en-GB" w:eastAsia="pt-BR"/>
        </w:rPr>
        <w:t>using the open sou</w:t>
      </w:r>
      <w:r w:rsidR="009E70D2" w:rsidRPr="00D754A0">
        <w:rPr>
          <w:lang w:val="en-GB" w:eastAsia="pt-BR"/>
        </w:rPr>
        <w:t>r</w:t>
      </w:r>
      <w:r w:rsidR="00747DEF" w:rsidRPr="00D754A0">
        <w:rPr>
          <w:lang w:val="en-GB" w:eastAsia="pt-BR"/>
        </w:rPr>
        <w:t xml:space="preserve">ce software </w:t>
      </w:r>
      <w:proofErr w:type="spellStart"/>
      <w:r w:rsidR="00747DEF" w:rsidRPr="00D754A0">
        <w:rPr>
          <w:lang w:val="en-GB" w:eastAsia="pt-BR"/>
        </w:rPr>
        <w:t>Kinovea</w:t>
      </w:r>
      <w:proofErr w:type="spellEnd"/>
      <w:r w:rsidR="00747DEF" w:rsidRPr="00D754A0">
        <w:rPr>
          <w:lang w:val="en-GB" w:eastAsia="pt-BR"/>
        </w:rPr>
        <w:t xml:space="preserve"> (version 0.8.15, Joan Charmant &amp; contributors, France)</w:t>
      </w:r>
      <w:r w:rsidRPr="00D754A0">
        <w:rPr>
          <w:lang w:val="en-GB" w:eastAsia="pt-BR"/>
        </w:rPr>
        <w:t xml:space="preserve">.  </w:t>
      </w:r>
      <w:r w:rsidR="001376F7" w:rsidRPr="00D754A0">
        <w:rPr>
          <w:lang w:val="en-GB" w:eastAsia="pt-BR"/>
        </w:rPr>
        <w:t xml:space="preserve">Individual bench press cycles were identified between consecutive, local maxima in the barbell vertical position.  </w:t>
      </w:r>
      <w:r w:rsidRPr="00D754A0">
        <w:rPr>
          <w:lang w:val="en-GB" w:eastAsia="pt-BR"/>
        </w:rPr>
        <w:t>E</w:t>
      </w:r>
      <w:r w:rsidR="00746BD8" w:rsidRPr="00D754A0">
        <w:rPr>
          <w:lang w:val="en-GB" w:eastAsia="pt-BR"/>
        </w:rPr>
        <w:t xml:space="preserve">ccentric and concentric phases </w:t>
      </w:r>
      <w:r w:rsidRPr="00D754A0">
        <w:rPr>
          <w:lang w:val="en-GB" w:eastAsia="pt-BR"/>
        </w:rPr>
        <w:t xml:space="preserve">were </w:t>
      </w:r>
      <w:r w:rsidR="001376F7" w:rsidRPr="00D754A0">
        <w:rPr>
          <w:lang w:val="en-GB" w:eastAsia="pt-BR"/>
        </w:rPr>
        <w:t xml:space="preserve">respectively identified from local maxima to local minima and vice versa </w:t>
      </w:r>
      <w:r w:rsidR="00DE59FD" w:rsidRPr="00D754A0">
        <w:rPr>
          <w:lang w:val="en-GB" w:eastAsia="pt-BR"/>
        </w:rPr>
        <w:t>(Figure 2A).</w:t>
      </w:r>
    </w:p>
    <w:p w14:paraId="74276654" w14:textId="4DD6F799" w:rsidR="00B12604" w:rsidRPr="00D754A0" w:rsidRDefault="00B12604" w:rsidP="00B12604">
      <w:pPr>
        <w:spacing w:before="0" w:after="0"/>
        <w:ind w:firstLine="0"/>
        <w:rPr>
          <w:color w:val="FF0000"/>
          <w:lang w:val="en-GB" w:eastAsia="pt-BR"/>
        </w:rPr>
      </w:pPr>
    </w:p>
    <w:p w14:paraId="64897B38" w14:textId="77777777" w:rsidR="00FE265F" w:rsidRPr="00D754A0" w:rsidRDefault="00FE265F" w:rsidP="00FE265F">
      <w:pPr>
        <w:spacing w:before="0" w:after="0"/>
        <w:ind w:firstLine="0"/>
        <w:jc w:val="center"/>
        <w:rPr>
          <w:b/>
          <w:bCs/>
          <w:lang w:val="en-GB" w:eastAsia="pt-BR"/>
        </w:rPr>
      </w:pPr>
      <w:r w:rsidRPr="00D754A0">
        <w:rPr>
          <w:b/>
          <w:bCs/>
          <w:lang w:val="en-GB" w:eastAsia="pt-BR"/>
        </w:rPr>
        <w:t>Figure 2</w:t>
      </w:r>
    </w:p>
    <w:p w14:paraId="1F6C3205" w14:textId="1C866738" w:rsidR="000F10CA" w:rsidRPr="00D754A0" w:rsidRDefault="000F10CA" w:rsidP="001376F7">
      <w:pPr>
        <w:spacing w:before="0" w:after="0"/>
        <w:ind w:firstLine="0"/>
        <w:rPr>
          <w:iCs/>
          <w:lang w:val="en-GB" w:eastAsia="pt-BR"/>
        </w:rPr>
      </w:pPr>
    </w:p>
    <w:p w14:paraId="3D04B6D2" w14:textId="28513B38" w:rsidR="00145CE5" w:rsidRPr="00D754A0" w:rsidRDefault="00145CE5" w:rsidP="00145CE5">
      <w:pPr>
        <w:spacing w:before="0" w:after="0"/>
        <w:ind w:firstLine="0"/>
        <w:rPr>
          <w:iCs/>
          <w:lang w:val="en-GB" w:eastAsia="pt-BR"/>
        </w:rPr>
      </w:pPr>
      <w:bookmarkStart w:id="8" w:name="_Hlk62815563"/>
      <w:r w:rsidRPr="00D754A0">
        <w:rPr>
          <w:iCs/>
          <w:lang w:val="en-GB" w:eastAsia="pt-BR"/>
        </w:rPr>
        <w:t>The Coefficient of Variation (</w:t>
      </w:r>
      <w:proofErr w:type="spellStart"/>
      <w:r w:rsidRPr="00D754A0">
        <w:rPr>
          <w:iCs/>
          <w:lang w:val="en-GB" w:eastAsia="pt-BR"/>
        </w:rPr>
        <w:t>CoV</w:t>
      </w:r>
      <w:proofErr w:type="spellEnd"/>
      <w:r w:rsidRPr="00D754A0">
        <w:rPr>
          <w:iCs/>
          <w:lang w:val="en-GB" w:eastAsia="pt-BR"/>
        </w:rPr>
        <w:t>)</w:t>
      </w:r>
      <w:r w:rsidR="00D754A0">
        <w:rPr>
          <w:iCs/>
          <w:lang w:val="en-GB" w:eastAsia="pt-BR"/>
        </w:rPr>
        <w:t>, the range of motion and the cycle duration</w:t>
      </w:r>
      <w:r w:rsidRPr="00D754A0">
        <w:rPr>
          <w:iCs/>
          <w:lang w:val="en-GB" w:eastAsia="pt-BR"/>
        </w:rPr>
        <w:t xml:space="preserve"> w</w:t>
      </w:r>
      <w:r w:rsidR="00D754A0">
        <w:rPr>
          <w:iCs/>
          <w:lang w:val="en-GB" w:eastAsia="pt-BR"/>
        </w:rPr>
        <w:t>ere</w:t>
      </w:r>
      <w:r w:rsidRPr="00D754A0">
        <w:rPr>
          <w:iCs/>
          <w:lang w:val="en-GB" w:eastAsia="pt-BR"/>
        </w:rPr>
        <w:t xml:space="preserve"> calculated to assess the within-subject consistency across individual bench press cycles</w:t>
      </w:r>
      <w:bookmarkEnd w:id="8"/>
      <w:r w:rsidRPr="00D754A0">
        <w:rPr>
          <w:iCs/>
          <w:lang w:val="en-GB" w:eastAsia="pt-BR"/>
        </w:rPr>
        <w:t xml:space="preserve">, separately for </w:t>
      </w:r>
      <w:r w:rsidR="00D77588" w:rsidRPr="00D754A0">
        <w:rPr>
          <w:iCs/>
          <w:lang w:val="en-GB" w:eastAsia="pt-BR"/>
        </w:rPr>
        <w:t xml:space="preserve">the two </w:t>
      </w:r>
      <w:r w:rsidRPr="00D754A0">
        <w:rPr>
          <w:iCs/>
          <w:lang w:val="en-GB" w:eastAsia="pt-BR"/>
        </w:rPr>
        <w:t>exercise condition</w:t>
      </w:r>
      <w:r w:rsidR="00D77588" w:rsidRPr="00D754A0">
        <w:rPr>
          <w:iCs/>
          <w:lang w:val="en-GB" w:eastAsia="pt-BR"/>
        </w:rPr>
        <w:t>s</w:t>
      </w:r>
      <w:r w:rsidRPr="00D754A0">
        <w:rPr>
          <w:iCs/>
          <w:lang w:val="en-GB" w:eastAsia="pt-BR"/>
        </w:rPr>
        <w:t xml:space="preserve"> (flat and </w:t>
      </w:r>
      <w:r w:rsidR="00607C30" w:rsidRPr="00D754A0">
        <w:rPr>
          <w:iCs/>
          <w:lang w:val="en-GB" w:eastAsia="pt-BR"/>
        </w:rPr>
        <w:t xml:space="preserve">45° </w:t>
      </w:r>
      <w:r w:rsidRPr="00D754A0">
        <w:rPr>
          <w:iCs/>
          <w:lang w:val="en-GB" w:eastAsia="pt-BR"/>
        </w:rPr>
        <w:t>inclined) and load intensit</w:t>
      </w:r>
      <w:r w:rsidR="00D77588" w:rsidRPr="00D754A0">
        <w:rPr>
          <w:iCs/>
          <w:lang w:val="en-GB" w:eastAsia="pt-BR"/>
        </w:rPr>
        <w:t>ies</w:t>
      </w:r>
      <w:r w:rsidRPr="00D754A0">
        <w:rPr>
          <w:iCs/>
          <w:lang w:val="en-GB" w:eastAsia="pt-BR"/>
        </w:rPr>
        <w:t xml:space="preserve"> (</w:t>
      </w:r>
      <w:r w:rsidR="00607C30" w:rsidRPr="00D754A0">
        <w:rPr>
          <w:iCs/>
          <w:lang w:val="en-GB" w:eastAsia="pt-BR"/>
        </w:rPr>
        <w:t>70%</w:t>
      </w:r>
      <w:r w:rsidRPr="00D754A0">
        <w:rPr>
          <w:iCs/>
          <w:lang w:val="en-GB" w:eastAsia="pt-BR"/>
        </w:rPr>
        <w:t xml:space="preserve"> and </w:t>
      </w:r>
      <w:r w:rsidR="00607C30" w:rsidRPr="00D754A0">
        <w:rPr>
          <w:iCs/>
          <w:lang w:val="en-GB" w:eastAsia="pt-BR"/>
        </w:rPr>
        <w:t>50% of 1 RM load</w:t>
      </w:r>
      <w:r w:rsidRPr="00D754A0">
        <w:rPr>
          <w:iCs/>
          <w:lang w:val="en-GB" w:eastAsia="pt-BR"/>
        </w:rPr>
        <w:t xml:space="preserve">).  </w:t>
      </w:r>
      <w:r w:rsidR="00D754A0">
        <w:rPr>
          <w:iCs/>
          <w:lang w:val="en-GB" w:eastAsia="pt-BR"/>
        </w:rPr>
        <w:t xml:space="preserve">For the </w:t>
      </w:r>
      <w:proofErr w:type="spellStart"/>
      <w:r w:rsidR="00D754A0">
        <w:rPr>
          <w:iCs/>
          <w:lang w:val="en-GB" w:eastAsia="pt-BR"/>
        </w:rPr>
        <w:t>CoV</w:t>
      </w:r>
      <w:proofErr w:type="spellEnd"/>
      <w:r w:rsidR="00D754A0">
        <w:rPr>
          <w:iCs/>
          <w:lang w:val="en-GB" w:eastAsia="pt-BR"/>
        </w:rPr>
        <w:t xml:space="preserve"> analysis</w:t>
      </w:r>
      <w:r w:rsidRPr="00D754A0">
        <w:rPr>
          <w:iCs/>
          <w:lang w:val="en-GB" w:eastAsia="pt-BR"/>
        </w:rPr>
        <w:t>, the individual cycles were superimposed considering the first cycle as</w:t>
      </w:r>
      <w:r w:rsidR="00D77588" w:rsidRPr="00D754A0">
        <w:rPr>
          <w:iCs/>
          <w:lang w:val="en-GB" w:eastAsia="pt-BR"/>
        </w:rPr>
        <w:t xml:space="preserve"> a</w:t>
      </w:r>
      <w:r w:rsidRPr="00D754A0">
        <w:rPr>
          <w:iCs/>
          <w:lang w:val="en-GB" w:eastAsia="pt-BR"/>
        </w:rPr>
        <w:t xml:space="preserve"> reference.  Then, to ensure an equal number of samples</w:t>
      </w:r>
      <w:r w:rsidR="009860FC">
        <w:rPr>
          <w:iCs/>
          <w:lang w:val="en-GB" w:eastAsia="pt-BR"/>
        </w:rPr>
        <w:t xml:space="preserve"> across cycles</w:t>
      </w:r>
      <w:r w:rsidRPr="00D754A0">
        <w:rPr>
          <w:iCs/>
          <w:lang w:val="en-GB" w:eastAsia="pt-BR"/>
        </w:rPr>
        <w:t xml:space="preserve">, the barbell vertical position values obtained in each individual cycle were linearly interpolated.  Finally, the </w:t>
      </w:r>
      <w:proofErr w:type="spellStart"/>
      <w:r w:rsidRPr="00D754A0">
        <w:rPr>
          <w:iCs/>
          <w:lang w:val="en-GB" w:eastAsia="pt-BR"/>
        </w:rPr>
        <w:t>CoV</w:t>
      </w:r>
      <w:proofErr w:type="spellEnd"/>
      <w:r w:rsidRPr="00D754A0">
        <w:rPr>
          <w:iCs/>
          <w:lang w:val="en-GB" w:eastAsia="pt-BR"/>
        </w:rPr>
        <w:t xml:space="preserve"> of each value was computed and the median </w:t>
      </w:r>
      <w:proofErr w:type="spellStart"/>
      <w:r w:rsidRPr="00D754A0">
        <w:rPr>
          <w:iCs/>
          <w:lang w:val="en-GB" w:eastAsia="pt-BR"/>
        </w:rPr>
        <w:t>CoV</w:t>
      </w:r>
      <w:proofErr w:type="spellEnd"/>
      <w:r w:rsidR="009860FC">
        <w:rPr>
          <w:iCs/>
          <w:lang w:val="en-GB" w:eastAsia="pt-BR"/>
        </w:rPr>
        <w:t xml:space="preserve"> value</w:t>
      </w:r>
      <w:r w:rsidRPr="00D754A0">
        <w:rPr>
          <w:iCs/>
          <w:lang w:val="en-GB" w:eastAsia="pt-BR"/>
        </w:rPr>
        <w:t xml:space="preserve"> was considered to assess how </w:t>
      </w:r>
      <w:r w:rsidRPr="00D754A0">
        <w:rPr>
          <w:iCs/>
          <w:lang w:val="en-GB" w:eastAsia="pt-BR"/>
        </w:rPr>
        <w:lastRenderedPageBreak/>
        <w:t xml:space="preserve">similar were the cycles </w:t>
      </w:r>
      <w:r w:rsidR="00607C30" w:rsidRPr="00D754A0">
        <w:rPr>
          <w:iCs/>
          <w:lang w:val="en-GB" w:eastAsia="pt-BR"/>
        </w:rPr>
        <w:t xml:space="preserve">during </w:t>
      </w:r>
      <w:r w:rsidRPr="00D754A0">
        <w:rPr>
          <w:iCs/>
          <w:lang w:val="en-GB" w:eastAsia="pt-BR"/>
        </w:rPr>
        <w:t>the task.</w:t>
      </w:r>
      <w:r w:rsidR="002E7C6C">
        <w:rPr>
          <w:iCs/>
          <w:lang w:val="en-GB" w:eastAsia="pt-BR"/>
        </w:rPr>
        <w:t xml:space="preserve">  The range of motion and cycle duration were averaged across cycles.</w:t>
      </w:r>
    </w:p>
    <w:p w14:paraId="76224A39" w14:textId="77777777" w:rsidR="003D2729" w:rsidRPr="00D754A0" w:rsidRDefault="003D2729" w:rsidP="001376F7">
      <w:pPr>
        <w:spacing w:before="0" w:after="0"/>
        <w:ind w:firstLine="0"/>
        <w:rPr>
          <w:iCs/>
          <w:lang w:val="en-GB" w:eastAsia="pt-BR"/>
        </w:rPr>
      </w:pPr>
    </w:p>
    <w:p w14:paraId="52CC6D69" w14:textId="3A5664F7" w:rsidR="001376F7" w:rsidRPr="00D754A0" w:rsidRDefault="001376F7" w:rsidP="001376F7">
      <w:pPr>
        <w:spacing w:before="0" w:after="0"/>
        <w:ind w:firstLine="0"/>
        <w:rPr>
          <w:i/>
          <w:lang w:val="en-GB" w:eastAsia="pt-BR"/>
        </w:rPr>
      </w:pPr>
      <w:r w:rsidRPr="00D754A0">
        <w:rPr>
          <w:i/>
          <w:lang w:val="en-GB" w:eastAsia="pt-BR"/>
        </w:rPr>
        <w:t>Assessing the EMGs spatial distribution across PM</w:t>
      </w:r>
    </w:p>
    <w:p w14:paraId="6D661329" w14:textId="104BA287" w:rsidR="00147498" w:rsidRPr="00D754A0" w:rsidRDefault="00E2385C" w:rsidP="004038E1">
      <w:pPr>
        <w:spacing w:before="0" w:after="0"/>
        <w:ind w:firstLine="0"/>
        <w:rPr>
          <w:lang w:val="en-GB" w:eastAsia="pt-BR"/>
        </w:rPr>
      </w:pPr>
      <w:r w:rsidRPr="00D754A0">
        <w:rPr>
          <w:lang w:val="en-GB" w:eastAsia="pt-BR"/>
        </w:rPr>
        <w:t>T</w:t>
      </w:r>
      <w:r w:rsidR="00A50CC4" w:rsidRPr="00D754A0">
        <w:rPr>
          <w:lang w:val="en-GB" w:eastAsia="pt-BR"/>
        </w:rPr>
        <w:t>he</w:t>
      </w:r>
      <w:r w:rsidRPr="00D754A0">
        <w:rPr>
          <w:lang w:val="en-GB" w:eastAsia="pt-BR"/>
        </w:rPr>
        <w:t xml:space="preserve"> spatial distribution </w:t>
      </w:r>
      <w:r w:rsidR="003B1ED5" w:rsidRPr="00D754A0">
        <w:rPr>
          <w:lang w:val="en-GB" w:eastAsia="pt-BR"/>
        </w:rPr>
        <w:t xml:space="preserve">of surface EMGs </w:t>
      </w:r>
      <w:r w:rsidRPr="00D754A0">
        <w:rPr>
          <w:lang w:val="en-GB" w:eastAsia="pt-BR"/>
        </w:rPr>
        <w:t>was assessed separately for each exercise phase (</w:t>
      </w:r>
      <w:r w:rsidR="00B12604" w:rsidRPr="00D754A0">
        <w:rPr>
          <w:lang w:val="en-GB" w:eastAsia="pt-BR"/>
        </w:rPr>
        <w:t>eccentric and concentric</w:t>
      </w:r>
      <w:r w:rsidR="003B1ED5" w:rsidRPr="00D754A0">
        <w:rPr>
          <w:lang w:val="en-GB" w:eastAsia="pt-BR"/>
        </w:rPr>
        <w:t>; Figure 2</w:t>
      </w:r>
      <w:r w:rsidRPr="00D754A0">
        <w:rPr>
          <w:lang w:val="en-GB" w:eastAsia="pt-BR"/>
        </w:rPr>
        <w:t xml:space="preserve">).  </w:t>
      </w:r>
      <w:r w:rsidR="0078179C" w:rsidRPr="00D754A0">
        <w:rPr>
          <w:lang w:val="en-GB" w:eastAsia="pt-BR"/>
        </w:rPr>
        <w:t xml:space="preserve">First, </w:t>
      </w:r>
      <w:r w:rsidR="00623B80" w:rsidRPr="00D754A0">
        <w:rPr>
          <w:lang w:val="en-GB" w:eastAsia="pt-BR"/>
        </w:rPr>
        <w:t>raw EMGs were visually inspected to identify bad channels due to power line interference</w:t>
      </w:r>
      <w:r w:rsidR="00D63C12" w:rsidRPr="00D754A0">
        <w:rPr>
          <w:lang w:val="en-GB" w:eastAsia="pt-BR"/>
        </w:rPr>
        <w:t xml:space="preserve"> or contact problems</w:t>
      </w:r>
      <w:r w:rsidR="00623B80" w:rsidRPr="00D754A0">
        <w:rPr>
          <w:lang w:val="en-GB" w:eastAsia="pt-BR"/>
        </w:rPr>
        <w:t xml:space="preserve">.  Low-quality </w:t>
      </w:r>
      <w:r w:rsidR="00D63C12" w:rsidRPr="00D754A0">
        <w:rPr>
          <w:lang w:val="en-GB" w:eastAsia="pt-BR"/>
        </w:rPr>
        <w:t>EMGs</w:t>
      </w:r>
      <w:r w:rsidR="00623B80" w:rsidRPr="00D754A0">
        <w:rPr>
          <w:lang w:val="en-GB" w:eastAsia="pt-BR"/>
        </w:rPr>
        <w:t xml:space="preserve"> were rarely observed (</w:t>
      </w:r>
      <w:r w:rsidR="00B12604" w:rsidRPr="00D754A0">
        <w:rPr>
          <w:lang w:val="en-GB" w:eastAsia="pt-BR"/>
        </w:rPr>
        <w:t>40</w:t>
      </w:r>
      <w:r w:rsidR="00623B80" w:rsidRPr="00D754A0">
        <w:rPr>
          <w:lang w:val="en-GB" w:eastAsia="pt-BR"/>
        </w:rPr>
        <w:t xml:space="preserve"> out of </w:t>
      </w:r>
      <w:r w:rsidR="00AE6F17" w:rsidRPr="00D754A0">
        <w:rPr>
          <w:lang w:val="en-GB" w:eastAsia="pt-BR"/>
        </w:rPr>
        <w:t>512</w:t>
      </w:r>
      <w:r w:rsidR="00623B80" w:rsidRPr="00D754A0">
        <w:rPr>
          <w:lang w:val="en-GB" w:eastAsia="pt-BR"/>
        </w:rPr>
        <w:t xml:space="preserve"> signals; </w:t>
      </w:r>
      <w:r w:rsidR="00D63C12" w:rsidRPr="00D754A0">
        <w:rPr>
          <w:lang w:val="en-GB" w:eastAsia="pt-BR"/>
        </w:rPr>
        <w:t>8</w:t>
      </w:r>
      <w:r w:rsidR="00623B80" w:rsidRPr="00D754A0">
        <w:rPr>
          <w:lang w:val="en-GB" w:eastAsia="pt-BR"/>
        </w:rPr>
        <w:t xml:space="preserve"> subjects x </w:t>
      </w:r>
      <w:r w:rsidR="00D63C12" w:rsidRPr="00D754A0">
        <w:rPr>
          <w:lang w:val="en-GB" w:eastAsia="pt-BR"/>
        </w:rPr>
        <w:t xml:space="preserve">16 </w:t>
      </w:r>
      <w:r w:rsidR="00623B80" w:rsidRPr="00D754A0">
        <w:rPr>
          <w:lang w:val="en-GB" w:eastAsia="pt-BR"/>
        </w:rPr>
        <w:t xml:space="preserve">electrodes x </w:t>
      </w:r>
      <w:r w:rsidR="00D63C12" w:rsidRPr="00D754A0">
        <w:rPr>
          <w:lang w:val="en-GB" w:eastAsia="pt-BR"/>
        </w:rPr>
        <w:t xml:space="preserve">2 bench press inclinations x </w:t>
      </w:r>
      <w:r w:rsidR="00396DE2" w:rsidRPr="00D754A0">
        <w:rPr>
          <w:lang w:val="en-GB" w:eastAsia="pt-BR"/>
        </w:rPr>
        <w:t>2 sets</w:t>
      </w:r>
      <w:r w:rsidR="00623B80" w:rsidRPr="00D754A0">
        <w:rPr>
          <w:lang w:val="en-GB" w:eastAsia="pt-BR"/>
        </w:rPr>
        <w:t xml:space="preserve">) and were replaced </w:t>
      </w:r>
      <w:r w:rsidR="00607C30" w:rsidRPr="00D754A0">
        <w:rPr>
          <w:lang w:val="en-GB" w:eastAsia="pt-BR"/>
        </w:rPr>
        <w:t xml:space="preserve">by </w:t>
      </w:r>
      <w:r w:rsidR="001376F7" w:rsidRPr="00D754A0">
        <w:rPr>
          <w:lang w:val="en-GB" w:eastAsia="pt-BR"/>
        </w:rPr>
        <w:t xml:space="preserve">the average of </w:t>
      </w:r>
      <w:r w:rsidR="00607C30" w:rsidRPr="00D754A0">
        <w:rPr>
          <w:lang w:val="en-GB" w:eastAsia="pt-BR"/>
        </w:rPr>
        <w:t xml:space="preserve">the two </w:t>
      </w:r>
      <w:r w:rsidR="00623B80" w:rsidRPr="00D754A0">
        <w:rPr>
          <w:lang w:val="en-GB" w:eastAsia="pt-BR"/>
        </w:rPr>
        <w:t>neighbour channels.  M</w:t>
      </w:r>
      <w:r w:rsidR="0078179C" w:rsidRPr="00D754A0">
        <w:rPr>
          <w:lang w:val="en-GB" w:eastAsia="pt-BR"/>
        </w:rPr>
        <w:t xml:space="preserve">onopolar EMGs were </w:t>
      </w:r>
      <w:r w:rsidR="00623B80" w:rsidRPr="00D754A0">
        <w:rPr>
          <w:lang w:val="en-GB" w:eastAsia="pt-BR"/>
        </w:rPr>
        <w:t xml:space="preserve">then </w:t>
      </w:r>
      <w:r w:rsidR="0028273D" w:rsidRPr="00D754A0">
        <w:rPr>
          <w:lang w:val="en-GB" w:eastAsia="pt-BR"/>
        </w:rPr>
        <w:t xml:space="preserve">bandpass </w:t>
      </w:r>
      <w:r w:rsidR="0078179C" w:rsidRPr="00D754A0">
        <w:rPr>
          <w:lang w:val="en-GB" w:eastAsia="pt-BR"/>
        </w:rPr>
        <w:t xml:space="preserve">filtered with a </w:t>
      </w:r>
      <w:r w:rsidR="0028273D" w:rsidRPr="00D754A0">
        <w:rPr>
          <w:lang w:val="en-GB" w:eastAsia="pt-BR"/>
        </w:rPr>
        <w:t>fourth-</w:t>
      </w:r>
      <w:r w:rsidR="0078179C" w:rsidRPr="00D754A0">
        <w:rPr>
          <w:lang w:val="en-GB" w:eastAsia="pt-BR"/>
        </w:rPr>
        <w:t xml:space="preserve">order </w:t>
      </w:r>
      <w:r w:rsidR="0028273D" w:rsidRPr="00D754A0">
        <w:rPr>
          <w:lang w:val="en-GB" w:eastAsia="pt-BR"/>
        </w:rPr>
        <w:t xml:space="preserve">Butterworth </w:t>
      </w:r>
      <w:r w:rsidR="0078179C" w:rsidRPr="00D754A0">
        <w:rPr>
          <w:lang w:val="en-GB" w:eastAsia="pt-BR"/>
        </w:rPr>
        <w:t>filter (15–350 Hz cut-off frequencies).</w:t>
      </w:r>
      <w:r w:rsidR="008409F9" w:rsidRPr="00D754A0">
        <w:rPr>
          <w:lang w:val="en-GB" w:eastAsia="pt-BR"/>
        </w:rPr>
        <w:t xml:space="preserve"> </w:t>
      </w:r>
      <w:r w:rsidR="0078179C" w:rsidRPr="00D754A0">
        <w:rPr>
          <w:lang w:val="en-GB" w:eastAsia="pt-BR"/>
        </w:rPr>
        <w:t xml:space="preserve"> </w:t>
      </w:r>
      <w:r w:rsidR="008409F9" w:rsidRPr="00D754A0">
        <w:rPr>
          <w:lang w:val="en-GB" w:eastAsia="pt-BR"/>
        </w:rPr>
        <w:t xml:space="preserve">After that, </w:t>
      </w:r>
      <w:bookmarkStart w:id="9" w:name="_Hlk62815736"/>
      <w:r w:rsidR="00607C30" w:rsidRPr="00D754A0">
        <w:rPr>
          <w:lang w:val="en-GB" w:eastAsia="pt-BR"/>
        </w:rPr>
        <w:t xml:space="preserve">monopolar signals were differentiated into 15 single-differential EMGs and </w:t>
      </w:r>
      <w:r w:rsidR="008409F9" w:rsidRPr="00D754A0">
        <w:rPr>
          <w:lang w:val="en-GB" w:eastAsia="pt-BR"/>
        </w:rPr>
        <w:t>t</w:t>
      </w:r>
      <w:r w:rsidR="0078179C" w:rsidRPr="00D754A0">
        <w:rPr>
          <w:lang w:val="en-GB" w:eastAsia="pt-BR"/>
        </w:rPr>
        <w:t>he</w:t>
      </w:r>
      <w:r w:rsidR="00607C30" w:rsidRPr="00D754A0">
        <w:rPr>
          <w:lang w:val="en-GB" w:eastAsia="pt-BR"/>
        </w:rPr>
        <w:t>ir</w:t>
      </w:r>
      <w:r w:rsidR="0078179C" w:rsidRPr="00D754A0">
        <w:rPr>
          <w:lang w:val="en-GB" w:eastAsia="pt-BR"/>
        </w:rPr>
        <w:t xml:space="preserve"> root mean square (RMS) </w:t>
      </w:r>
      <w:r w:rsidR="00974916" w:rsidRPr="00D754A0">
        <w:rPr>
          <w:lang w:val="en-GB" w:eastAsia="pt-BR"/>
        </w:rPr>
        <w:t xml:space="preserve">amplitude </w:t>
      </w:r>
      <w:r w:rsidR="0078179C" w:rsidRPr="00D754A0">
        <w:rPr>
          <w:lang w:val="en-GB" w:eastAsia="pt-BR"/>
        </w:rPr>
        <w:t xml:space="preserve">was computed </w:t>
      </w:r>
      <w:r w:rsidR="008409F9" w:rsidRPr="00D754A0">
        <w:rPr>
          <w:lang w:val="en-GB" w:eastAsia="pt-BR"/>
        </w:rPr>
        <w:t xml:space="preserve">over </w:t>
      </w:r>
      <w:r w:rsidR="00E52D50">
        <w:rPr>
          <w:lang w:val="en-GB" w:eastAsia="pt-BR"/>
        </w:rPr>
        <w:t xml:space="preserve">90% of the duration of </w:t>
      </w:r>
      <w:r w:rsidR="009860FC">
        <w:rPr>
          <w:lang w:val="en-GB" w:eastAsia="pt-BR"/>
        </w:rPr>
        <w:t xml:space="preserve">each </w:t>
      </w:r>
      <w:r w:rsidR="00F50497" w:rsidRPr="00D754A0">
        <w:rPr>
          <w:lang w:val="en-GB" w:eastAsia="pt-BR"/>
        </w:rPr>
        <w:t xml:space="preserve">eccentric and concentric </w:t>
      </w:r>
      <w:r w:rsidR="008409F9" w:rsidRPr="00D754A0">
        <w:rPr>
          <w:lang w:val="en-GB" w:eastAsia="pt-BR"/>
        </w:rPr>
        <w:t>phase</w:t>
      </w:r>
      <w:r w:rsidR="00F50497" w:rsidRPr="00D754A0">
        <w:rPr>
          <w:lang w:val="en-GB" w:eastAsia="pt-BR"/>
        </w:rPr>
        <w:t>s</w:t>
      </w:r>
      <w:bookmarkEnd w:id="9"/>
      <w:r w:rsidR="00955F07" w:rsidRPr="00D754A0">
        <w:rPr>
          <w:lang w:val="en-GB" w:eastAsia="pt-BR"/>
        </w:rPr>
        <w:t xml:space="preserve"> </w:t>
      </w:r>
      <w:r w:rsidR="009860FC">
        <w:rPr>
          <w:lang w:val="en-GB" w:eastAsia="pt-BR"/>
        </w:rPr>
        <w:t xml:space="preserve">identified during the whole exercise </w:t>
      </w:r>
      <w:r w:rsidR="00955F07" w:rsidRPr="00D754A0">
        <w:rPr>
          <w:lang w:val="en-GB" w:eastAsia="pt-BR"/>
        </w:rPr>
        <w:t>(Figure 2B)</w:t>
      </w:r>
      <w:r w:rsidR="00F50497" w:rsidRPr="00D754A0">
        <w:rPr>
          <w:lang w:val="en-GB" w:eastAsia="pt-BR"/>
        </w:rPr>
        <w:t>.</w:t>
      </w:r>
      <w:r w:rsidR="0041783A">
        <w:rPr>
          <w:lang w:val="en-GB" w:eastAsia="pt-BR"/>
        </w:rPr>
        <w:t xml:space="preserve"> </w:t>
      </w:r>
      <w:r w:rsidR="00252D04">
        <w:rPr>
          <w:lang w:val="en-GB" w:eastAsia="pt-BR"/>
        </w:rPr>
        <w:t xml:space="preserve"> Specifically</w:t>
      </w:r>
      <w:r w:rsidR="0041783A">
        <w:rPr>
          <w:lang w:val="en-GB" w:eastAsia="pt-BR"/>
        </w:rPr>
        <w:t xml:space="preserve">, </w:t>
      </w:r>
      <w:r w:rsidR="00252D04">
        <w:rPr>
          <w:lang w:val="en-GB" w:eastAsia="pt-BR"/>
        </w:rPr>
        <w:t xml:space="preserve">the time interval considered to calculate RMS was defined </w:t>
      </w:r>
      <w:r w:rsidR="0041783A" w:rsidRPr="0041783A">
        <w:rPr>
          <w:lang w:val="en-GB" w:eastAsia="pt-BR"/>
        </w:rPr>
        <w:t>within instants corresponding to 5% and 95% of the</w:t>
      </w:r>
      <w:r w:rsidR="00252D04">
        <w:rPr>
          <w:lang w:val="en-GB" w:eastAsia="pt-BR"/>
        </w:rPr>
        <w:t xml:space="preserve"> phase duration and, thus, the periods including transitions between movement phases were discarded. </w:t>
      </w:r>
      <w:r w:rsidR="00F50497" w:rsidRPr="00D754A0">
        <w:rPr>
          <w:lang w:val="en-GB" w:eastAsia="pt-BR"/>
        </w:rPr>
        <w:t xml:space="preserve"> </w:t>
      </w:r>
      <w:r w:rsidR="004C355D" w:rsidRPr="00D754A0">
        <w:rPr>
          <w:lang w:val="en-GB" w:eastAsia="pt-BR"/>
        </w:rPr>
        <w:t>O</w:t>
      </w:r>
      <w:r w:rsidR="00C01AFA" w:rsidRPr="00D754A0">
        <w:rPr>
          <w:lang w:val="en-GB" w:eastAsia="pt-BR"/>
        </w:rPr>
        <w:t xml:space="preserve">nly </w:t>
      </w:r>
      <w:r w:rsidR="004C355D" w:rsidRPr="00D754A0">
        <w:rPr>
          <w:i/>
          <w:iCs/>
          <w:lang w:val="en-GB" w:eastAsia="pt-BR"/>
        </w:rPr>
        <w:t>active channels</w:t>
      </w:r>
      <w:r w:rsidR="004C355D" w:rsidRPr="00D754A0">
        <w:rPr>
          <w:lang w:val="en-GB" w:eastAsia="pt-BR"/>
        </w:rPr>
        <w:t xml:space="preserve">, defined as channels </w:t>
      </w:r>
      <w:r w:rsidR="00C01AFA" w:rsidRPr="00D754A0">
        <w:rPr>
          <w:lang w:val="en-GB" w:eastAsia="pt-BR"/>
        </w:rPr>
        <w:t>detecting</w:t>
      </w:r>
      <w:r w:rsidR="004C355D" w:rsidRPr="00D754A0">
        <w:rPr>
          <w:lang w:val="en-GB" w:eastAsia="pt-BR"/>
        </w:rPr>
        <w:t xml:space="preserve"> surface EMGs with RMS amplitude greater than 70% of the maximum amplitude across the linear array of electrodes</w:t>
      </w:r>
      <w:r w:rsidR="00E14CD3">
        <w:rPr>
          <w:lang w:val="en-GB" w:eastAsia="pt-BR"/>
        </w:rPr>
        <w:t>,</w:t>
      </w:r>
      <w:r w:rsidR="008B2239" w:rsidRPr="00D754A0">
        <w:rPr>
          <w:lang w:val="en-GB" w:eastAsia="pt-BR"/>
        </w:rPr>
        <w:fldChar w:fldCharType="begin"/>
      </w:r>
      <w:r w:rsidR="00802DD4">
        <w:rPr>
          <w:lang w:val="en-GB" w:eastAsia="pt-BR"/>
        </w:rPr>
        <w:instrText xml:space="preserve"> ADDIN EN.CITE &lt;EndNote&gt;&lt;Cite&gt;&lt;Author&gt;Vieira&lt;/Author&gt;&lt;Year&gt;2010&lt;/Year&gt;&lt;RecNum&gt;84&lt;/RecNum&gt;&lt;DisplayText&gt;&lt;style face="superscript"&gt;27&lt;/style&gt;&lt;/DisplayText&gt;&lt;record&gt;&lt;rec-number&gt;84&lt;/rec-number&gt;&lt;foreign-keys&gt;&lt;key app="EN" db-id="apvwzsdw9pa9sie2ar9xap0u2devtfx9v2vz" timestamp="1600790968"&gt;84&lt;/key&gt;&lt;/foreign-keys&gt;&lt;ref-type name="Journal Article"&gt;17&lt;/ref-type&gt;&lt;contributors&gt;&lt;authors&gt;&lt;author&gt;Vieira, T. M.&lt;/author&gt;&lt;author&gt;Merletti, R.&lt;/author&gt;&lt;author&gt;Mesin, L.&lt;/author&gt;&lt;/authors&gt;&lt;/contributors&gt;&lt;auth-address&gt;Laboratory for Engineering of the Neuromuscular System, Politecnico di Torino, Torino, Italy. taian.vieira@delen.polito.it&lt;/auth-address&gt;&lt;titles&gt;&lt;title&gt;Automatic segmentation of surface EMG images: Improving the estimation of neuromuscular activity&lt;/title&gt;&lt;secondary-title&gt;J Biomech&lt;/secondary-title&gt;&lt;/titles&gt;&lt;periodical&gt;&lt;full-title&gt;J Biomech&lt;/full-title&gt;&lt;/periodical&gt;&lt;pages&gt;2149-58&lt;/pages&gt;&lt;volume&gt;43&lt;/volume&gt;&lt;number&gt;11&lt;/number&gt;&lt;edition&gt;2010/05/07&lt;/edition&gt;&lt;keywords&gt;&lt;keyword&gt;Action Potentials/*physiology&lt;/keyword&gt;&lt;keyword&gt;Adolescent&lt;/keyword&gt;&lt;keyword&gt;Adult&lt;/keyword&gt;&lt;keyword&gt;*Algorithms&lt;/keyword&gt;&lt;keyword&gt;Diagnosis, Computer-Assisted/methods&lt;/keyword&gt;&lt;keyword&gt;Electromyography/*methods&lt;/keyword&gt;&lt;keyword&gt;Female&lt;/keyword&gt;&lt;keyword&gt;Humans&lt;/keyword&gt;&lt;keyword&gt;Male&lt;/keyword&gt;&lt;keyword&gt;Muscle Contraction/*physiology&lt;/keyword&gt;&lt;keyword&gt;Muscle, Skeletal/*physiology&lt;/keyword&gt;&lt;keyword&gt;Pattern Recognition, Automated/*methods&lt;/keyword&gt;&lt;keyword&gt;Reproducibility of Results&lt;/keyword&gt;&lt;keyword&gt;Sensitivity and Specificity&lt;/keyword&gt;&lt;keyword&gt;Young Adult&lt;/keyword&gt;&lt;/keywords&gt;&lt;dates&gt;&lt;year&gt;2010&lt;/year&gt;&lt;pub-dates&gt;&lt;date&gt;Aug 10&lt;/date&gt;&lt;/pub-dates&gt;&lt;/dates&gt;&lt;isbn&gt;0021-9290&lt;/isbn&gt;&lt;accession-num&gt;20444452&lt;/accession-num&gt;&lt;urls&gt;&lt;/urls&gt;&lt;electronic-resource-num&gt;10.1016/j.jbiomech.2010.03.049&lt;/electronic-resource-num&gt;&lt;remote-database-provider&gt;NLM&lt;/remote-database-provider&gt;&lt;language&gt;eng&lt;/language&gt;&lt;/record&gt;&lt;/Cite&gt;&lt;/EndNote&gt;</w:instrText>
      </w:r>
      <w:r w:rsidR="008B2239" w:rsidRPr="00D754A0">
        <w:rPr>
          <w:lang w:val="en-GB" w:eastAsia="pt-BR"/>
        </w:rPr>
        <w:fldChar w:fldCharType="separate"/>
      </w:r>
      <w:r w:rsidR="00802DD4" w:rsidRPr="00802DD4">
        <w:rPr>
          <w:noProof/>
          <w:vertAlign w:val="superscript"/>
          <w:lang w:val="en-GB" w:eastAsia="pt-BR"/>
        </w:rPr>
        <w:t>27</w:t>
      </w:r>
      <w:r w:rsidR="008B2239" w:rsidRPr="00D754A0">
        <w:rPr>
          <w:lang w:val="en-GB" w:eastAsia="pt-BR"/>
        </w:rPr>
        <w:fldChar w:fldCharType="end"/>
      </w:r>
      <w:r w:rsidR="004C355D" w:rsidRPr="00D754A0">
        <w:rPr>
          <w:lang w:val="en-GB" w:eastAsia="pt-BR"/>
        </w:rPr>
        <w:t xml:space="preserve"> </w:t>
      </w:r>
      <w:r w:rsidR="002971E7" w:rsidRPr="00D754A0">
        <w:rPr>
          <w:lang w:val="en-GB" w:eastAsia="pt-BR"/>
        </w:rPr>
        <w:t>were retained for further analysis</w:t>
      </w:r>
      <w:r w:rsidR="00855476" w:rsidRPr="00D754A0">
        <w:rPr>
          <w:lang w:val="en-GB" w:eastAsia="pt-BR"/>
        </w:rPr>
        <w:t xml:space="preserve"> (cf. black circles in Figure 2B)</w:t>
      </w:r>
      <w:r w:rsidR="002971E7" w:rsidRPr="00D754A0">
        <w:rPr>
          <w:lang w:val="en-GB" w:eastAsia="pt-BR"/>
        </w:rPr>
        <w:t>.</w:t>
      </w:r>
      <w:r w:rsidR="00EB0AC3" w:rsidRPr="00D754A0">
        <w:rPr>
          <w:lang w:val="en-GB" w:eastAsia="pt-BR"/>
        </w:rPr>
        <w:t xml:space="preserve"> </w:t>
      </w:r>
      <w:r w:rsidR="002971E7" w:rsidRPr="00D754A0">
        <w:rPr>
          <w:lang w:val="en-GB" w:eastAsia="pt-BR"/>
        </w:rPr>
        <w:t xml:space="preserve"> </w:t>
      </w:r>
      <w:r w:rsidR="00886877" w:rsidRPr="00886877">
        <w:rPr>
          <w:lang w:val="en-GB" w:eastAsia="pt-BR"/>
        </w:rPr>
        <w:t>The 70% amplitude threshold was selected because it has been shown to provide a robust identification of c</w:t>
      </w:r>
      <w:r w:rsidR="00886877">
        <w:rPr>
          <w:lang w:val="en-GB" w:eastAsia="pt-BR"/>
        </w:rPr>
        <w:t>hannels located over</w:t>
      </w:r>
      <w:r w:rsidR="0056577C">
        <w:rPr>
          <w:lang w:val="en-GB" w:eastAsia="pt-BR"/>
        </w:rPr>
        <w:t xml:space="preserve"> excited</w:t>
      </w:r>
      <w:r w:rsidR="00886877">
        <w:rPr>
          <w:lang w:val="en-GB" w:eastAsia="pt-BR"/>
        </w:rPr>
        <w:t xml:space="preserve"> fib</w:t>
      </w:r>
      <w:r w:rsidR="00886877" w:rsidRPr="00886877">
        <w:rPr>
          <w:lang w:val="en-GB" w:eastAsia="pt-BR"/>
        </w:rPr>
        <w:t>r</w:t>
      </w:r>
      <w:r w:rsidR="00886877">
        <w:rPr>
          <w:lang w:val="en-GB" w:eastAsia="pt-BR"/>
        </w:rPr>
        <w:t>e</w:t>
      </w:r>
      <w:r w:rsidR="00886877" w:rsidRPr="00886877">
        <w:rPr>
          <w:lang w:val="en-GB" w:eastAsia="pt-BR"/>
        </w:rPr>
        <w:t>s</w:t>
      </w:r>
      <w:r w:rsidR="00886877">
        <w:rPr>
          <w:lang w:val="en-GB" w:eastAsia="pt-BR"/>
        </w:rPr>
        <w:t>.</w:t>
      </w:r>
      <w:r w:rsidR="00881DFD">
        <w:rPr>
          <w:lang w:val="en-GB" w:eastAsia="pt-BR"/>
        </w:rPr>
        <w:fldChar w:fldCharType="begin"/>
      </w:r>
      <w:r w:rsidR="00881DFD">
        <w:rPr>
          <w:lang w:val="en-GB" w:eastAsia="pt-BR"/>
        </w:rPr>
        <w:instrText xml:space="preserve"> ADDIN EN.CITE &lt;EndNote&gt;&lt;Cite&gt;&lt;Author&gt;Vieira&lt;/Author&gt;&lt;Year&gt;2010&lt;/Year&gt;&lt;RecNum&gt;84&lt;/RecNum&gt;&lt;DisplayText&gt;&lt;style face="superscript"&gt;27&lt;/style&gt;&lt;/DisplayText&gt;&lt;record&gt;&lt;rec-number&gt;84&lt;/rec-number&gt;&lt;foreign-keys&gt;&lt;key app="EN" db-id="apvwzsdw9pa9sie2ar9xap0u2devtfx9v2vz" timestamp="1600790968"&gt;84&lt;/key&gt;&lt;/foreign-keys&gt;&lt;ref-type name="Journal Article"&gt;17&lt;/ref-type&gt;&lt;contributors&gt;&lt;authors&gt;&lt;author&gt;Vieira, T. M.&lt;/author&gt;&lt;author&gt;Merletti, R.&lt;/author&gt;&lt;author&gt;Mesin, L.&lt;/author&gt;&lt;/authors&gt;&lt;/contributors&gt;&lt;auth-address&gt;Laboratory for Engineering of the Neuromuscular System, Politecnico di Torino, Torino, Italy. taian.vieira@delen.polito.it&lt;/auth-address&gt;&lt;titles&gt;&lt;title&gt;Automatic segmentation of surface EMG images: Improving the estimation of neuromuscular activity&lt;/title&gt;&lt;secondary-title&gt;J Biomech&lt;/secondary-title&gt;&lt;/titles&gt;&lt;periodical&gt;&lt;full-title&gt;J Biomech&lt;/full-title&gt;&lt;/periodical&gt;&lt;pages&gt;2149-58&lt;/pages&gt;&lt;volume&gt;43&lt;/volume&gt;&lt;number&gt;11&lt;/number&gt;&lt;edition&gt;2010/05/07&lt;/edition&gt;&lt;keywords&gt;&lt;keyword&gt;Action Potentials/*physiology&lt;/keyword&gt;&lt;keyword&gt;Adolescent&lt;/keyword&gt;&lt;keyword&gt;Adult&lt;/keyword&gt;&lt;keyword&gt;*Algorithms&lt;/keyword&gt;&lt;keyword&gt;Diagnosis, Computer-Assisted/methods&lt;/keyword&gt;&lt;keyword&gt;Electromyography/*methods&lt;/keyword&gt;&lt;keyword&gt;Female&lt;/keyword&gt;&lt;keyword&gt;Humans&lt;/keyword&gt;&lt;keyword&gt;Male&lt;/keyword&gt;&lt;keyword&gt;Muscle Contraction/*physiology&lt;/keyword&gt;&lt;keyword&gt;Muscle, Skeletal/*physiology&lt;/keyword&gt;&lt;keyword&gt;Pattern Recognition, Automated/*methods&lt;/keyword&gt;&lt;keyword&gt;Reproducibility of Results&lt;/keyword&gt;&lt;keyword&gt;Sensitivity and Specificity&lt;/keyword&gt;&lt;keyword&gt;Young Adult&lt;/keyword&gt;&lt;/keywords&gt;&lt;dates&gt;&lt;year&gt;2010&lt;/year&gt;&lt;pub-dates&gt;&lt;date&gt;Aug 10&lt;/date&gt;&lt;/pub-dates&gt;&lt;/dates&gt;&lt;isbn&gt;0021-9290&lt;/isbn&gt;&lt;accession-num&gt;20444452&lt;/accession-num&gt;&lt;urls&gt;&lt;/urls&gt;&lt;electronic-resource-num&gt;10.1016/j.jbiomech.2010.03.049&lt;/electronic-resource-num&gt;&lt;remote-database-provider&gt;NLM&lt;/remote-database-provider&gt;&lt;language&gt;eng&lt;/language&gt;&lt;/record&gt;&lt;/Cite&gt;&lt;/EndNote&gt;</w:instrText>
      </w:r>
      <w:r w:rsidR="00881DFD">
        <w:rPr>
          <w:lang w:val="en-GB" w:eastAsia="pt-BR"/>
        </w:rPr>
        <w:fldChar w:fldCharType="separate"/>
      </w:r>
      <w:r w:rsidR="00881DFD" w:rsidRPr="00881DFD">
        <w:rPr>
          <w:noProof/>
          <w:vertAlign w:val="superscript"/>
          <w:lang w:val="en-GB" w:eastAsia="pt-BR"/>
        </w:rPr>
        <w:t>27</w:t>
      </w:r>
      <w:r w:rsidR="00881DFD">
        <w:rPr>
          <w:lang w:val="en-GB" w:eastAsia="pt-BR"/>
        </w:rPr>
        <w:fldChar w:fldCharType="end"/>
      </w:r>
      <w:r w:rsidR="00886877" w:rsidRPr="00886877">
        <w:rPr>
          <w:lang w:val="en-GB" w:eastAsia="pt-BR"/>
        </w:rPr>
        <w:t xml:space="preserve"> </w:t>
      </w:r>
      <w:r w:rsidR="00881DFD">
        <w:rPr>
          <w:lang w:val="en-GB" w:eastAsia="pt-BR"/>
        </w:rPr>
        <w:t xml:space="preserve"> </w:t>
      </w:r>
      <w:r w:rsidR="007862A4" w:rsidRPr="00D754A0">
        <w:rPr>
          <w:lang w:val="en-GB" w:eastAsia="pt-BR"/>
        </w:rPr>
        <w:t>No constraint was applied as per whether these high EMGs should have been detected by conti</w:t>
      </w:r>
      <w:r w:rsidR="008B6973">
        <w:rPr>
          <w:lang w:val="en-GB" w:eastAsia="pt-BR"/>
        </w:rPr>
        <w:t>g</w:t>
      </w:r>
      <w:r w:rsidR="007862A4" w:rsidRPr="00D754A0">
        <w:rPr>
          <w:lang w:val="en-GB" w:eastAsia="pt-BR"/>
        </w:rPr>
        <w:t xml:space="preserve">uous channels, considering there was no reason to suppose the excited fibres should be grouped within a given PM region.  </w:t>
      </w:r>
      <w:r w:rsidR="00566947" w:rsidRPr="00D754A0">
        <w:rPr>
          <w:lang w:val="en-GB" w:eastAsia="pt-BR"/>
        </w:rPr>
        <w:t xml:space="preserve">The number of </w:t>
      </w:r>
      <w:r w:rsidR="00566947" w:rsidRPr="00D754A0">
        <w:rPr>
          <w:i/>
          <w:iCs/>
          <w:lang w:val="en-GB" w:eastAsia="pt-BR"/>
        </w:rPr>
        <w:t>active channels</w:t>
      </w:r>
      <w:r w:rsidR="00566947" w:rsidRPr="00D754A0">
        <w:rPr>
          <w:lang w:val="en-GB" w:eastAsia="pt-BR"/>
        </w:rPr>
        <w:t xml:space="preserve"> </w:t>
      </w:r>
      <w:r w:rsidR="00C61AA9" w:rsidRPr="00D754A0">
        <w:rPr>
          <w:lang w:val="en-GB" w:eastAsia="pt-BR"/>
        </w:rPr>
        <w:t xml:space="preserve">and the interquartile </w:t>
      </w:r>
      <w:r w:rsidR="00FA2E0B">
        <w:rPr>
          <w:lang w:val="en-GB" w:eastAsia="pt-BR"/>
        </w:rPr>
        <w:t>range</w:t>
      </w:r>
      <w:r w:rsidR="00C61AA9" w:rsidRPr="00D754A0">
        <w:rPr>
          <w:lang w:val="en-GB" w:eastAsia="pt-BR"/>
        </w:rPr>
        <w:t xml:space="preserve"> of </w:t>
      </w:r>
      <w:r w:rsidR="00C61AA9" w:rsidRPr="00D754A0">
        <w:rPr>
          <w:i/>
          <w:iCs/>
          <w:lang w:val="en-GB" w:eastAsia="pt-BR"/>
        </w:rPr>
        <w:t xml:space="preserve">active channels </w:t>
      </w:r>
      <w:r w:rsidR="00566947" w:rsidRPr="00D754A0">
        <w:rPr>
          <w:lang w:val="en-GB" w:eastAsia="pt-BR"/>
        </w:rPr>
        <w:t xml:space="preserve">were </w:t>
      </w:r>
      <w:r w:rsidR="004038E1" w:rsidRPr="00D754A0">
        <w:rPr>
          <w:lang w:val="en-GB" w:eastAsia="pt-BR"/>
        </w:rPr>
        <w:t xml:space="preserve">then </w:t>
      </w:r>
      <w:r w:rsidR="00566947" w:rsidRPr="00D754A0">
        <w:rPr>
          <w:lang w:val="en-GB" w:eastAsia="pt-BR"/>
        </w:rPr>
        <w:t xml:space="preserve">computed to evaluate the spread of the RMS amplitude distribution.  </w:t>
      </w:r>
      <w:r w:rsidR="00505897" w:rsidRPr="00D754A0">
        <w:rPr>
          <w:lang w:val="en-GB" w:eastAsia="pt-BR"/>
        </w:rPr>
        <w:t>Additionally</w:t>
      </w:r>
      <w:r w:rsidR="00566947" w:rsidRPr="00D754A0">
        <w:rPr>
          <w:lang w:val="en-GB" w:eastAsia="pt-BR"/>
        </w:rPr>
        <w:t>, t</w:t>
      </w:r>
      <w:r w:rsidR="00955F07" w:rsidRPr="00D754A0">
        <w:rPr>
          <w:lang w:val="en-GB" w:eastAsia="pt-BR"/>
        </w:rPr>
        <w:t xml:space="preserve">he </w:t>
      </w:r>
      <w:r w:rsidR="0076105C" w:rsidRPr="0056577C">
        <w:rPr>
          <w:i/>
          <w:iCs/>
          <w:lang w:val="en-GB" w:eastAsia="pt-BR"/>
        </w:rPr>
        <w:t>barycentre</w:t>
      </w:r>
      <w:r w:rsidR="00955F07" w:rsidRPr="00D754A0">
        <w:rPr>
          <w:lang w:val="en-GB" w:eastAsia="pt-BR"/>
        </w:rPr>
        <w:t xml:space="preserve"> of </w:t>
      </w:r>
      <w:r w:rsidR="004C355D" w:rsidRPr="00D754A0">
        <w:rPr>
          <w:lang w:val="en-GB" w:eastAsia="pt-BR"/>
        </w:rPr>
        <w:t>the</w:t>
      </w:r>
      <w:r w:rsidR="00F50497" w:rsidRPr="00D754A0">
        <w:rPr>
          <w:lang w:val="en-GB" w:eastAsia="pt-BR"/>
        </w:rPr>
        <w:t>se</w:t>
      </w:r>
      <w:r w:rsidR="004C355D" w:rsidRPr="00D754A0">
        <w:rPr>
          <w:lang w:val="en-GB" w:eastAsia="pt-BR"/>
        </w:rPr>
        <w:t xml:space="preserve"> </w:t>
      </w:r>
      <w:r w:rsidR="004C355D" w:rsidRPr="00D754A0">
        <w:rPr>
          <w:i/>
          <w:iCs/>
          <w:lang w:val="en-GB" w:eastAsia="pt-BR"/>
        </w:rPr>
        <w:t>active channels</w:t>
      </w:r>
      <w:r w:rsidR="00955F07" w:rsidRPr="00D754A0">
        <w:rPr>
          <w:lang w:val="en-GB" w:eastAsia="pt-BR"/>
        </w:rPr>
        <w:t xml:space="preserve">, </w:t>
      </w:r>
      <w:r w:rsidR="0076105C">
        <w:rPr>
          <w:lang w:val="en-GB" w:eastAsia="pt-BR"/>
        </w:rPr>
        <w:t xml:space="preserve">defined as the </w:t>
      </w:r>
      <w:r w:rsidR="0076105C" w:rsidRPr="00D754A0">
        <w:rPr>
          <w:lang w:val="en-GB" w:eastAsia="pt-BR"/>
        </w:rPr>
        <w:t xml:space="preserve">weighted average </w:t>
      </w:r>
      <w:r w:rsidR="0076105C">
        <w:rPr>
          <w:lang w:val="en-GB" w:eastAsia="pt-BR"/>
        </w:rPr>
        <w:t xml:space="preserve">of </w:t>
      </w:r>
      <w:r w:rsidR="00955F07" w:rsidRPr="00D754A0">
        <w:rPr>
          <w:lang w:val="en-GB" w:eastAsia="pt-BR"/>
        </w:rPr>
        <w:t xml:space="preserve">their </w:t>
      </w:r>
      <w:bookmarkStart w:id="10" w:name="_Hlk62816135"/>
      <w:r w:rsidR="004C355D" w:rsidRPr="00D754A0">
        <w:rPr>
          <w:lang w:val="en-GB" w:eastAsia="pt-BR"/>
        </w:rPr>
        <w:t>coordinate</w:t>
      </w:r>
      <w:bookmarkEnd w:id="10"/>
      <w:r w:rsidR="0076105C">
        <w:rPr>
          <w:lang w:val="en-GB" w:eastAsia="pt-BR"/>
        </w:rPr>
        <w:t>s</w:t>
      </w:r>
      <w:r w:rsidR="00DD7F27" w:rsidRPr="00D754A0">
        <w:rPr>
          <w:lang w:val="en-GB" w:eastAsia="pt-BR"/>
        </w:rPr>
        <w:t xml:space="preserve">, </w:t>
      </w:r>
      <w:r w:rsidR="00955F07" w:rsidRPr="00D754A0">
        <w:rPr>
          <w:lang w:val="en-GB" w:eastAsia="pt-BR"/>
        </w:rPr>
        <w:t xml:space="preserve">was calculated to assess </w:t>
      </w:r>
      <w:r w:rsidR="00DD7F27" w:rsidRPr="00D754A0">
        <w:rPr>
          <w:lang w:val="en-GB" w:eastAsia="pt-BR"/>
        </w:rPr>
        <w:t xml:space="preserve">where </w:t>
      </w:r>
      <w:r w:rsidR="00955F07" w:rsidRPr="00D754A0">
        <w:rPr>
          <w:lang w:val="en-GB" w:eastAsia="pt-BR"/>
        </w:rPr>
        <w:t xml:space="preserve">along </w:t>
      </w:r>
      <w:bookmarkStart w:id="11" w:name="_Hlk62816236"/>
      <w:r w:rsidR="00955F07" w:rsidRPr="00D754A0">
        <w:rPr>
          <w:lang w:val="en-GB" w:eastAsia="pt-BR"/>
        </w:rPr>
        <w:t>the PM cranio-</w:t>
      </w:r>
      <w:r w:rsidR="00955F07" w:rsidRPr="00D754A0">
        <w:rPr>
          <w:lang w:val="en-GB" w:eastAsia="pt-BR"/>
        </w:rPr>
        <w:lastRenderedPageBreak/>
        <w:t xml:space="preserve">caudal axis </w:t>
      </w:r>
      <w:bookmarkEnd w:id="11"/>
      <w:r w:rsidR="00DD7F27" w:rsidRPr="00D754A0">
        <w:rPr>
          <w:lang w:val="en-GB" w:eastAsia="pt-BR"/>
        </w:rPr>
        <w:t>EMG amplitude was most strongly represented (Figure 2B)</w:t>
      </w:r>
      <w:r w:rsidR="00A26716" w:rsidRPr="00D754A0">
        <w:rPr>
          <w:lang w:val="en-GB" w:eastAsia="pt-BR"/>
        </w:rPr>
        <w:t xml:space="preserve">.  </w:t>
      </w:r>
      <w:r w:rsidR="00CC7944" w:rsidRPr="00D754A0">
        <w:rPr>
          <w:lang w:val="en-GB" w:eastAsia="pt-BR"/>
        </w:rPr>
        <w:t>T</w:t>
      </w:r>
      <w:r w:rsidR="004038E1" w:rsidRPr="00D754A0">
        <w:rPr>
          <w:lang w:val="en-GB" w:eastAsia="pt-BR"/>
        </w:rPr>
        <w:t xml:space="preserve">he number of </w:t>
      </w:r>
      <w:r w:rsidR="004038E1" w:rsidRPr="00D754A0">
        <w:rPr>
          <w:i/>
          <w:iCs/>
          <w:lang w:val="en-GB" w:eastAsia="pt-BR"/>
        </w:rPr>
        <w:t>active channels</w:t>
      </w:r>
      <w:r w:rsidR="004038E1" w:rsidRPr="00D754A0">
        <w:rPr>
          <w:lang w:val="en-GB" w:eastAsia="pt-BR"/>
        </w:rPr>
        <w:t xml:space="preserve"> was normali</w:t>
      </w:r>
      <w:r w:rsidR="00CC70A6">
        <w:rPr>
          <w:lang w:val="en-GB" w:eastAsia="pt-BR"/>
        </w:rPr>
        <w:t>s</w:t>
      </w:r>
      <w:r w:rsidR="004038E1" w:rsidRPr="00D754A0">
        <w:rPr>
          <w:lang w:val="en-GB" w:eastAsia="pt-BR"/>
        </w:rPr>
        <w:t>ed with respect to the total number of channels and the</w:t>
      </w:r>
      <w:r w:rsidR="00A26716" w:rsidRPr="00D754A0">
        <w:rPr>
          <w:lang w:val="en-GB" w:eastAsia="pt-BR"/>
        </w:rPr>
        <w:t xml:space="preserve"> </w:t>
      </w:r>
      <w:r w:rsidR="00A26716" w:rsidRPr="00D754A0">
        <w:rPr>
          <w:i/>
          <w:iCs/>
          <w:lang w:val="en-GB" w:eastAsia="pt-BR"/>
        </w:rPr>
        <w:t>barycentr</w:t>
      </w:r>
      <w:r w:rsidR="00566FB1" w:rsidRPr="00D754A0">
        <w:rPr>
          <w:i/>
          <w:iCs/>
          <w:lang w:val="en-GB" w:eastAsia="pt-BR"/>
        </w:rPr>
        <w:t>e</w:t>
      </w:r>
      <w:r w:rsidR="00A26716" w:rsidRPr="00D754A0">
        <w:rPr>
          <w:i/>
          <w:iCs/>
          <w:lang w:val="en-GB" w:eastAsia="pt-BR"/>
        </w:rPr>
        <w:t xml:space="preserve"> </w:t>
      </w:r>
      <w:r w:rsidR="00A26716" w:rsidRPr="00D754A0">
        <w:rPr>
          <w:lang w:val="en-GB" w:eastAsia="pt-BR"/>
        </w:rPr>
        <w:t xml:space="preserve">coordinate with respect to the </w:t>
      </w:r>
      <w:r w:rsidR="00C61AA9" w:rsidRPr="00D754A0">
        <w:rPr>
          <w:lang w:val="en-GB" w:eastAsia="pt-BR"/>
        </w:rPr>
        <w:t>average of</w:t>
      </w:r>
      <w:r w:rsidR="008B6973">
        <w:rPr>
          <w:lang w:val="en-GB" w:eastAsia="pt-BR"/>
        </w:rPr>
        <w:t xml:space="preserve"> </w:t>
      </w:r>
      <w:r w:rsidR="00A26716" w:rsidRPr="00D754A0">
        <w:rPr>
          <w:lang w:val="en-GB" w:eastAsia="pt-BR"/>
        </w:rPr>
        <w:t>length</w:t>
      </w:r>
      <w:r w:rsidR="00097789">
        <w:rPr>
          <w:lang w:val="en-GB" w:eastAsia="pt-BR"/>
        </w:rPr>
        <w:t xml:space="preserve"> </w:t>
      </w:r>
      <w:r w:rsidR="008B6973">
        <w:rPr>
          <w:lang w:val="en-GB" w:eastAsia="pt-BR"/>
        </w:rPr>
        <w:t>of the sternum</w:t>
      </w:r>
      <w:r w:rsidR="00A049EB">
        <w:rPr>
          <w:lang w:val="en-GB" w:eastAsia="pt-BR"/>
        </w:rPr>
        <w:t>, which was defined as the</w:t>
      </w:r>
      <w:r w:rsidR="00A049EB" w:rsidRPr="00A049EB">
        <w:rPr>
          <w:lang w:val="en-GB" w:eastAsia="pt-BR"/>
        </w:rPr>
        <w:t xml:space="preserve"> </w:t>
      </w:r>
      <w:r w:rsidR="00A049EB" w:rsidRPr="00D754A0">
        <w:rPr>
          <w:lang w:val="en-GB" w:eastAsia="pt-BR"/>
        </w:rPr>
        <w:t xml:space="preserve">distance between the </w:t>
      </w:r>
      <w:r w:rsidR="00A049EB" w:rsidRPr="00162C73">
        <w:rPr>
          <w:lang w:val="en-GB" w:eastAsia="pt-BR"/>
        </w:rPr>
        <w:t>jugular notch</w:t>
      </w:r>
      <w:r w:rsidR="00A049EB">
        <w:rPr>
          <w:lang w:val="en-GB" w:eastAsia="pt-BR"/>
        </w:rPr>
        <w:t xml:space="preserve"> </w:t>
      </w:r>
      <w:r w:rsidR="00A049EB" w:rsidRPr="00D754A0">
        <w:rPr>
          <w:lang w:val="en-GB" w:eastAsia="pt-BR"/>
        </w:rPr>
        <w:t>and the xiphoid process</w:t>
      </w:r>
      <w:r w:rsidR="00A049EB">
        <w:rPr>
          <w:lang w:val="en-GB" w:eastAsia="pt-BR"/>
        </w:rPr>
        <w:t>.</w:t>
      </w:r>
      <w:r w:rsidR="00D710D6" w:rsidRPr="00D710D6">
        <w:rPr>
          <w:lang w:val="en-GB" w:eastAsia="pt-BR"/>
        </w:rPr>
        <w:t xml:space="preserve"> </w:t>
      </w:r>
      <w:r w:rsidR="00D710D6">
        <w:rPr>
          <w:lang w:val="en-GB" w:eastAsia="pt-BR"/>
        </w:rPr>
        <w:t xml:space="preserve"> The </w:t>
      </w:r>
      <w:r w:rsidR="00822E60">
        <w:rPr>
          <w:lang w:val="en-GB" w:eastAsia="pt-BR"/>
        </w:rPr>
        <w:t xml:space="preserve">average </w:t>
      </w:r>
      <w:r w:rsidR="00710D31">
        <w:rPr>
          <w:lang w:val="en-GB" w:eastAsia="pt-BR"/>
        </w:rPr>
        <w:t xml:space="preserve">length of the sternum </w:t>
      </w:r>
      <w:r w:rsidR="00D710D6" w:rsidRPr="00D754A0">
        <w:rPr>
          <w:lang w:val="en-GB" w:eastAsia="pt-BR"/>
        </w:rPr>
        <w:t xml:space="preserve">across participants </w:t>
      </w:r>
      <w:r w:rsidR="00D710D6">
        <w:rPr>
          <w:lang w:val="en-GB" w:eastAsia="pt-BR"/>
        </w:rPr>
        <w:t>was</w:t>
      </w:r>
      <w:r w:rsidR="00710D31">
        <w:rPr>
          <w:lang w:val="en-GB" w:eastAsia="pt-BR"/>
        </w:rPr>
        <w:t xml:space="preserve"> </w:t>
      </w:r>
      <w:r w:rsidR="00D710D6" w:rsidRPr="00D754A0">
        <w:rPr>
          <w:lang w:val="en-GB" w:eastAsia="pt-BR"/>
        </w:rPr>
        <w:t>19 ± 2.3</w:t>
      </w:r>
      <w:r w:rsidR="00D710D6">
        <w:rPr>
          <w:lang w:val="en-GB" w:eastAsia="pt-BR"/>
        </w:rPr>
        <w:t xml:space="preserve"> cm</w:t>
      </w:r>
      <w:r w:rsidR="00822E60">
        <w:rPr>
          <w:lang w:val="en-GB" w:eastAsia="pt-BR"/>
        </w:rPr>
        <w:t xml:space="preserve"> (mean </w:t>
      </w:r>
      <w:r w:rsidR="00822E60" w:rsidRPr="00D754A0">
        <w:rPr>
          <w:lang w:val="en-GB" w:eastAsia="pt-BR"/>
        </w:rPr>
        <w:t xml:space="preserve">± </w:t>
      </w:r>
      <w:r w:rsidR="00822E60">
        <w:rPr>
          <w:lang w:val="en-GB" w:eastAsia="pt-BR"/>
        </w:rPr>
        <w:t>std)</w:t>
      </w:r>
      <w:r w:rsidR="00D710D6" w:rsidRPr="00D754A0">
        <w:rPr>
          <w:lang w:val="en-GB" w:eastAsia="pt-BR"/>
        </w:rPr>
        <w:t>.</w:t>
      </w:r>
      <w:r w:rsidR="00A049EB">
        <w:rPr>
          <w:lang w:val="en-GB" w:eastAsia="pt-BR"/>
        </w:rPr>
        <w:t xml:space="preserve"> </w:t>
      </w:r>
    </w:p>
    <w:p w14:paraId="5D891A05" w14:textId="6FB818FD" w:rsidR="00A7686C" w:rsidRPr="00D754A0" w:rsidRDefault="00A7686C" w:rsidP="00A7686C">
      <w:pPr>
        <w:spacing w:before="0" w:after="0"/>
        <w:ind w:firstLine="0"/>
        <w:rPr>
          <w:lang w:val="en-GB" w:eastAsia="pt-BR"/>
        </w:rPr>
      </w:pPr>
    </w:p>
    <w:p w14:paraId="04A3A6B0" w14:textId="6A16851A" w:rsidR="00A7686C" w:rsidRPr="00D754A0" w:rsidRDefault="00A7686C" w:rsidP="00A7686C">
      <w:pPr>
        <w:spacing w:before="0" w:after="0"/>
        <w:ind w:firstLine="0"/>
        <w:rPr>
          <w:i/>
          <w:lang w:val="en-GB" w:eastAsia="pt-BR"/>
        </w:rPr>
      </w:pPr>
      <w:r w:rsidRPr="00D754A0">
        <w:rPr>
          <w:i/>
          <w:lang w:val="en-GB" w:eastAsia="pt-BR"/>
        </w:rPr>
        <w:t>Statistics</w:t>
      </w:r>
    </w:p>
    <w:p w14:paraId="6FDD1D03" w14:textId="23193DC0" w:rsidR="00C015F9" w:rsidRPr="00D754A0" w:rsidRDefault="00F71A5A" w:rsidP="00AE0818">
      <w:pPr>
        <w:spacing w:before="0" w:after="0"/>
        <w:ind w:firstLine="0"/>
        <w:rPr>
          <w:lang w:val="en-GB" w:eastAsia="pt-BR"/>
        </w:rPr>
      </w:pPr>
      <w:r w:rsidRPr="00D754A0">
        <w:rPr>
          <w:lang w:val="en-GB" w:eastAsia="pt-BR"/>
        </w:rPr>
        <w:t>Parametric analysis was considered for inferential statistics, a</w:t>
      </w:r>
      <w:r w:rsidR="00A7686C" w:rsidRPr="00D754A0">
        <w:rPr>
          <w:lang w:val="en-GB" w:eastAsia="pt-BR"/>
        </w:rPr>
        <w:t>fter ensuring the data normality (</w:t>
      </w:r>
      <w:r w:rsidR="00A34540" w:rsidRPr="00D754A0">
        <w:rPr>
          <w:lang w:val="en-GB" w:eastAsia="pt-BR"/>
        </w:rPr>
        <w:t xml:space="preserve">Shapiro-Wilk </w:t>
      </w:r>
      <w:r w:rsidR="00A7686C" w:rsidRPr="00D754A0">
        <w:rPr>
          <w:lang w:val="en-GB" w:eastAsia="pt-BR"/>
        </w:rPr>
        <w:t xml:space="preserve">test; </w:t>
      </w:r>
      <w:r w:rsidR="00BA79B7" w:rsidRPr="00D754A0">
        <w:rPr>
          <w:i/>
          <w:lang w:val="en-GB"/>
        </w:rPr>
        <w:t>P</w:t>
      </w:r>
      <w:r w:rsidR="00BA79B7" w:rsidRPr="00D754A0">
        <w:rPr>
          <w:lang w:val="en-GB"/>
        </w:rPr>
        <w:t>&gt;0.06 for all cases</w:t>
      </w:r>
      <w:r w:rsidR="00A7686C" w:rsidRPr="00D754A0">
        <w:rPr>
          <w:lang w:val="en-GB" w:eastAsia="pt-BR"/>
        </w:rPr>
        <w:t>) and homoscedasticity (</w:t>
      </w:r>
      <w:r w:rsidR="00BA79B7" w:rsidRPr="00D754A0">
        <w:rPr>
          <w:lang w:val="en-GB"/>
        </w:rPr>
        <w:t>Bartlett’s test;</w:t>
      </w:r>
      <w:r w:rsidR="00BA79B7" w:rsidRPr="00D754A0">
        <w:rPr>
          <w:i/>
          <w:lang w:val="en-GB"/>
        </w:rPr>
        <w:t xml:space="preserve"> P</w:t>
      </w:r>
      <w:r w:rsidR="00BA79B7" w:rsidRPr="00D754A0">
        <w:rPr>
          <w:lang w:val="en-GB"/>
        </w:rPr>
        <w:t>&gt;0.66 for all cases</w:t>
      </w:r>
      <w:r w:rsidR="00A7686C" w:rsidRPr="00D754A0">
        <w:rPr>
          <w:lang w:val="en-GB" w:eastAsia="pt-BR"/>
        </w:rPr>
        <w:t xml:space="preserve">).  The two-way repeated measures ANOVA was applied </w:t>
      </w:r>
      <w:r w:rsidR="00D6702D" w:rsidRPr="00D754A0">
        <w:rPr>
          <w:lang w:val="en-GB" w:eastAsia="pt-BR"/>
        </w:rPr>
        <w:t>(</w:t>
      </w:r>
      <w:r w:rsidR="00E929C9" w:rsidRPr="00D754A0">
        <w:rPr>
          <w:lang w:val="en-GB" w:eastAsia="pt-BR"/>
        </w:rPr>
        <w:t xml:space="preserve">2 bench press inclinations x </w:t>
      </w:r>
      <w:r w:rsidR="00D6702D" w:rsidRPr="00D754A0">
        <w:rPr>
          <w:lang w:val="en-GB" w:eastAsia="pt-BR"/>
        </w:rPr>
        <w:t xml:space="preserve">2 exercise phases) </w:t>
      </w:r>
      <w:r w:rsidR="00A7686C" w:rsidRPr="00D754A0">
        <w:rPr>
          <w:lang w:val="en-GB" w:eastAsia="pt-BR"/>
        </w:rPr>
        <w:t>to compare main and interaction effect on the</w:t>
      </w:r>
      <w:r w:rsidR="004038E1" w:rsidRPr="00D754A0">
        <w:rPr>
          <w:lang w:val="en-GB" w:eastAsia="pt-BR"/>
        </w:rPr>
        <w:t xml:space="preserve"> number of </w:t>
      </w:r>
      <w:r w:rsidR="004038E1" w:rsidRPr="00D754A0">
        <w:rPr>
          <w:i/>
          <w:iCs/>
          <w:lang w:val="en-GB" w:eastAsia="pt-BR"/>
        </w:rPr>
        <w:t>active channels</w:t>
      </w:r>
      <w:r w:rsidR="00C61AA9" w:rsidRPr="00D754A0">
        <w:rPr>
          <w:lang w:val="en-GB" w:eastAsia="pt-BR"/>
        </w:rPr>
        <w:t>,</w:t>
      </w:r>
      <w:r w:rsidR="00E96AAB" w:rsidRPr="00D754A0">
        <w:rPr>
          <w:lang w:val="en-GB" w:eastAsia="pt-BR"/>
        </w:rPr>
        <w:t xml:space="preserve"> interquartile </w:t>
      </w:r>
      <w:r w:rsidR="00FA2E0B">
        <w:rPr>
          <w:lang w:val="en-GB" w:eastAsia="pt-BR"/>
        </w:rPr>
        <w:t>range</w:t>
      </w:r>
      <w:r w:rsidR="00E96AAB" w:rsidRPr="00D754A0">
        <w:rPr>
          <w:lang w:val="en-GB" w:eastAsia="pt-BR"/>
        </w:rPr>
        <w:t xml:space="preserve"> of </w:t>
      </w:r>
      <w:r w:rsidR="00E96AAB" w:rsidRPr="00D754A0">
        <w:rPr>
          <w:i/>
          <w:iCs/>
          <w:lang w:val="en-GB" w:eastAsia="pt-BR"/>
        </w:rPr>
        <w:t xml:space="preserve">active channels </w:t>
      </w:r>
      <w:r w:rsidR="004038E1" w:rsidRPr="00D754A0">
        <w:rPr>
          <w:lang w:val="en-GB" w:eastAsia="pt-BR"/>
        </w:rPr>
        <w:t>and</w:t>
      </w:r>
      <w:r w:rsidR="00A7686C" w:rsidRPr="00D754A0">
        <w:rPr>
          <w:lang w:val="en-GB" w:eastAsia="pt-BR"/>
        </w:rPr>
        <w:t xml:space="preserve"> </w:t>
      </w:r>
      <w:r w:rsidR="0085033F" w:rsidRPr="00D754A0">
        <w:rPr>
          <w:i/>
          <w:iCs/>
          <w:lang w:val="en-GB" w:eastAsia="pt-BR"/>
        </w:rPr>
        <w:t>barycent</w:t>
      </w:r>
      <w:r w:rsidR="001E6093" w:rsidRPr="00D754A0">
        <w:rPr>
          <w:i/>
          <w:iCs/>
          <w:lang w:val="en-GB" w:eastAsia="pt-BR"/>
        </w:rPr>
        <w:t>r</w:t>
      </w:r>
      <w:r w:rsidR="0085033F" w:rsidRPr="00D754A0">
        <w:rPr>
          <w:i/>
          <w:iCs/>
          <w:lang w:val="en-GB" w:eastAsia="pt-BR"/>
        </w:rPr>
        <w:t>e</w:t>
      </w:r>
      <w:r w:rsidR="0085033F" w:rsidRPr="00D754A0">
        <w:rPr>
          <w:lang w:val="en-GB" w:eastAsia="pt-BR"/>
        </w:rPr>
        <w:t xml:space="preserve"> coordinate </w:t>
      </w:r>
      <w:r w:rsidR="00A7686C" w:rsidRPr="00D754A0">
        <w:rPr>
          <w:lang w:val="en-GB" w:eastAsia="pt-BR"/>
        </w:rPr>
        <w:t xml:space="preserve">position.  </w:t>
      </w:r>
      <w:r w:rsidR="00E96AAB" w:rsidRPr="00D754A0">
        <w:rPr>
          <w:lang w:val="en-GB" w:eastAsia="pt-BR"/>
        </w:rPr>
        <w:t xml:space="preserve">The paired samples T-test was used to compare </w:t>
      </w:r>
      <w:r w:rsidR="00B87A20">
        <w:rPr>
          <w:lang w:val="en-GB" w:eastAsia="pt-BR"/>
        </w:rPr>
        <w:t xml:space="preserve">the </w:t>
      </w:r>
      <w:r w:rsidR="00822E60">
        <w:rPr>
          <w:lang w:val="en-GB" w:eastAsia="pt-BR"/>
        </w:rPr>
        <w:t xml:space="preserve">1 RM load, </w:t>
      </w:r>
      <w:r w:rsidR="00B87A20">
        <w:rPr>
          <w:lang w:val="en-GB" w:eastAsia="pt-BR"/>
        </w:rPr>
        <w:t>range of motion</w:t>
      </w:r>
      <w:r w:rsidR="00E96AAB" w:rsidRPr="00D754A0">
        <w:rPr>
          <w:lang w:val="en-GB" w:eastAsia="pt-BR"/>
        </w:rPr>
        <w:t xml:space="preserve"> </w:t>
      </w:r>
      <w:r w:rsidR="00EF75C7">
        <w:rPr>
          <w:lang w:val="en-GB" w:eastAsia="pt-BR"/>
        </w:rPr>
        <w:t xml:space="preserve">and cycle duration </w:t>
      </w:r>
      <w:r w:rsidR="00E96AAB" w:rsidRPr="00D754A0">
        <w:rPr>
          <w:lang w:val="en-GB" w:eastAsia="pt-BR"/>
        </w:rPr>
        <w:t xml:space="preserve">between the </w:t>
      </w:r>
      <w:r w:rsidR="00565A4D">
        <w:rPr>
          <w:lang w:val="en-GB" w:eastAsia="pt-BR"/>
        </w:rPr>
        <w:t xml:space="preserve">two </w:t>
      </w:r>
      <w:r w:rsidR="00E96AAB" w:rsidRPr="00D754A0">
        <w:rPr>
          <w:lang w:val="en-GB" w:eastAsia="pt-BR"/>
        </w:rPr>
        <w:t xml:space="preserve">bench press inclinations.  </w:t>
      </w:r>
      <w:r w:rsidR="00D710D6" w:rsidRPr="00D754A0">
        <w:rPr>
          <w:lang w:val="en-GB" w:eastAsia="pt-BR"/>
        </w:rPr>
        <w:t xml:space="preserve">Given we were primarily interested in </w:t>
      </w:r>
      <w:r w:rsidR="00D710D6">
        <w:rPr>
          <w:lang w:val="en-GB" w:eastAsia="pt-BR"/>
        </w:rPr>
        <w:t xml:space="preserve">the effect of bench press inclination on </w:t>
      </w:r>
      <w:r w:rsidR="00D710D6" w:rsidRPr="00D754A0">
        <w:rPr>
          <w:lang w:val="en-GB" w:eastAsia="pt-BR"/>
        </w:rPr>
        <w:t xml:space="preserve">variations of surface EMGs spatial distribution within PM, </w:t>
      </w:r>
      <w:r w:rsidR="00D710D6">
        <w:rPr>
          <w:lang w:val="en-GB" w:eastAsia="pt-BR"/>
        </w:rPr>
        <w:t xml:space="preserve">we did not consider the exercise intensity as a factor (i.e., </w:t>
      </w:r>
      <w:r w:rsidR="00D710D6" w:rsidRPr="00D754A0">
        <w:rPr>
          <w:lang w:val="en-GB" w:eastAsia="pt-BR"/>
        </w:rPr>
        <w:t xml:space="preserve">all variables were tested separately for 50% and 70% of 1 RM load).  </w:t>
      </w:r>
      <w:r w:rsidR="00A7686C" w:rsidRPr="00D754A0">
        <w:rPr>
          <w:lang w:val="en-GB" w:eastAsia="pt-BR"/>
        </w:rPr>
        <w:t>The Tukey’s post-hoc test was used for paired comparisons</w:t>
      </w:r>
      <w:r w:rsidR="00AE0818" w:rsidRPr="00D754A0">
        <w:rPr>
          <w:lang w:val="en-GB" w:eastAsia="pt-BR"/>
        </w:rPr>
        <w:t xml:space="preserve"> whenever main effects were verified</w:t>
      </w:r>
      <w:r w:rsidR="00A7686C" w:rsidRPr="00D754A0">
        <w:rPr>
          <w:lang w:val="en-GB" w:eastAsia="pt-BR"/>
        </w:rPr>
        <w:t xml:space="preserve">. </w:t>
      </w:r>
      <w:r w:rsidR="00F50497" w:rsidRPr="00D754A0">
        <w:rPr>
          <w:lang w:val="en-GB" w:eastAsia="pt-BR"/>
        </w:rPr>
        <w:t xml:space="preserve"> </w:t>
      </w:r>
      <w:r w:rsidR="00A7686C" w:rsidRPr="00D754A0">
        <w:rPr>
          <w:lang w:val="en-GB" w:eastAsia="pt-BR"/>
        </w:rPr>
        <w:t xml:space="preserve">All analyses were carried out with </w:t>
      </w:r>
      <w:proofErr w:type="spellStart"/>
      <w:r w:rsidR="00A7686C" w:rsidRPr="00D754A0">
        <w:rPr>
          <w:lang w:val="en-GB" w:eastAsia="pt-BR"/>
        </w:rPr>
        <w:t>Statistica</w:t>
      </w:r>
      <w:proofErr w:type="spellEnd"/>
      <w:r w:rsidR="00A7686C" w:rsidRPr="00D754A0">
        <w:rPr>
          <w:lang w:val="en-GB" w:eastAsia="pt-BR"/>
        </w:rPr>
        <w:t xml:space="preserve"> (Version 10, </w:t>
      </w:r>
      <w:proofErr w:type="spellStart"/>
      <w:r w:rsidR="00A7686C" w:rsidRPr="00D754A0">
        <w:rPr>
          <w:lang w:val="en-GB" w:eastAsia="pt-BR"/>
        </w:rPr>
        <w:t>StatSoft</w:t>
      </w:r>
      <w:proofErr w:type="spellEnd"/>
      <w:r w:rsidR="00A7686C" w:rsidRPr="00D754A0">
        <w:rPr>
          <w:lang w:val="en-GB" w:eastAsia="pt-BR"/>
        </w:rPr>
        <w:t xml:space="preserve"> Inc., Tulsa, USA) and the level of significance was set at 5%.</w:t>
      </w:r>
    </w:p>
    <w:p w14:paraId="1B648C2B" w14:textId="77777777" w:rsidR="00AE0818" w:rsidRPr="00D754A0" w:rsidRDefault="00AE0818" w:rsidP="00AE0818">
      <w:pPr>
        <w:spacing w:before="0" w:after="0"/>
        <w:ind w:firstLine="0"/>
        <w:rPr>
          <w:lang w:val="en-GB" w:eastAsia="pt-BR"/>
        </w:rPr>
      </w:pPr>
    </w:p>
    <w:p w14:paraId="4A476D54" w14:textId="3E87270D" w:rsidR="00C015F9" w:rsidRPr="00D754A0" w:rsidRDefault="00C015F9" w:rsidP="00A7686C">
      <w:pPr>
        <w:spacing w:before="0" w:after="0"/>
        <w:ind w:firstLine="0"/>
        <w:rPr>
          <w:lang w:val="en-GB" w:eastAsia="pt-BR"/>
        </w:rPr>
      </w:pPr>
      <w:r w:rsidRPr="00D754A0">
        <w:rPr>
          <w:b/>
          <w:lang w:val="en-GB" w:eastAsia="pt-BR"/>
        </w:rPr>
        <w:t>Results</w:t>
      </w:r>
    </w:p>
    <w:p w14:paraId="212E1829" w14:textId="77777777" w:rsidR="00145CE5" w:rsidRPr="00D754A0" w:rsidRDefault="00145CE5" w:rsidP="00145CE5">
      <w:pPr>
        <w:spacing w:before="0" w:after="0"/>
        <w:ind w:firstLine="0"/>
        <w:rPr>
          <w:i/>
          <w:iCs/>
          <w:lang w:val="en-GB" w:eastAsia="pt-BR"/>
        </w:rPr>
      </w:pPr>
      <w:r w:rsidRPr="00D754A0">
        <w:rPr>
          <w:i/>
          <w:iCs/>
          <w:lang w:val="en-GB" w:eastAsia="pt-BR"/>
        </w:rPr>
        <w:t>Consistency across individual bench press cycles</w:t>
      </w:r>
    </w:p>
    <w:p w14:paraId="00618FC6" w14:textId="75395732" w:rsidR="00145CE5" w:rsidRPr="00D754A0" w:rsidRDefault="005F4705" w:rsidP="00145CE5">
      <w:pPr>
        <w:spacing w:before="0" w:after="0"/>
        <w:ind w:firstLine="0"/>
        <w:rPr>
          <w:lang w:val="en-GB" w:eastAsia="pt-BR"/>
        </w:rPr>
      </w:pPr>
      <w:r>
        <w:rPr>
          <w:lang w:val="en-GB" w:eastAsia="pt-BR"/>
        </w:rPr>
        <w:t xml:space="preserve">No significant difference </w:t>
      </w:r>
      <w:r w:rsidR="000F3717">
        <w:rPr>
          <w:lang w:val="en-GB" w:eastAsia="pt-BR"/>
        </w:rPr>
        <w:t xml:space="preserve">in the 1 RM load </w:t>
      </w:r>
      <w:r>
        <w:rPr>
          <w:lang w:val="en-GB" w:eastAsia="pt-BR"/>
        </w:rPr>
        <w:t xml:space="preserve">was observed between </w:t>
      </w:r>
      <w:r w:rsidRPr="005F4705">
        <w:rPr>
          <w:lang w:val="en-GB" w:eastAsia="pt-BR"/>
        </w:rPr>
        <w:t>the two bench press inclinations</w:t>
      </w:r>
      <w:r w:rsidR="000F3717">
        <w:rPr>
          <w:lang w:val="en-GB" w:eastAsia="pt-BR"/>
        </w:rPr>
        <w:t xml:space="preserve"> (mean </w:t>
      </w:r>
      <w:r w:rsidR="000F3717" w:rsidRPr="00D754A0">
        <w:rPr>
          <w:lang w:val="en-GB" w:eastAsia="pt-BR"/>
        </w:rPr>
        <w:t xml:space="preserve">± </w:t>
      </w:r>
      <w:r w:rsidR="000F3717">
        <w:rPr>
          <w:lang w:val="en-GB" w:eastAsia="pt-BR"/>
        </w:rPr>
        <w:t xml:space="preserve">std; flat: 91.75 </w:t>
      </w:r>
      <w:r w:rsidR="000F3717" w:rsidRPr="00D754A0">
        <w:rPr>
          <w:lang w:val="en-GB" w:eastAsia="pt-BR"/>
        </w:rPr>
        <w:t xml:space="preserve">± </w:t>
      </w:r>
      <w:r w:rsidR="000F3717">
        <w:rPr>
          <w:lang w:val="en-GB" w:eastAsia="pt-BR"/>
        </w:rPr>
        <w:t xml:space="preserve">16.92 kg; inclined: 78.50 </w:t>
      </w:r>
      <w:r w:rsidR="000F3717" w:rsidRPr="00D754A0">
        <w:rPr>
          <w:lang w:val="en-GB" w:eastAsia="pt-BR"/>
        </w:rPr>
        <w:t xml:space="preserve">± </w:t>
      </w:r>
      <w:r w:rsidR="000F3717">
        <w:rPr>
          <w:lang w:val="en-GB" w:eastAsia="pt-BR"/>
        </w:rPr>
        <w:t xml:space="preserve">15.55 kg; </w:t>
      </w:r>
      <w:r w:rsidR="000F3717" w:rsidRPr="004377EC">
        <w:rPr>
          <w:lang w:val="en-GB" w:eastAsia="pt-BR"/>
        </w:rPr>
        <w:t>paired samples T-test</w:t>
      </w:r>
      <w:r w:rsidR="000F3717">
        <w:rPr>
          <w:lang w:val="en-GB" w:eastAsia="pt-BR"/>
        </w:rPr>
        <w:t xml:space="preserve">; </w:t>
      </w:r>
      <w:r w:rsidR="000F3717">
        <w:rPr>
          <w:i/>
          <w:iCs/>
          <w:lang w:val="en-GB" w:eastAsia="pt-BR"/>
        </w:rPr>
        <w:t>P=</w:t>
      </w:r>
      <w:r w:rsidR="000F3717">
        <w:rPr>
          <w:lang w:val="en-GB" w:eastAsia="pt-BR"/>
        </w:rPr>
        <w:t>0.15).</w:t>
      </w:r>
      <w:r w:rsidRPr="005F4705">
        <w:rPr>
          <w:lang w:val="en-GB" w:eastAsia="pt-BR"/>
        </w:rPr>
        <w:t xml:space="preserve"> </w:t>
      </w:r>
      <w:r w:rsidR="000F3717">
        <w:rPr>
          <w:lang w:val="en-GB" w:eastAsia="pt-BR"/>
        </w:rPr>
        <w:t xml:space="preserve"> </w:t>
      </w:r>
      <w:r w:rsidR="00145CE5" w:rsidRPr="00D754A0">
        <w:rPr>
          <w:lang w:val="en-GB" w:eastAsia="pt-BR"/>
        </w:rPr>
        <w:t xml:space="preserve">Results from a single, representative subject indicate a small variation across </w:t>
      </w:r>
      <w:r w:rsidR="00145CE5" w:rsidRPr="00D754A0">
        <w:rPr>
          <w:lang w:val="en-GB" w:eastAsia="pt-BR"/>
        </w:rPr>
        <w:lastRenderedPageBreak/>
        <w:t xml:space="preserve">individual bench press cycles, regardless </w:t>
      </w:r>
      <w:r w:rsidR="00D77588" w:rsidRPr="00D754A0">
        <w:rPr>
          <w:lang w:val="en-GB" w:eastAsia="pt-BR"/>
        </w:rPr>
        <w:t xml:space="preserve">of </w:t>
      </w:r>
      <w:r w:rsidR="00145CE5" w:rsidRPr="00D754A0">
        <w:rPr>
          <w:lang w:val="en-GB" w:eastAsia="pt-BR"/>
        </w:rPr>
        <w:t xml:space="preserve">the exercise condition (flat and inclined bench press exercises) </w:t>
      </w:r>
      <w:r w:rsidR="004369B2" w:rsidRPr="00D754A0">
        <w:rPr>
          <w:lang w:val="en-GB" w:eastAsia="pt-BR"/>
        </w:rPr>
        <w:t xml:space="preserve">and </w:t>
      </w:r>
      <w:r w:rsidR="00145CE5" w:rsidRPr="00D754A0">
        <w:rPr>
          <w:lang w:val="en-GB" w:eastAsia="pt-BR"/>
        </w:rPr>
        <w:t>load intensity (</w:t>
      </w:r>
      <w:r w:rsidR="004369B2" w:rsidRPr="00D754A0">
        <w:rPr>
          <w:lang w:val="en-GB" w:eastAsia="pt-BR"/>
        </w:rPr>
        <w:t>50%</w:t>
      </w:r>
      <w:r w:rsidR="00145CE5" w:rsidRPr="00D754A0">
        <w:rPr>
          <w:lang w:val="en-GB" w:eastAsia="pt-BR"/>
        </w:rPr>
        <w:t xml:space="preserve"> and </w:t>
      </w:r>
      <w:r w:rsidR="004369B2" w:rsidRPr="00D754A0">
        <w:rPr>
          <w:lang w:val="en-GB" w:eastAsia="pt-BR"/>
        </w:rPr>
        <w:t>70% of 1 RM load</w:t>
      </w:r>
      <w:r w:rsidR="00145CE5" w:rsidRPr="00D754A0">
        <w:rPr>
          <w:lang w:val="en-GB" w:eastAsia="pt-BR"/>
        </w:rPr>
        <w:t>)</w:t>
      </w:r>
      <w:r w:rsidR="00D77588" w:rsidRPr="00D754A0">
        <w:rPr>
          <w:lang w:val="en-GB" w:eastAsia="pt-BR"/>
        </w:rPr>
        <w:t xml:space="preserve"> considered</w:t>
      </w:r>
      <w:r w:rsidR="00145CE5" w:rsidRPr="00D754A0">
        <w:rPr>
          <w:lang w:val="en-GB" w:eastAsia="pt-BR"/>
        </w:rPr>
        <w:t>.  Close inspection of Figure 3</w:t>
      </w:r>
      <w:r w:rsidR="00B329ED">
        <w:rPr>
          <w:lang w:val="en-GB" w:eastAsia="pt-BR"/>
        </w:rPr>
        <w:t>A</w:t>
      </w:r>
      <w:r w:rsidR="004D6214">
        <w:rPr>
          <w:lang w:val="en-GB" w:eastAsia="pt-BR"/>
        </w:rPr>
        <w:t>-</w:t>
      </w:r>
      <w:r w:rsidR="00B329ED">
        <w:rPr>
          <w:lang w:val="en-GB" w:eastAsia="pt-BR"/>
        </w:rPr>
        <w:t>B</w:t>
      </w:r>
      <w:r w:rsidR="00145CE5" w:rsidRPr="00D754A0">
        <w:rPr>
          <w:lang w:val="en-GB" w:eastAsia="pt-BR"/>
        </w:rPr>
        <w:t xml:space="preserve"> suggests the individual cycles (grey traces) were indeed consistent </w:t>
      </w:r>
      <w:r w:rsidR="004369B2" w:rsidRPr="00D754A0">
        <w:rPr>
          <w:lang w:val="en-GB" w:eastAsia="pt-BR"/>
        </w:rPr>
        <w:t xml:space="preserve">across </w:t>
      </w:r>
      <w:r w:rsidR="00145CE5" w:rsidRPr="00D754A0">
        <w:rPr>
          <w:lang w:val="en-GB" w:eastAsia="pt-BR"/>
        </w:rPr>
        <w:t xml:space="preserve">tasks and well represented by </w:t>
      </w:r>
      <w:r w:rsidR="00D77588" w:rsidRPr="00D754A0">
        <w:rPr>
          <w:lang w:val="en-GB" w:eastAsia="pt-BR"/>
        </w:rPr>
        <w:t xml:space="preserve">the </w:t>
      </w:r>
      <w:r w:rsidR="00145CE5" w:rsidRPr="00D754A0">
        <w:rPr>
          <w:lang w:val="en-GB" w:eastAsia="pt-BR"/>
        </w:rPr>
        <w:t>averaged cycle (black traces).  The same results were observed when consider</w:t>
      </w:r>
      <w:r w:rsidR="00D77588" w:rsidRPr="00D754A0">
        <w:rPr>
          <w:lang w:val="en-GB" w:eastAsia="pt-BR"/>
        </w:rPr>
        <w:t>ing</w:t>
      </w:r>
      <w:r w:rsidR="00145CE5" w:rsidRPr="00D754A0">
        <w:rPr>
          <w:lang w:val="en-GB" w:eastAsia="pt-BR"/>
        </w:rPr>
        <w:t xml:space="preserve"> all participants; </w:t>
      </w:r>
      <w:r w:rsidR="004369B2" w:rsidRPr="00D754A0">
        <w:rPr>
          <w:lang w:val="en-GB" w:eastAsia="pt-BR"/>
        </w:rPr>
        <w:t xml:space="preserve">the </w:t>
      </w:r>
      <w:proofErr w:type="spellStart"/>
      <w:r w:rsidR="00145CE5" w:rsidRPr="00D754A0">
        <w:rPr>
          <w:lang w:val="en-GB" w:eastAsia="pt-BR"/>
        </w:rPr>
        <w:t>CoV</w:t>
      </w:r>
      <w:proofErr w:type="spellEnd"/>
      <w:r w:rsidR="002A1E0B">
        <w:rPr>
          <w:lang w:val="en-GB" w:eastAsia="pt-BR"/>
        </w:rPr>
        <w:t xml:space="preserve"> values</w:t>
      </w:r>
      <w:r w:rsidR="00145CE5" w:rsidRPr="00D754A0">
        <w:rPr>
          <w:lang w:val="en-GB" w:eastAsia="pt-BR"/>
        </w:rPr>
        <w:t xml:space="preserve"> across subjects w</w:t>
      </w:r>
      <w:r w:rsidR="002A1E0B">
        <w:rPr>
          <w:lang w:val="en-GB" w:eastAsia="pt-BR"/>
        </w:rPr>
        <w:t>ere 18.18 ± 5.3%</w:t>
      </w:r>
      <w:r w:rsidR="004D6214">
        <w:rPr>
          <w:lang w:val="en-GB" w:eastAsia="pt-BR"/>
        </w:rPr>
        <w:t xml:space="preserve"> (mean ± std)</w:t>
      </w:r>
      <w:r w:rsidR="002A1E0B">
        <w:rPr>
          <w:lang w:val="en-GB" w:eastAsia="pt-BR"/>
        </w:rPr>
        <w:t xml:space="preserve"> for the flat bench press at </w:t>
      </w:r>
      <w:r w:rsidR="00B329ED">
        <w:rPr>
          <w:lang w:val="en-GB" w:eastAsia="pt-BR"/>
        </w:rPr>
        <w:t>7</w:t>
      </w:r>
      <w:r w:rsidR="002A1E0B">
        <w:rPr>
          <w:lang w:val="en-GB" w:eastAsia="pt-BR"/>
        </w:rPr>
        <w:t>0% of 1</w:t>
      </w:r>
      <w:r w:rsidR="00B82E7C">
        <w:rPr>
          <w:lang w:val="en-GB" w:eastAsia="pt-BR"/>
        </w:rPr>
        <w:t xml:space="preserve"> </w:t>
      </w:r>
      <w:r w:rsidR="002A1E0B">
        <w:rPr>
          <w:lang w:val="en-GB" w:eastAsia="pt-BR"/>
        </w:rPr>
        <w:t>RM, 16.30</w:t>
      </w:r>
      <w:r w:rsidR="00B329ED">
        <w:rPr>
          <w:lang w:val="en-GB" w:eastAsia="pt-BR"/>
        </w:rPr>
        <w:t xml:space="preserve"> ±</w:t>
      </w:r>
      <w:r w:rsidR="002A1E0B">
        <w:rPr>
          <w:lang w:val="en-GB" w:eastAsia="pt-BR"/>
        </w:rPr>
        <w:t xml:space="preserve"> 4.4% for the flat bench press at </w:t>
      </w:r>
      <w:r w:rsidR="00B329ED">
        <w:rPr>
          <w:lang w:val="en-GB" w:eastAsia="pt-BR"/>
        </w:rPr>
        <w:t>5</w:t>
      </w:r>
      <w:r w:rsidR="002A1E0B">
        <w:rPr>
          <w:lang w:val="en-GB" w:eastAsia="pt-BR"/>
        </w:rPr>
        <w:t>0% of 1</w:t>
      </w:r>
      <w:r w:rsidR="00B82E7C">
        <w:rPr>
          <w:lang w:val="en-GB" w:eastAsia="pt-BR"/>
        </w:rPr>
        <w:t xml:space="preserve"> </w:t>
      </w:r>
      <w:r w:rsidR="002A1E0B">
        <w:rPr>
          <w:lang w:val="en-GB" w:eastAsia="pt-BR"/>
        </w:rPr>
        <w:t>RM, 18.78</w:t>
      </w:r>
      <w:r w:rsidR="00B329ED">
        <w:rPr>
          <w:lang w:val="en-GB" w:eastAsia="pt-BR"/>
        </w:rPr>
        <w:t xml:space="preserve"> ±</w:t>
      </w:r>
      <w:r w:rsidR="002A1E0B">
        <w:rPr>
          <w:lang w:val="en-GB" w:eastAsia="pt-BR"/>
        </w:rPr>
        <w:t xml:space="preserve"> 5.9 for the inclined bench press at </w:t>
      </w:r>
      <w:r w:rsidR="00B329ED">
        <w:rPr>
          <w:lang w:val="en-GB" w:eastAsia="pt-BR"/>
        </w:rPr>
        <w:t>7</w:t>
      </w:r>
      <w:r w:rsidR="002A1E0B">
        <w:rPr>
          <w:lang w:val="en-GB" w:eastAsia="pt-BR"/>
        </w:rPr>
        <w:t>0% of 1</w:t>
      </w:r>
      <w:r w:rsidR="00B82E7C">
        <w:rPr>
          <w:lang w:val="en-GB" w:eastAsia="pt-BR"/>
        </w:rPr>
        <w:t xml:space="preserve"> </w:t>
      </w:r>
      <w:r w:rsidR="002A1E0B">
        <w:rPr>
          <w:lang w:val="en-GB" w:eastAsia="pt-BR"/>
        </w:rPr>
        <w:t>RM and 19.22</w:t>
      </w:r>
      <w:r w:rsidR="00B329ED">
        <w:rPr>
          <w:lang w:val="en-GB" w:eastAsia="pt-BR"/>
        </w:rPr>
        <w:t xml:space="preserve"> ±</w:t>
      </w:r>
      <w:r w:rsidR="002A1E0B">
        <w:rPr>
          <w:lang w:val="en-GB" w:eastAsia="pt-BR"/>
        </w:rPr>
        <w:t xml:space="preserve"> 4.9 for the inclined bench press at </w:t>
      </w:r>
      <w:r w:rsidR="00B329ED">
        <w:rPr>
          <w:lang w:val="en-GB" w:eastAsia="pt-BR"/>
        </w:rPr>
        <w:t>5</w:t>
      </w:r>
      <w:r w:rsidR="002A1E0B">
        <w:rPr>
          <w:lang w:val="en-GB" w:eastAsia="pt-BR"/>
        </w:rPr>
        <w:t>0% of 1</w:t>
      </w:r>
      <w:r w:rsidR="00B82E7C">
        <w:rPr>
          <w:lang w:val="en-GB" w:eastAsia="pt-BR"/>
        </w:rPr>
        <w:t xml:space="preserve"> </w:t>
      </w:r>
      <w:r w:rsidR="002A1E0B">
        <w:rPr>
          <w:lang w:val="en-GB" w:eastAsia="pt-BR"/>
        </w:rPr>
        <w:t>RM</w:t>
      </w:r>
      <w:r w:rsidR="00145CE5" w:rsidRPr="00D754A0">
        <w:rPr>
          <w:lang w:val="en-GB" w:eastAsia="pt-BR"/>
        </w:rPr>
        <w:t>.</w:t>
      </w:r>
      <w:r w:rsidR="00B329ED">
        <w:rPr>
          <w:lang w:val="en-GB" w:eastAsia="pt-BR"/>
        </w:rPr>
        <w:t xml:space="preserve">  Furthermore, </w:t>
      </w:r>
      <w:r w:rsidR="009A1FAC">
        <w:rPr>
          <w:lang w:val="en-GB" w:eastAsia="pt-BR"/>
        </w:rPr>
        <w:t xml:space="preserve">considering all participants, </w:t>
      </w:r>
      <w:bookmarkStart w:id="12" w:name="_Hlk62816648"/>
      <w:r w:rsidR="00B329ED">
        <w:rPr>
          <w:lang w:val="en-GB" w:eastAsia="pt-BR"/>
        </w:rPr>
        <w:t xml:space="preserve">no significant differences in </w:t>
      </w:r>
      <w:r w:rsidR="004377EC">
        <w:rPr>
          <w:lang w:val="en-GB" w:eastAsia="pt-BR"/>
        </w:rPr>
        <w:t xml:space="preserve">the </w:t>
      </w:r>
      <w:r w:rsidR="00B87A20">
        <w:rPr>
          <w:lang w:val="en-GB" w:eastAsia="pt-BR"/>
        </w:rPr>
        <w:t>range of motion</w:t>
      </w:r>
      <w:r w:rsidR="00B329ED">
        <w:rPr>
          <w:lang w:val="en-GB" w:eastAsia="pt-BR"/>
        </w:rPr>
        <w:t xml:space="preserve"> </w:t>
      </w:r>
      <w:r w:rsidR="004377EC">
        <w:rPr>
          <w:lang w:val="en-GB" w:eastAsia="pt-BR"/>
        </w:rPr>
        <w:t xml:space="preserve">(Figure 3C; </w:t>
      </w:r>
      <w:r w:rsidR="004377EC" w:rsidRPr="004377EC">
        <w:rPr>
          <w:lang w:val="en-GB" w:eastAsia="pt-BR"/>
        </w:rPr>
        <w:t>paired samples T-test</w:t>
      </w:r>
      <w:r w:rsidR="004377EC">
        <w:rPr>
          <w:lang w:val="en-GB" w:eastAsia="pt-BR"/>
        </w:rPr>
        <w:t xml:space="preserve">; </w:t>
      </w:r>
      <w:r w:rsidR="004377EC">
        <w:rPr>
          <w:i/>
          <w:iCs/>
          <w:lang w:val="en-GB" w:eastAsia="pt-BR"/>
        </w:rPr>
        <w:t>P&gt;</w:t>
      </w:r>
      <w:r w:rsidR="00000C4B">
        <w:rPr>
          <w:lang w:val="en-GB" w:eastAsia="pt-BR"/>
        </w:rPr>
        <w:t xml:space="preserve">0.11 </w:t>
      </w:r>
      <w:r w:rsidR="004377EC">
        <w:rPr>
          <w:lang w:val="en-GB" w:eastAsia="pt-BR"/>
        </w:rPr>
        <w:t xml:space="preserve">for both load intensities) and cycle duration (Figure 3D; </w:t>
      </w:r>
      <w:r w:rsidR="004377EC" w:rsidRPr="004377EC">
        <w:rPr>
          <w:lang w:val="en-GB" w:eastAsia="pt-BR"/>
        </w:rPr>
        <w:t xml:space="preserve">paired samples T-test; </w:t>
      </w:r>
      <w:r w:rsidR="004377EC" w:rsidRPr="009A1FAC">
        <w:rPr>
          <w:i/>
          <w:iCs/>
          <w:lang w:val="en-GB" w:eastAsia="pt-BR"/>
        </w:rPr>
        <w:t>P&gt;</w:t>
      </w:r>
      <w:r w:rsidR="00000C4B">
        <w:rPr>
          <w:lang w:val="en-GB" w:eastAsia="pt-BR"/>
        </w:rPr>
        <w:t>0</w:t>
      </w:r>
      <w:r w:rsidR="004377EC" w:rsidRPr="004377EC">
        <w:rPr>
          <w:lang w:val="en-GB" w:eastAsia="pt-BR"/>
        </w:rPr>
        <w:t>.</w:t>
      </w:r>
      <w:r w:rsidR="00000C4B">
        <w:rPr>
          <w:lang w:val="en-GB" w:eastAsia="pt-BR"/>
        </w:rPr>
        <w:t>28</w:t>
      </w:r>
      <w:r w:rsidR="004377EC" w:rsidRPr="004377EC">
        <w:rPr>
          <w:lang w:val="en-GB" w:eastAsia="pt-BR"/>
        </w:rPr>
        <w:t xml:space="preserve"> for both load intensities</w:t>
      </w:r>
      <w:r w:rsidR="004377EC">
        <w:rPr>
          <w:lang w:val="en-GB" w:eastAsia="pt-BR"/>
        </w:rPr>
        <w:t>) were observed between the two bench press inclinations</w:t>
      </w:r>
      <w:r w:rsidR="004D6214">
        <w:rPr>
          <w:lang w:val="en-GB" w:eastAsia="pt-BR"/>
        </w:rPr>
        <w:t>,</w:t>
      </w:r>
      <w:r w:rsidR="00B87A20">
        <w:rPr>
          <w:lang w:val="en-GB" w:eastAsia="pt-BR"/>
        </w:rPr>
        <w:t xml:space="preserve"> regardless </w:t>
      </w:r>
      <w:r w:rsidR="00B87A20" w:rsidRPr="00B87A20">
        <w:rPr>
          <w:lang w:val="en-GB" w:eastAsia="pt-BR"/>
        </w:rPr>
        <w:t>of the load intensity</w:t>
      </w:r>
      <w:r w:rsidR="004D6214">
        <w:rPr>
          <w:lang w:val="en-GB" w:eastAsia="pt-BR"/>
        </w:rPr>
        <w:t xml:space="preserve"> applied</w:t>
      </w:r>
      <w:r w:rsidR="004377EC">
        <w:rPr>
          <w:lang w:val="en-GB" w:eastAsia="pt-BR"/>
        </w:rPr>
        <w:t xml:space="preserve">. </w:t>
      </w:r>
      <w:r w:rsidR="00B329ED">
        <w:rPr>
          <w:lang w:val="en-GB" w:eastAsia="pt-BR"/>
        </w:rPr>
        <w:t xml:space="preserve">  </w:t>
      </w:r>
      <w:bookmarkEnd w:id="12"/>
    </w:p>
    <w:p w14:paraId="39D55F38" w14:textId="77777777" w:rsidR="00145CE5" w:rsidRPr="00D754A0" w:rsidRDefault="00145CE5" w:rsidP="00145CE5">
      <w:pPr>
        <w:spacing w:before="0" w:after="0"/>
        <w:ind w:firstLine="0"/>
        <w:rPr>
          <w:lang w:val="en-GB" w:eastAsia="pt-BR"/>
        </w:rPr>
      </w:pPr>
    </w:p>
    <w:p w14:paraId="49B2BB57" w14:textId="77777777" w:rsidR="00145CE5" w:rsidRPr="00D754A0" w:rsidRDefault="00145CE5" w:rsidP="00145CE5">
      <w:pPr>
        <w:spacing w:before="0" w:after="0"/>
        <w:ind w:firstLine="0"/>
        <w:jc w:val="center"/>
        <w:rPr>
          <w:b/>
          <w:bCs/>
          <w:lang w:val="en-GB" w:eastAsia="pt-BR"/>
        </w:rPr>
      </w:pPr>
      <w:r w:rsidRPr="00D754A0">
        <w:rPr>
          <w:b/>
          <w:bCs/>
          <w:lang w:val="en-GB" w:eastAsia="pt-BR"/>
        </w:rPr>
        <w:t>Figure 3</w:t>
      </w:r>
    </w:p>
    <w:p w14:paraId="0EE3B4B7" w14:textId="77777777" w:rsidR="00145CE5" w:rsidRPr="00D754A0" w:rsidRDefault="00145CE5" w:rsidP="00145CE5">
      <w:pPr>
        <w:spacing w:before="0" w:after="0"/>
        <w:ind w:firstLine="0"/>
        <w:rPr>
          <w:lang w:val="en-GB" w:eastAsia="pt-BR"/>
        </w:rPr>
      </w:pPr>
    </w:p>
    <w:p w14:paraId="50987738" w14:textId="7F61A3D6" w:rsidR="00145CE5" w:rsidRPr="00D754A0" w:rsidRDefault="00145CE5" w:rsidP="00145CE5">
      <w:pPr>
        <w:spacing w:before="0" w:after="0"/>
        <w:ind w:firstLine="0"/>
        <w:rPr>
          <w:i/>
          <w:iCs/>
          <w:lang w:val="en-GB" w:eastAsia="pt-BR"/>
        </w:rPr>
      </w:pPr>
      <w:r w:rsidRPr="00D754A0">
        <w:rPr>
          <w:i/>
          <w:iCs/>
          <w:lang w:val="en-GB" w:eastAsia="pt-BR"/>
        </w:rPr>
        <w:t xml:space="preserve">Regional changes in PM </w:t>
      </w:r>
      <w:r w:rsidR="004369B2" w:rsidRPr="00D754A0">
        <w:rPr>
          <w:i/>
          <w:iCs/>
          <w:lang w:val="en-GB" w:eastAsia="pt-BR"/>
        </w:rPr>
        <w:t>excit</w:t>
      </w:r>
      <w:r w:rsidRPr="00D754A0">
        <w:rPr>
          <w:i/>
          <w:iCs/>
          <w:lang w:val="en-GB" w:eastAsia="pt-BR"/>
        </w:rPr>
        <w:t>ation during bench press exercises</w:t>
      </w:r>
    </w:p>
    <w:p w14:paraId="3A5F5FAF" w14:textId="23595757" w:rsidR="00BA72D3" w:rsidRPr="00D754A0" w:rsidRDefault="00BA79B7" w:rsidP="00A7686C">
      <w:pPr>
        <w:spacing w:before="0" w:after="0"/>
        <w:ind w:firstLine="0"/>
        <w:rPr>
          <w:lang w:val="en-GB" w:eastAsia="pt-BR"/>
        </w:rPr>
      </w:pPr>
      <w:r w:rsidRPr="00D754A0">
        <w:rPr>
          <w:lang w:val="en-GB" w:eastAsia="pt-BR"/>
        </w:rPr>
        <w:t>The effect of the bench press exercise inclination on spatial distribution of EMG</w:t>
      </w:r>
      <w:r w:rsidR="004369B2" w:rsidRPr="00D754A0">
        <w:rPr>
          <w:lang w:val="en-GB" w:eastAsia="pt-BR"/>
        </w:rPr>
        <w:t xml:space="preserve"> amplitude</w:t>
      </w:r>
      <w:r w:rsidRPr="00D754A0">
        <w:rPr>
          <w:lang w:val="en-GB" w:eastAsia="pt-BR"/>
        </w:rPr>
        <w:t xml:space="preserve"> within </w:t>
      </w:r>
      <w:r w:rsidR="004369B2" w:rsidRPr="00D754A0">
        <w:rPr>
          <w:lang w:val="en-GB" w:eastAsia="pt-BR"/>
        </w:rPr>
        <w:t xml:space="preserve">the </w:t>
      </w:r>
      <w:r w:rsidRPr="00D754A0">
        <w:rPr>
          <w:lang w:val="en-GB" w:eastAsia="pt-BR"/>
        </w:rPr>
        <w:t xml:space="preserve">PM muscle could be well appreciated from results of a representative participant.  </w:t>
      </w:r>
      <w:r w:rsidR="00492772" w:rsidRPr="00D754A0">
        <w:rPr>
          <w:lang w:val="en-GB" w:eastAsia="pt-BR"/>
        </w:rPr>
        <w:t xml:space="preserve">As shown in Figure </w:t>
      </w:r>
      <w:r w:rsidR="00534FDF" w:rsidRPr="00D754A0">
        <w:rPr>
          <w:lang w:val="en-GB" w:eastAsia="pt-BR"/>
        </w:rPr>
        <w:t>4</w:t>
      </w:r>
      <w:r w:rsidR="00492772" w:rsidRPr="00D754A0">
        <w:rPr>
          <w:lang w:val="en-GB" w:eastAsia="pt-BR"/>
        </w:rPr>
        <w:t xml:space="preserve">, the </w:t>
      </w:r>
      <w:r w:rsidR="000F5419" w:rsidRPr="00D754A0">
        <w:rPr>
          <w:lang w:val="en-GB" w:eastAsia="pt-BR"/>
        </w:rPr>
        <w:t xml:space="preserve">EMGs </w:t>
      </w:r>
      <w:r w:rsidR="00B118CB" w:rsidRPr="00D754A0">
        <w:rPr>
          <w:lang w:val="en-GB" w:eastAsia="pt-BR"/>
        </w:rPr>
        <w:t xml:space="preserve">with similarly high amplitude </w:t>
      </w:r>
      <w:r w:rsidR="000F5419" w:rsidRPr="00D754A0">
        <w:rPr>
          <w:lang w:val="en-GB" w:eastAsia="pt-BR"/>
        </w:rPr>
        <w:t xml:space="preserve">were </w:t>
      </w:r>
      <w:r w:rsidR="001E4DC2">
        <w:rPr>
          <w:lang w:val="en-GB" w:eastAsia="pt-BR"/>
        </w:rPr>
        <w:t xml:space="preserve">represented </w:t>
      </w:r>
      <w:r w:rsidR="00FF61B3">
        <w:rPr>
          <w:lang w:val="en-GB" w:eastAsia="pt-BR"/>
        </w:rPr>
        <w:t>local</w:t>
      </w:r>
      <w:r w:rsidR="001E4DC2">
        <w:rPr>
          <w:lang w:val="en-GB" w:eastAsia="pt-BR"/>
        </w:rPr>
        <w:t>ly</w:t>
      </w:r>
      <w:r w:rsidR="000F5419" w:rsidRPr="00D754A0">
        <w:rPr>
          <w:lang w:val="en-GB" w:eastAsia="pt-BR"/>
        </w:rPr>
        <w:t xml:space="preserve"> during </w:t>
      </w:r>
      <w:r w:rsidR="00DC623E">
        <w:rPr>
          <w:lang w:val="en-GB" w:eastAsia="pt-BR"/>
        </w:rPr>
        <w:t>both</w:t>
      </w:r>
      <w:r w:rsidR="000F5419" w:rsidRPr="00D754A0">
        <w:rPr>
          <w:lang w:val="en-GB" w:eastAsia="pt-BR"/>
        </w:rPr>
        <w:t xml:space="preserve"> bench press</w:t>
      </w:r>
      <w:r w:rsidR="00675024" w:rsidRPr="00D754A0">
        <w:rPr>
          <w:lang w:val="en-GB" w:eastAsia="pt-BR"/>
        </w:rPr>
        <w:t xml:space="preserve"> exercise</w:t>
      </w:r>
      <w:r w:rsidR="00DC623E">
        <w:rPr>
          <w:lang w:val="en-GB" w:eastAsia="pt-BR"/>
        </w:rPr>
        <w:t xml:space="preserve"> inclinations</w:t>
      </w:r>
      <w:r w:rsidR="000F5419" w:rsidRPr="00D754A0">
        <w:rPr>
          <w:lang w:val="en-GB" w:eastAsia="pt-BR"/>
        </w:rPr>
        <w:t xml:space="preserve">, regardless </w:t>
      </w:r>
      <w:r w:rsidR="004369B2" w:rsidRPr="00D754A0">
        <w:rPr>
          <w:lang w:val="en-GB" w:eastAsia="pt-BR"/>
        </w:rPr>
        <w:t xml:space="preserve">of </w:t>
      </w:r>
      <w:r w:rsidR="000F5419" w:rsidRPr="00D754A0">
        <w:rPr>
          <w:lang w:val="en-GB" w:eastAsia="pt-BR"/>
        </w:rPr>
        <w:t xml:space="preserve">the </w:t>
      </w:r>
      <w:r w:rsidR="004369B2" w:rsidRPr="00D754A0">
        <w:rPr>
          <w:lang w:val="en-GB" w:eastAsia="pt-BR"/>
        </w:rPr>
        <w:t xml:space="preserve">movement </w:t>
      </w:r>
      <w:r w:rsidR="000F5419" w:rsidRPr="00D754A0">
        <w:rPr>
          <w:lang w:val="en-GB" w:eastAsia="pt-BR"/>
        </w:rPr>
        <w:t xml:space="preserve">phase and cycle.  </w:t>
      </w:r>
      <w:r w:rsidR="008C3FAE">
        <w:rPr>
          <w:lang w:val="en-GB" w:eastAsia="pt-BR"/>
        </w:rPr>
        <w:t xml:space="preserve">For this participant, </w:t>
      </w:r>
      <w:r w:rsidR="000F5419" w:rsidRPr="00D754A0">
        <w:rPr>
          <w:lang w:val="en-GB" w:eastAsia="pt-BR"/>
        </w:rPr>
        <w:t xml:space="preserve">the </w:t>
      </w:r>
      <w:r w:rsidR="00B76A1A" w:rsidRPr="00D754A0">
        <w:rPr>
          <w:lang w:val="en-GB" w:eastAsia="pt-BR"/>
        </w:rPr>
        <w:t xml:space="preserve">distribution </w:t>
      </w:r>
      <w:r w:rsidR="004369B2" w:rsidRPr="00D754A0">
        <w:rPr>
          <w:lang w:val="en-GB" w:eastAsia="pt-BR"/>
        </w:rPr>
        <w:t xml:space="preserve">of EMG amplitude </w:t>
      </w:r>
      <w:r w:rsidR="00A15A42" w:rsidRPr="00D754A0">
        <w:rPr>
          <w:lang w:val="en-GB" w:eastAsia="pt-BR"/>
        </w:rPr>
        <w:t xml:space="preserve">was </w:t>
      </w:r>
      <w:r w:rsidR="000F5419" w:rsidRPr="00D754A0">
        <w:rPr>
          <w:lang w:val="en-GB" w:eastAsia="pt-BR"/>
        </w:rPr>
        <w:t xml:space="preserve">most strongly </w:t>
      </w:r>
      <w:r w:rsidR="00675024" w:rsidRPr="00D754A0">
        <w:rPr>
          <w:lang w:val="en-GB" w:eastAsia="pt-BR"/>
        </w:rPr>
        <w:t xml:space="preserve">represented </w:t>
      </w:r>
      <w:r w:rsidR="00FF61B3">
        <w:rPr>
          <w:lang w:val="en-GB" w:eastAsia="pt-BR"/>
        </w:rPr>
        <w:t xml:space="preserve">from channels </w:t>
      </w:r>
      <w:r w:rsidR="000B49A9">
        <w:rPr>
          <w:lang w:val="en-GB" w:eastAsia="pt-BR"/>
        </w:rPr>
        <w:t>8</w:t>
      </w:r>
      <w:r w:rsidR="00FF61B3">
        <w:rPr>
          <w:lang w:val="en-GB" w:eastAsia="pt-BR"/>
        </w:rPr>
        <w:t xml:space="preserve"> to </w:t>
      </w:r>
      <w:r w:rsidR="000B49A9">
        <w:rPr>
          <w:lang w:val="en-GB" w:eastAsia="pt-BR"/>
        </w:rPr>
        <w:t>13</w:t>
      </w:r>
      <w:r w:rsidR="008C3FAE">
        <w:rPr>
          <w:lang w:val="en-GB" w:eastAsia="pt-BR"/>
        </w:rPr>
        <w:t xml:space="preserve"> (</w:t>
      </w:r>
      <w:r w:rsidR="00FF61B3">
        <w:rPr>
          <w:lang w:val="en-GB" w:eastAsia="pt-BR"/>
        </w:rPr>
        <w:t>Figure 4A)</w:t>
      </w:r>
      <w:r w:rsidR="008C3FAE">
        <w:rPr>
          <w:lang w:val="en-GB" w:eastAsia="pt-BR"/>
        </w:rPr>
        <w:t xml:space="preserve"> and </w:t>
      </w:r>
      <w:r w:rsidR="00675024" w:rsidRPr="00D754A0">
        <w:rPr>
          <w:lang w:val="en-GB" w:eastAsia="pt-BR"/>
        </w:rPr>
        <w:t>from channel</w:t>
      </w:r>
      <w:r w:rsidR="0001394E" w:rsidRPr="00D754A0">
        <w:rPr>
          <w:lang w:val="en-GB" w:eastAsia="pt-BR"/>
        </w:rPr>
        <w:t>s</w:t>
      </w:r>
      <w:r w:rsidR="00675024" w:rsidRPr="00D754A0">
        <w:rPr>
          <w:lang w:val="en-GB" w:eastAsia="pt-BR"/>
        </w:rPr>
        <w:t xml:space="preserve"> 1 to 4</w:t>
      </w:r>
      <w:r w:rsidR="008C3FAE">
        <w:rPr>
          <w:lang w:val="en-GB" w:eastAsia="pt-BR"/>
        </w:rPr>
        <w:t xml:space="preserve"> (</w:t>
      </w:r>
      <w:r w:rsidR="00675024" w:rsidRPr="00D754A0">
        <w:rPr>
          <w:lang w:val="en-GB" w:eastAsia="pt-BR"/>
        </w:rPr>
        <w:t xml:space="preserve">Figure </w:t>
      </w:r>
      <w:r w:rsidR="00534FDF" w:rsidRPr="00D754A0">
        <w:rPr>
          <w:lang w:val="en-GB" w:eastAsia="pt-BR"/>
        </w:rPr>
        <w:t>4</w:t>
      </w:r>
      <w:r w:rsidR="00675024" w:rsidRPr="00D754A0">
        <w:rPr>
          <w:lang w:val="en-GB" w:eastAsia="pt-BR"/>
        </w:rPr>
        <w:t>B)</w:t>
      </w:r>
      <w:r w:rsidR="008C3FAE">
        <w:rPr>
          <w:lang w:val="en-GB" w:eastAsia="pt-BR"/>
        </w:rPr>
        <w:t xml:space="preserve"> during the flat and 45° inclined bench press, respectively</w:t>
      </w:r>
      <w:r w:rsidR="005B4D43" w:rsidRPr="00D754A0">
        <w:rPr>
          <w:lang w:val="en-GB" w:eastAsia="pt-BR"/>
        </w:rPr>
        <w:t>.</w:t>
      </w:r>
      <w:r w:rsidR="00000C4B" w:rsidRPr="00000C4B">
        <w:t xml:space="preserve"> </w:t>
      </w:r>
    </w:p>
    <w:p w14:paraId="60D25875" w14:textId="77777777" w:rsidR="00BA72D3" w:rsidRPr="00D754A0" w:rsidRDefault="00BA72D3" w:rsidP="00A7686C">
      <w:pPr>
        <w:spacing w:before="0" w:after="0"/>
        <w:ind w:firstLine="0"/>
        <w:rPr>
          <w:lang w:val="en-GB" w:eastAsia="pt-BR"/>
        </w:rPr>
      </w:pPr>
    </w:p>
    <w:p w14:paraId="019A81D2" w14:textId="451FDC6E" w:rsidR="00BA72D3" w:rsidRPr="00D754A0" w:rsidRDefault="00BA72D3" w:rsidP="00BA72D3">
      <w:pPr>
        <w:spacing w:before="0" w:after="0"/>
        <w:ind w:firstLine="0"/>
        <w:jc w:val="center"/>
        <w:rPr>
          <w:lang w:val="en-GB" w:eastAsia="pt-BR"/>
        </w:rPr>
      </w:pPr>
      <w:r w:rsidRPr="00D754A0">
        <w:rPr>
          <w:b/>
          <w:bCs/>
          <w:lang w:val="en-GB" w:eastAsia="pt-BR"/>
        </w:rPr>
        <w:t xml:space="preserve">Figure </w:t>
      </w:r>
      <w:r w:rsidR="00566FB1" w:rsidRPr="00D754A0">
        <w:rPr>
          <w:b/>
          <w:bCs/>
          <w:lang w:val="en-GB" w:eastAsia="pt-BR"/>
        </w:rPr>
        <w:t>4</w:t>
      </w:r>
    </w:p>
    <w:p w14:paraId="184CD999" w14:textId="77777777" w:rsidR="00BA72D3" w:rsidRPr="00D754A0" w:rsidRDefault="00BA72D3" w:rsidP="00BA72D3">
      <w:pPr>
        <w:spacing w:before="0" w:after="0"/>
        <w:ind w:firstLine="0"/>
        <w:rPr>
          <w:lang w:val="en-GB" w:eastAsia="pt-BR"/>
        </w:rPr>
      </w:pPr>
    </w:p>
    <w:p w14:paraId="3F76E019" w14:textId="02EC9C7F" w:rsidR="00BA72D3" w:rsidRPr="00162C73" w:rsidRDefault="009D467B" w:rsidP="00BA72D3">
      <w:pPr>
        <w:spacing w:before="0" w:after="0"/>
        <w:ind w:firstLine="0"/>
        <w:rPr>
          <w:lang w:val="en-GB" w:eastAsia="pt-BR"/>
        </w:rPr>
      </w:pPr>
      <w:r w:rsidRPr="00D754A0">
        <w:rPr>
          <w:lang w:val="en-GB" w:eastAsia="pt-BR"/>
        </w:rPr>
        <w:t xml:space="preserve">Considering </w:t>
      </w:r>
      <w:bookmarkStart w:id="13" w:name="_Hlk62816418"/>
      <w:r w:rsidRPr="00D754A0">
        <w:rPr>
          <w:lang w:val="en-GB" w:eastAsia="pt-BR"/>
        </w:rPr>
        <w:t xml:space="preserve">all participants </w:t>
      </w:r>
      <w:r w:rsidR="00D77588" w:rsidRPr="00D754A0">
        <w:rPr>
          <w:lang w:val="en-GB" w:eastAsia="pt-BR"/>
        </w:rPr>
        <w:t xml:space="preserve">performed consistently similarly the bench press exercises </w:t>
      </w:r>
      <w:bookmarkEnd w:id="13"/>
      <w:r w:rsidRPr="00D754A0">
        <w:rPr>
          <w:lang w:val="en-GB" w:eastAsia="pt-BR"/>
        </w:rPr>
        <w:t>(</w:t>
      </w:r>
      <w:r w:rsidR="0097727A">
        <w:rPr>
          <w:lang w:val="en-GB" w:eastAsia="pt-BR"/>
        </w:rPr>
        <w:t>Figure 3</w:t>
      </w:r>
      <w:r w:rsidRPr="00D754A0">
        <w:rPr>
          <w:lang w:val="en-GB" w:eastAsia="pt-BR"/>
        </w:rPr>
        <w:t xml:space="preserve">), </w:t>
      </w:r>
      <w:r w:rsidR="00EC39E4" w:rsidRPr="00D754A0">
        <w:rPr>
          <w:lang w:val="en-GB" w:eastAsia="pt-BR"/>
        </w:rPr>
        <w:t xml:space="preserve">group </w:t>
      </w:r>
      <w:r w:rsidRPr="00D754A0">
        <w:rPr>
          <w:lang w:val="en-GB" w:eastAsia="pt-BR"/>
        </w:rPr>
        <w:t xml:space="preserve">results </w:t>
      </w:r>
      <w:r w:rsidR="00D77588" w:rsidRPr="00D754A0">
        <w:rPr>
          <w:lang w:val="en-GB" w:eastAsia="pt-BR"/>
        </w:rPr>
        <w:t xml:space="preserve">were </w:t>
      </w:r>
      <w:r w:rsidRPr="00D754A0">
        <w:rPr>
          <w:lang w:val="en-GB" w:eastAsia="pt-BR"/>
        </w:rPr>
        <w:t>averaged across cycles</w:t>
      </w:r>
      <w:r w:rsidR="00160D59" w:rsidRPr="00D754A0">
        <w:rPr>
          <w:lang w:val="en-GB" w:eastAsia="pt-BR"/>
        </w:rPr>
        <w:t xml:space="preserve">, separately for </w:t>
      </w:r>
      <w:r w:rsidR="00D77588" w:rsidRPr="00D754A0">
        <w:rPr>
          <w:lang w:val="en-GB" w:eastAsia="pt-BR"/>
        </w:rPr>
        <w:t xml:space="preserve">each </w:t>
      </w:r>
      <w:r w:rsidR="00160D59" w:rsidRPr="00D754A0">
        <w:rPr>
          <w:lang w:val="en-GB" w:eastAsia="pt-BR"/>
        </w:rPr>
        <w:t>load intensity (</w:t>
      </w:r>
      <w:r w:rsidR="00B118CB" w:rsidRPr="00D754A0">
        <w:rPr>
          <w:lang w:val="en-GB" w:eastAsia="pt-BR"/>
        </w:rPr>
        <w:t>50% and 70% of 1 RM load</w:t>
      </w:r>
      <w:r w:rsidR="00160D59" w:rsidRPr="00D754A0">
        <w:rPr>
          <w:lang w:val="en-GB" w:eastAsia="pt-BR"/>
        </w:rPr>
        <w:t>) and exercise phase (eccentric and concentric)</w:t>
      </w:r>
      <w:r w:rsidRPr="00D754A0">
        <w:rPr>
          <w:lang w:val="en-GB" w:eastAsia="pt-BR"/>
        </w:rPr>
        <w:t xml:space="preserve">.  </w:t>
      </w:r>
      <w:bookmarkStart w:id="14" w:name="_Hlk62818177"/>
      <w:r w:rsidR="00396089" w:rsidRPr="00D754A0">
        <w:rPr>
          <w:lang w:val="en-GB" w:eastAsia="pt-BR"/>
        </w:rPr>
        <w:t xml:space="preserve">No significant change in number of </w:t>
      </w:r>
      <w:r w:rsidR="00396089" w:rsidRPr="00D754A0">
        <w:rPr>
          <w:i/>
          <w:iCs/>
          <w:lang w:val="en-GB" w:eastAsia="pt-BR"/>
        </w:rPr>
        <w:t>active channels</w:t>
      </w:r>
      <w:r w:rsidR="00396089" w:rsidRPr="00D754A0">
        <w:rPr>
          <w:lang w:val="en-GB" w:eastAsia="pt-BR"/>
        </w:rPr>
        <w:t xml:space="preserve"> </w:t>
      </w:r>
      <w:r w:rsidR="00EF75C7">
        <w:rPr>
          <w:lang w:val="en-GB" w:eastAsia="pt-BR"/>
        </w:rPr>
        <w:t xml:space="preserve">and interquartile </w:t>
      </w:r>
      <w:r w:rsidR="00FA2E0B">
        <w:rPr>
          <w:lang w:val="en-GB" w:eastAsia="pt-BR"/>
        </w:rPr>
        <w:t>range</w:t>
      </w:r>
      <w:r w:rsidR="00EF75C7">
        <w:rPr>
          <w:lang w:val="en-GB" w:eastAsia="pt-BR"/>
        </w:rPr>
        <w:t xml:space="preserve"> of </w:t>
      </w:r>
      <w:r w:rsidR="00EF75C7">
        <w:rPr>
          <w:i/>
          <w:iCs/>
          <w:lang w:val="en-GB" w:eastAsia="pt-BR"/>
        </w:rPr>
        <w:t>active channels</w:t>
      </w:r>
      <w:r w:rsidR="00EF75C7" w:rsidRPr="00EF75C7">
        <w:rPr>
          <w:lang w:val="en-GB" w:eastAsia="pt-BR"/>
        </w:rPr>
        <w:t xml:space="preserve"> </w:t>
      </w:r>
      <w:r w:rsidR="00396089" w:rsidRPr="00D754A0">
        <w:rPr>
          <w:lang w:val="en-GB" w:eastAsia="pt-BR"/>
        </w:rPr>
        <w:t>w</w:t>
      </w:r>
      <w:r w:rsidR="00EF75C7">
        <w:rPr>
          <w:lang w:val="en-GB" w:eastAsia="pt-BR"/>
        </w:rPr>
        <w:t>ere</w:t>
      </w:r>
      <w:r w:rsidR="00396089" w:rsidRPr="00D754A0">
        <w:rPr>
          <w:lang w:val="en-GB" w:eastAsia="pt-BR"/>
        </w:rPr>
        <w:t xml:space="preserve"> observed across bench press inclination</w:t>
      </w:r>
      <w:r w:rsidR="00DC623E">
        <w:rPr>
          <w:lang w:val="en-GB" w:eastAsia="pt-BR"/>
        </w:rPr>
        <w:t>s</w:t>
      </w:r>
      <w:r w:rsidR="00396089" w:rsidRPr="00D754A0">
        <w:rPr>
          <w:lang w:val="en-GB" w:eastAsia="pt-BR"/>
        </w:rPr>
        <w:t xml:space="preserve"> </w:t>
      </w:r>
      <w:r w:rsidR="000F70C4" w:rsidRPr="00D754A0">
        <w:rPr>
          <w:lang w:val="en-GB" w:eastAsia="pt-BR"/>
        </w:rPr>
        <w:t xml:space="preserve">regardless </w:t>
      </w:r>
      <w:r w:rsidR="00B118CB" w:rsidRPr="00D754A0">
        <w:rPr>
          <w:lang w:val="en-GB" w:eastAsia="pt-BR"/>
        </w:rPr>
        <w:t xml:space="preserve">of </w:t>
      </w:r>
      <w:r w:rsidR="000F70C4" w:rsidRPr="00D754A0">
        <w:rPr>
          <w:lang w:val="en-GB" w:eastAsia="pt-BR"/>
        </w:rPr>
        <w:t xml:space="preserve">the load intensity and exercise phase </w:t>
      </w:r>
      <w:bookmarkEnd w:id="14"/>
      <w:r w:rsidR="000F70C4" w:rsidRPr="00D754A0">
        <w:rPr>
          <w:lang w:val="en-GB" w:eastAsia="pt-BR"/>
        </w:rPr>
        <w:t>(</w:t>
      </w:r>
      <w:r w:rsidR="000F41BE" w:rsidRPr="00D754A0">
        <w:rPr>
          <w:lang w:val="en-GB" w:eastAsia="pt-BR"/>
        </w:rPr>
        <w:t xml:space="preserve">Figure </w:t>
      </w:r>
      <w:r w:rsidR="00534FDF" w:rsidRPr="00D754A0">
        <w:rPr>
          <w:lang w:val="en-GB" w:eastAsia="pt-BR"/>
        </w:rPr>
        <w:t>5</w:t>
      </w:r>
      <w:r w:rsidR="00797B85">
        <w:rPr>
          <w:lang w:val="en-GB" w:eastAsia="pt-BR"/>
        </w:rPr>
        <w:t>A</w:t>
      </w:r>
      <w:r w:rsidR="008C3FAE">
        <w:rPr>
          <w:lang w:val="en-GB" w:eastAsia="pt-BR"/>
        </w:rPr>
        <w:t>-</w:t>
      </w:r>
      <w:r w:rsidR="00EF75C7">
        <w:rPr>
          <w:lang w:val="en-GB" w:eastAsia="pt-BR"/>
        </w:rPr>
        <w:t>B</w:t>
      </w:r>
      <w:r w:rsidR="008C3FAE">
        <w:rPr>
          <w:lang w:val="en-GB" w:eastAsia="pt-BR"/>
        </w:rPr>
        <w:t xml:space="preserve">; </w:t>
      </w:r>
      <w:r w:rsidR="008C3FAE" w:rsidRPr="00D754A0">
        <w:rPr>
          <w:lang w:val="en-GB" w:eastAsia="pt-BR"/>
        </w:rPr>
        <w:t xml:space="preserve">two-way repeated measures ANOVA main effect; </w:t>
      </w:r>
      <w:r w:rsidR="008C3FAE" w:rsidRPr="00D754A0">
        <w:rPr>
          <w:i/>
          <w:iCs/>
          <w:lang w:val="en-GB" w:eastAsia="pt-BR"/>
        </w:rPr>
        <w:t>P&gt;</w:t>
      </w:r>
      <w:r w:rsidR="008C3FAE" w:rsidRPr="00D754A0">
        <w:rPr>
          <w:lang w:val="en-GB" w:eastAsia="pt-BR"/>
        </w:rPr>
        <w:t>0.</w:t>
      </w:r>
      <w:r w:rsidR="00D34806">
        <w:rPr>
          <w:lang w:val="en-GB" w:eastAsia="pt-BR"/>
        </w:rPr>
        <w:t>05 for all cases</w:t>
      </w:r>
      <w:r w:rsidR="000F70C4" w:rsidRPr="00D754A0">
        <w:rPr>
          <w:lang w:val="en-GB" w:eastAsia="pt-BR"/>
        </w:rPr>
        <w:t>).</w:t>
      </w:r>
      <w:r w:rsidR="00396089" w:rsidRPr="00D754A0">
        <w:rPr>
          <w:lang w:val="en-GB" w:eastAsia="pt-BR"/>
        </w:rPr>
        <w:t xml:space="preserve">  Conversely, f</w:t>
      </w:r>
      <w:r w:rsidR="00160D59" w:rsidRPr="00D754A0">
        <w:rPr>
          <w:lang w:val="en-GB" w:eastAsia="pt-BR"/>
        </w:rPr>
        <w:t>or both load intensities, p</w:t>
      </w:r>
      <w:r w:rsidR="00AB62BB" w:rsidRPr="00D754A0">
        <w:rPr>
          <w:lang w:val="en-GB" w:eastAsia="pt-BR"/>
        </w:rPr>
        <w:t xml:space="preserve">ost-hoc analysis indicated </w:t>
      </w:r>
      <w:bookmarkStart w:id="15" w:name="_Hlk62818585"/>
      <w:r w:rsidR="00D913D4" w:rsidRPr="00D754A0">
        <w:rPr>
          <w:lang w:val="en-GB" w:eastAsia="pt-BR"/>
        </w:rPr>
        <w:t xml:space="preserve">the </w:t>
      </w:r>
      <w:r w:rsidR="00D913D4" w:rsidRPr="00D754A0">
        <w:rPr>
          <w:i/>
          <w:iCs/>
          <w:lang w:val="en-GB" w:eastAsia="pt-BR"/>
        </w:rPr>
        <w:t>barycent</w:t>
      </w:r>
      <w:r w:rsidR="002A3390" w:rsidRPr="00D754A0">
        <w:rPr>
          <w:i/>
          <w:iCs/>
          <w:lang w:val="en-GB" w:eastAsia="pt-BR"/>
        </w:rPr>
        <w:t>r</w:t>
      </w:r>
      <w:r w:rsidR="00D913D4" w:rsidRPr="00D754A0">
        <w:rPr>
          <w:i/>
          <w:iCs/>
          <w:lang w:val="en-GB" w:eastAsia="pt-BR"/>
        </w:rPr>
        <w:t>e</w:t>
      </w:r>
      <w:r w:rsidR="00AE0818" w:rsidRPr="00D754A0">
        <w:rPr>
          <w:lang w:val="en-GB" w:eastAsia="pt-BR"/>
        </w:rPr>
        <w:t xml:space="preserve"> </w:t>
      </w:r>
      <w:r w:rsidR="00E7756A" w:rsidRPr="00D754A0">
        <w:rPr>
          <w:lang w:val="en-GB" w:eastAsia="pt-BR"/>
        </w:rPr>
        <w:t xml:space="preserve">significantly </w:t>
      </w:r>
      <w:r w:rsidR="00D913D4" w:rsidRPr="00D754A0">
        <w:rPr>
          <w:lang w:val="en-GB" w:eastAsia="pt-BR"/>
        </w:rPr>
        <w:t xml:space="preserve">moved </w:t>
      </w:r>
      <w:r w:rsidR="00AE0818" w:rsidRPr="00D754A0">
        <w:rPr>
          <w:lang w:val="en-GB" w:eastAsia="pt-BR"/>
        </w:rPr>
        <w:t>towards the clavic</w:t>
      </w:r>
      <w:r w:rsidR="008C3FAE">
        <w:rPr>
          <w:lang w:val="en-GB" w:eastAsia="pt-BR"/>
        </w:rPr>
        <w:t>ular PM portion</w:t>
      </w:r>
      <w:r w:rsidR="00AE0818" w:rsidRPr="00D754A0">
        <w:rPr>
          <w:lang w:val="en-GB" w:eastAsia="pt-BR"/>
        </w:rPr>
        <w:t xml:space="preserve"> </w:t>
      </w:r>
      <w:r w:rsidR="003603EA">
        <w:rPr>
          <w:lang w:val="en-GB" w:eastAsia="pt-BR"/>
        </w:rPr>
        <w:t>from the flat to</w:t>
      </w:r>
      <w:r w:rsidR="00B118CB" w:rsidRPr="00D754A0">
        <w:rPr>
          <w:lang w:val="en-GB" w:eastAsia="pt-BR"/>
        </w:rPr>
        <w:t xml:space="preserve"> the 45° inclined </w:t>
      </w:r>
      <w:r w:rsidR="00AE0818" w:rsidRPr="00D754A0">
        <w:rPr>
          <w:lang w:val="en-GB" w:eastAsia="pt-BR"/>
        </w:rPr>
        <w:t>bench press exercise</w:t>
      </w:r>
      <w:bookmarkEnd w:id="15"/>
      <w:r w:rsidR="00AE0818" w:rsidRPr="00D754A0">
        <w:rPr>
          <w:lang w:val="en-GB" w:eastAsia="pt-BR"/>
        </w:rPr>
        <w:t xml:space="preserve"> </w:t>
      </w:r>
      <w:r w:rsidR="00412CD3" w:rsidRPr="00D754A0">
        <w:rPr>
          <w:lang w:val="en-GB" w:eastAsia="pt-BR"/>
        </w:rPr>
        <w:t>(</w:t>
      </w:r>
      <w:r w:rsidR="00AB62BB" w:rsidRPr="00D754A0">
        <w:rPr>
          <w:lang w:val="en-GB" w:eastAsia="pt-BR"/>
        </w:rPr>
        <w:t xml:space="preserve">cf. asterisks in </w:t>
      </w:r>
      <w:r w:rsidR="00412CD3" w:rsidRPr="00D754A0">
        <w:rPr>
          <w:lang w:val="en-GB" w:eastAsia="pt-BR"/>
        </w:rPr>
        <w:t xml:space="preserve">Figure </w:t>
      </w:r>
      <w:r w:rsidR="00534FDF" w:rsidRPr="00D754A0">
        <w:rPr>
          <w:lang w:val="en-GB" w:eastAsia="pt-BR"/>
        </w:rPr>
        <w:t>5</w:t>
      </w:r>
      <w:r w:rsidR="0007223F">
        <w:rPr>
          <w:lang w:val="en-GB" w:eastAsia="pt-BR"/>
        </w:rPr>
        <w:t>C</w:t>
      </w:r>
      <w:r w:rsidR="001F3EC0" w:rsidRPr="00D754A0">
        <w:rPr>
          <w:lang w:val="en-GB" w:eastAsia="pt-BR"/>
        </w:rPr>
        <w:t xml:space="preserve">; </w:t>
      </w:r>
      <w:r w:rsidR="001F3EC0" w:rsidRPr="00D754A0">
        <w:rPr>
          <w:i/>
          <w:iCs/>
          <w:lang w:val="en-GB" w:eastAsia="pt-BR"/>
        </w:rPr>
        <w:t>P&lt;</w:t>
      </w:r>
      <w:r w:rsidR="001F3EC0" w:rsidRPr="00D754A0">
        <w:rPr>
          <w:lang w:val="en-GB" w:eastAsia="pt-BR"/>
        </w:rPr>
        <w:t>0.001 for all cases</w:t>
      </w:r>
      <w:r w:rsidR="00412CD3" w:rsidRPr="00D754A0">
        <w:rPr>
          <w:lang w:val="en-GB" w:eastAsia="pt-BR"/>
        </w:rPr>
        <w:t>)</w:t>
      </w:r>
      <w:r w:rsidR="00137535" w:rsidRPr="00D754A0">
        <w:rPr>
          <w:lang w:val="en-GB" w:eastAsia="pt-BR"/>
        </w:rPr>
        <w:t>.</w:t>
      </w:r>
      <w:r w:rsidR="00160D59" w:rsidRPr="00D754A0">
        <w:rPr>
          <w:lang w:val="en-GB" w:eastAsia="pt-BR"/>
        </w:rPr>
        <w:t xml:space="preserve"> </w:t>
      </w:r>
      <w:r w:rsidR="00137535" w:rsidRPr="00D754A0">
        <w:rPr>
          <w:lang w:val="en-GB" w:eastAsia="pt-BR"/>
        </w:rPr>
        <w:t xml:space="preserve"> T</w:t>
      </w:r>
      <w:r w:rsidR="00160D59" w:rsidRPr="00D754A0">
        <w:rPr>
          <w:lang w:val="en-GB" w:eastAsia="pt-BR"/>
        </w:rPr>
        <w:t xml:space="preserve">his shift did not depend on the exercise phase (ANOVA interaction effect; </w:t>
      </w:r>
      <w:r w:rsidR="00160D59" w:rsidRPr="00D754A0">
        <w:rPr>
          <w:i/>
          <w:iCs/>
          <w:lang w:val="en-GB" w:eastAsia="pt-BR"/>
        </w:rPr>
        <w:t>P</w:t>
      </w:r>
      <w:r w:rsidR="00E7756A" w:rsidRPr="00D754A0">
        <w:rPr>
          <w:i/>
          <w:iCs/>
          <w:lang w:val="en-GB" w:eastAsia="pt-BR"/>
        </w:rPr>
        <w:t>&gt;</w:t>
      </w:r>
      <w:r w:rsidR="009E70D2" w:rsidRPr="00D754A0">
        <w:rPr>
          <w:lang w:val="en-GB" w:eastAsia="pt-BR"/>
        </w:rPr>
        <w:t>0.</w:t>
      </w:r>
      <w:r w:rsidR="002E7C6C">
        <w:rPr>
          <w:lang w:val="en-GB" w:eastAsia="pt-BR"/>
        </w:rPr>
        <w:t>6</w:t>
      </w:r>
      <w:r w:rsidR="009E70D2" w:rsidRPr="00D754A0">
        <w:rPr>
          <w:lang w:val="en-GB" w:eastAsia="pt-BR"/>
        </w:rPr>
        <w:t>6</w:t>
      </w:r>
      <w:r w:rsidR="00E7756A" w:rsidRPr="00D754A0">
        <w:rPr>
          <w:lang w:val="en-GB" w:eastAsia="pt-BR"/>
        </w:rPr>
        <w:t xml:space="preserve"> for both cases</w:t>
      </w:r>
      <w:r w:rsidR="00160D59" w:rsidRPr="00D754A0">
        <w:rPr>
          <w:lang w:val="en-GB" w:eastAsia="pt-BR"/>
        </w:rPr>
        <w:t>)</w:t>
      </w:r>
      <w:r w:rsidR="00412CD3" w:rsidRPr="00D754A0">
        <w:rPr>
          <w:lang w:val="en-GB" w:eastAsia="pt-BR"/>
        </w:rPr>
        <w:t xml:space="preserve">. </w:t>
      </w:r>
      <w:r w:rsidR="00D913D4" w:rsidRPr="00D754A0">
        <w:rPr>
          <w:lang w:val="en-GB" w:eastAsia="pt-BR"/>
        </w:rPr>
        <w:t xml:space="preserve"> </w:t>
      </w:r>
      <w:r w:rsidR="00160D59" w:rsidRPr="00D754A0">
        <w:rPr>
          <w:lang w:val="en-GB" w:eastAsia="pt-BR"/>
        </w:rPr>
        <w:t>Specifically</w:t>
      </w:r>
      <w:r w:rsidR="00E46629" w:rsidRPr="00D754A0">
        <w:rPr>
          <w:lang w:val="en-GB" w:eastAsia="pt-BR"/>
        </w:rPr>
        <w:t>,</w:t>
      </w:r>
      <w:r w:rsidR="00160D59" w:rsidRPr="00D754A0">
        <w:rPr>
          <w:lang w:val="en-GB" w:eastAsia="pt-BR"/>
        </w:rPr>
        <w:t xml:space="preserve"> the </w:t>
      </w:r>
      <w:r w:rsidR="00160D59" w:rsidRPr="00D754A0">
        <w:rPr>
          <w:i/>
          <w:iCs/>
          <w:lang w:val="en-GB" w:eastAsia="pt-BR"/>
        </w:rPr>
        <w:t>barycent</w:t>
      </w:r>
      <w:r w:rsidR="002A3390" w:rsidRPr="00D754A0">
        <w:rPr>
          <w:i/>
          <w:iCs/>
          <w:lang w:val="en-GB" w:eastAsia="pt-BR"/>
        </w:rPr>
        <w:t>r</w:t>
      </w:r>
      <w:r w:rsidR="00160D59" w:rsidRPr="00D754A0">
        <w:rPr>
          <w:i/>
          <w:iCs/>
          <w:lang w:val="en-GB" w:eastAsia="pt-BR"/>
        </w:rPr>
        <w:t>e</w:t>
      </w:r>
      <w:r w:rsidR="00160D59" w:rsidRPr="00D754A0">
        <w:rPr>
          <w:lang w:val="en-GB" w:eastAsia="pt-BR"/>
        </w:rPr>
        <w:t xml:space="preserve"> </w:t>
      </w:r>
      <w:r w:rsidR="0007223F">
        <w:rPr>
          <w:lang w:val="en-GB" w:eastAsia="pt-BR"/>
        </w:rPr>
        <w:t>shift</w:t>
      </w:r>
      <w:r w:rsidR="00137535" w:rsidRPr="00D754A0">
        <w:rPr>
          <w:lang w:val="en-GB" w:eastAsia="pt-BR"/>
        </w:rPr>
        <w:t xml:space="preserve"> </w:t>
      </w:r>
      <w:r w:rsidR="00242198">
        <w:rPr>
          <w:lang w:val="en-GB" w:eastAsia="pt-BR"/>
        </w:rPr>
        <w:t>amounted to roughly -</w:t>
      </w:r>
      <w:r w:rsidR="009E70D2" w:rsidRPr="00D754A0">
        <w:rPr>
          <w:lang w:val="en-GB" w:eastAsia="pt-BR"/>
        </w:rPr>
        <w:t>3</w:t>
      </w:r>
      <w:r w:rsidR="00242198">
        <w:rPr>
          <w:lang w:val="en-GB" w:eastAsia="pt-BR"/>
        </w:rPr>
        <w:t xml:space="preserve">2% </w:t>
      </w:r>
      <w:r w:rsidR="00AE470C">
        <w:rPr>
          <w:lang w:val="en-GB" w:eastAsia="pt-BR"/>
        </w:rPr>
        <w:t>(-6.</w:t>
      </w:r>
      <w:r w:rsidR="005674B8">
        <w:rPr>
          <w:lang w:val="en-GB" w:eastAsia="pt-BR"/>
        </w:rPr>
        <w:t>1</w:t>
      </w:r>
      <w:r w:rsidR="00AE470C">
        <w:rPr>
          <w:lang w:val="en-GB" w:eastAsia="pt-BR"/>
        </w:rPr>
        <w:t xml:space="preserve"> cm) </w:t>
      </w:r>
      <w:r w:rsidR="00242198">
        <w:rPr>
          <w:lang w:val="en-GB" w:eastAsia="pt-BR"/>
        </w:rPr>
        <w:t>for the two load intensities, with negative value</w:t>
      </w:r>
      <w:r w:rsidR="00816F67">
        <w:rPr>
          <w:lang w:val="en-GB" w:eastAsia="pt-BR"/>
        </w:rPr>
        <w:t>s</w:t>
      </w:r>
      <w:r w:rsidR="00242198">
        <w:rPr>
          <w:lang w:val="en-GB" w:eastAsia="pt-BR"/>
        </w:rPr>
        <w:t xml:space="preserve"> indicating a </w:t>
      </w:r>
      <w:r w:rsidR="00816F67">
        <w:rPr>
          <w:lang w:val="en-GB" w:eastAsia="pt-BR"/>
        </w:rPr>
        <w:t>cranial</w:t>
      </w:r>
      <w:r w:rsidR="00242198">
        <w:rPr>
          <w:lang w:val="en-GB" w:eastAsia="pt-BR"/>
        </w:rPr>
        <w:t xml:space="preserve"> shift</w:t>
      </w:r>
      <w:r w:rsidR="009E70D2" w:rsidRPr="00D754A0">
        <w:rPr>
          <w:lang w:val="en-GB" w:eastAsia="pt-BR"/>
        </w:rPr>
        <w:t>.</w:t>
      </w:r>
    </w:p>
    <w:p w14:paraId="04B5FD4A" w14:textId="77777777" w:rsidR="00FC2109" w:rsidRPr="00162C73" w:rsidRDefault="00FC2109" w:rsidP="00BA72D3">
      <w:pPr>
        <w:spacing w:before="0" w:after="0"/>
        <w:ind w:firstLine="0"/>
        <w:rPr>
          <w:lang w:val="en-GB" w:eastAsia="pt-BR"/>
        </w:rPr>
      </w:pPr>
    </w:p>
    <w:p w14:paraId="6EC62264" w14:textId="0A70071F" w:rsidR="00CB0218" w:rsidRPr="00D754A0" w:rsidRDefault="00BA72D3" w:rsidP="00BA72D3">
      <w:pPr>
        <w:spacing w:before="0" w:after="0"/>
        <w:ind w:firstLine="0"/>
        <w:jc w:val="center"/>
        <w:rPr>
          <w:b/>
          <w:bCs/>
          <w:lang w:val="en-GB" w:eastAsia="pt-BR"/>
        </w:rPr>
      </w:pPr>
      <w:r w:rsidRPr="00D754A0">
        <w:rPr>
          <w:b/>
          <w:bCs/>
          <w:lang w:val="en-GB" w:eastAsia="pt-BR"/>
        </w:rPr>
        <w:t xml:space="preserve">Figure </w:t>
      </w:r>
      <w:r w:rsidR="00566FB1" w:rsidRPr="00D754A0">
        <w:rPr>
          <w:b/>
          <w:bCs/>
          <w:lang w:val="en-GB" w:eastAsia="pt-BR"/>
        </w:rPr>
        <w:t>5</w:t>
      </w:r>
    </w:p>
    <w:p w14:paraId="360EA2D1" w14:textId="77777777" w:rsidR="00CB0218" w:rsidRPr="00D754A0" w:rsidRDefault="00CB0218" w:rsidP="00CB0218">
      <w:pPr>
        <w:spacing w:before="0" w:after="0"/>
        <w:ind w:firstLine="0"/>
        <w:rPr>
          <w:b/>
          <w:bCs/>
          <w:lang w:val="en-GB" w:eastAsia="pt-BR"/>
        </w:rPr>
      </w:pPr>
    </w:p>
    <w:p w14:paraId="61971975" w14:textId="4EB51CBA" w:rsidR="00C015F9" w:rsidRPr="00D754A0" w:rsidRDefault="00C015F9" w:rsidP="00A7686C">
      <w:pPr>
        <w:spacing w:before="0" w:after="0"/>
        <w:ind w:firstLine="0"/>
        <w:rPr>
          <w:lang w:val="en-GB" w:eastAsia="pt-BR"/>
        </w:rPr>
      </w:pPr>
      <w:r w:rsidRPr="00D754A0">
        <w:rPr>
          <w:b/>
          <w:lang w:val="en-GB" w:eastAsia="pt-BR"/>
        </w:rPr>
        <w:t>Discussion</w:t>
      </w:r>
    </w:p>
    <w:p w14:paraId="00947B22" w14:textId="4376A1CD" w:rsidR="00297029" w:rsidRPr="00D754A0" w:rsidRDefault="000565F9" w:rsidP="00C621F2">
      <w:pPr>
        <w:spacing w:before="0" w:after="0"/>
        <w:ind w:firstLine="0"/>
        <w:rPr>
          <w:lang w:val="en-GB" w:eastAsia="pt-BR"/>
        </w:rPr>
      </w:pPr>
      <w:bookmarkStart w:id="16" w:name="_Hlk62814658"/>
      <w:r w:rsidRPr="00D754A0">
        <w:rPr>
          <w:lang w:val="en-GB" w:eastAsia="pt-BR"/>
        </w:rPr>
        <w:t>High-density s</w:t>
      </w:r>
      <w:r w:rsidR="00C621F2" w:rsidRPr="00D754A0">
        <w:rPr>
          <w:lang w:val="en-GB" w:eastAsia="pt-BR"/>
        </w:rPr>
        <w:t xml:space="preserve">urface EMGs were detected to investigate </w:t>
      </w:r>
      <w:r w:rsidR="0026098A" w:rsidRPr="00D754A0">
        <w:rPr>
          <w:lang w:val="en-GB" w:eastAsia="pt-BR"/>
        </w:rPr>
        <w:t xml:space="preserve">whether </w:t>
      </w:r>
      <w:r w:rsidRPr="00D754A0">
        <w:rPr>
          <w:lang w:val="en-GB" w:eastAsia="pt-BR"/>
        </w:rPr>
        <w:t xml:space="preserve">different </w:t>
      </w:r>
      <w:r w:rsidR="0026098A" w:rsidRPr="00D754A0">
        <w:rPr>
          <w:lang w:val="en-GB" w:eastAsia="pt-BR"/>
        </w:rPr>
        <w:t xml:space="preserve">PM </w:t>
      </w:r>
      <w:r w:rsidRPr="00D754A0">
        <w:rPr>
          <w:lang w:val="en-GB" w:eastAsia="pt-BR"/>
        </w:rPr>
        <w:t xml:space="preserve">regions </w:t>
      </w:r>
      <w:r w:rsidR="0026098A" w:rsidRPr="00D754A0">
        <w:rPr>
          <w:lang w:val="en-GB" w:eastAsia="pt-BR"/>
        </w:rPr>
        <w:t xml:space="preserve">are excited </w:t>
      </w:r>
      <w:r w:rsidR="00DA72CA" w:rsidRPr="00D754A0">
        <w:rPr>
          <w:lang w:val="en-GB" w:eastAsia="pt-BR"/>
        </w:rPr>
        <w:t xml:space="preserve">during the flat and </w:t>
      </w:r>
      <w:r w:rsidR="0026098A" w:rsidRPr="00D754A0">
        <w:rPr>
          <w:lang w:val="en-GB" w:eastAsia="pt-BR"/>
        </w:rPr>
        <w:t xml:space="preserve">45° </w:t>
      </w:r>
      <w:r w:rsidR="00DA72CA" w:rsidRPr="00D754A0">
        <w:rPr>
          <w:lang w:val="en-GB" w:eastAsia="pt-BR"/>
        </w:rPr>
        <w:t>inclined bench press exercises.</w:t>
      </w:r>
      <w:r w:rsidR="00C621F2" w:rsidRPr="00D754A0">
        <w:rPr>
          <w:lang w:val="en-GB" w:eastAsia="pt-BR"/>
        </w:rPr>
        <w:t xml:space="preserve"> </w:t>
      </w:r>
      <w:r w:rsidR="00A15A42" w:rsidRPr="00D754A0">
        <w:rPr>
          <w:lang w:val="en-GB" w:eastAsia="pt-BR"/>
        </w:rPr>
        <w:t xml:space="preserve"> </w:t>
      </w:r>
      <w:bookmarkEnd w:id="16"/>
      <w:r w:rsidR="00C621F2" w:rsidRPr="00D754A0">
        <w:rPr>
          <w:lang w:val="en-GB" w:eastAsia="pt-BR"/>
        </w:rPr>
        <w:t xml:space="preserve">As discussed below, </w:t>
      </w:r>
      <w:r w:rsidR="00695137" w:rsidRPr="00D754A0">
        <w:rPr>
          <w:lang w:val="en-GB" w:eastAsia="pt-BR"/>
        </w:rPr>
        <w:t xml:space="preserve">our </w:t>
      </w:r>
      <w:r w:rsidR="00795881" w:rsidRPr="00D754A0">
        <w:rPr>
          <w:lang w:val="en-GB" w:eastAsia="pt-BR"/>
        </w:rPr>
        <w:t>key findings</w:t>
      </w:r>
      <w:r w:rsidR="00C621F2" w:rsidRPr="00D754A0">
        <w:rPr>
          <w:lang w:val="en-GB" w:eastAsia="pt-BR"/>
        </w:rPr>
        <w:t xml:space="preserve"> revealed that: i) </w:t>
      </w:r>
      <w:r w:rsidR="0026098A" w:rsidRPr="00D754A0">
        <w:rPr>
          <w:lang w:val="en-GB" w:eastAsia="pt-BR"/>
        </w:rPr>
        <w:t xml:space="preserve">indeed, EMG amplitude values distributed differently along the </w:t>
      </w:r>
      <w:bookmarkStart w:id="17" w:name="_Hlk62816510"/>
      <w:r w:rsidR="00A12738" w:rsidRPr="00D754A0">
        <w:rPr>
          <w:lang w:val="en-GB" w:eastAsia="pt-BR"/>
        </w:rPr>
        <w:t xml:space="preserve">PM </w:t>
      </w:r>
      <w:r w:rsidR="0026098A" w:rsidRPr="00D754A0">
        <w:rPr>
          <w:lang w:val="en-GB" w:eastAsia="pt-BR"/>
        </w:rPr>
        <w:t>cranio</w:t>
      </w:r>
      <w:r w:rsidR="00A12738" w:rsidRPr="00D754A0">
        <w:rPr>
          <w:lang w:val="en-GB" w:eastAsia="pt-BR"/>
        </w:rPr>
        <w:t>-</w:t>
      </w:r>
      <w:r w:rsidR="0026098A" w:rsidRPr="00D754A0">
        <w:rPr>
          <w:lang w:val="en-GB" w:eastAsia="pt-BR"/>
        </w:rPr>
        <w:t xml:space="preserve">caudal </w:t>
      </w:r>
      <w:r w:rsidR="00A12738" w:rsidRPr="00D754A0">
        <w:rPr>
          <w:lang w:val="en-GB" w:eastAsia="pt-BR"/>
        </w:rPr>
        <w:t xml:space="preserve">direction </w:t>
      </w:r>
      <w:r w:rsidR="0026098A" w:rsidRPr="00D754A0">
        <w:rPr>
          <w:lang w:val="en-GB" w:eastAsia="pt-BR"/>
        </w:rPr>
        <w:t xml:space="preserve">between </w:t>
      </w:r>
      <w:r w:rsidR="00A12738" w:rsidRPr="00D754A0">
        <w:rPr>
          <w:lang w:val="en-GB" w:eastAsia="pt-BR"/>
        </w:rPr>
        <w:t xml:space="preserve">the </w:t>
      </w:r>
      <w:r w:rsidR="0026098A" w:rsidRPr="00D754A0">
        <w:rPr>
          <w:lang w:val="en-GB" w:eastAsia="pt-BR"/>
        </w:rPr>
        <w:t xml:space="preserve">two </w:t>
      </w:r>
      <w:r w:rsidR="00A12738" w:rsidRPr="00D754A0">
        <w:rPr>
          <w:lang w:val="en-GB" w:eastAsia="pt-BR"/>
        </w:rPr>
        <w:t>exercise</w:t>
      </w:r>
      <w:r w:rsidR="0026098A" w:rsidRPr="00D754A0">
        <w:rPr>
          <w:lang w:val="en-GB" w:eastAsia="pt-BR"/>
        </w:rPr>
        <w:t xml:space="preserve"> variants</w:t>
      </w:r>
      <w:r w:rsidR="00A12738" w:rsidRPr="00D754A0">
        <w:rPr>
          <w:lang w:val="en-GB" w:eastAsia="pt-BR"/>
        </w:rPr>
        <w:t xml:space="preserve">; ii) </w:t>
      </w:r>
      <w:r w:rsidR="0026098A" w:rsidRPr="00D754A0">
        <w:rPr>
          <w:lang w:val="en-GB" w:eastAsia="pt-BR"/>
        </w:rPr>
        <w:t xml:space="preserve">greatest EMG amplitude values were concentrated at the </w:t>
      </w:r>
      <w:r w:rsidR="00A15A42" w:rsidRPr="00D754A0">
        <w:rPr>
          <w:lang w:val="en-GB" w:eastAsia="pt-BR"/>
        </w:rPr>
        <w:t>PM</w:t>
      </w:r>
      <w:r w:rsidR="00EF2B68">
        <w:rPr>
          <w:lang w:val="en-GB" w:eastAsia="pt-BR"/>
        </w:rPr>
        <w:t xml:space="preserve"> sternocostal</w:t>
      </w:r>
      <w:r w:rsidR="00A15A42" w:rsidRPr="00D754A0">
        <w:rPr>
          <w:lang w:val="en-GB" w:eastAsia="pt-BR"/>
        </w:rPr>
        <w:t xml:space="preserve"> </w:t>
      </w:r>
      <w:r w:rsidR="00EF2B68">
        <w:rPr>
          <w:lang w:val="en-GB" w:eastAsia="pt-BR"/>
        </w:rPr>
        <w:t xml:space="preserve">and </w:t>
      </w:r>
      <w:r w:rsidR="00A12738" w:rsidRPr="00D754A0">
        <w:rPr>
          <w:lang w:val="en-GB" w:eastAsia="pt-BR"/>
        </w:rPr>
        <w:t>clavic</w:t>
      </w:r>
      <w:r w:rsidRPr="00D754A0">
        <w:rPr>
          <w:lang w:val="en-GB" w:eastAsia="pt-BR"/>
        </w:rPr>
        <w:t>ular head</w:t>
      </w:r>
      <w:r w:rsidR="00EF2B68">
        <w:rPr>
          <w:lang w:val="en-GB" w:eastAsia="pt-BR"/>
        </w:rPr>
        <w:t>s</w:t>
      </w:r>
      <w:r w:rsidR="00A12738" w:rsidRPr="00D754A0">
        <w:rPr>
          <w:lang w:val="en-GB" w:eastAsia="pt-BR"/>
        </w:rPr>
        <w:t xml:space="preserve"> when </w:t>
      </w:r>
      <w:r w:rsidR="0026098A" w:rsidRPr="00D754A0">
        <w:rPr>
          <w:lang w:val="en-GB" w:eastAsia="pt-BR"/>
        </w:rPr>
        <w:t>exercising in the</w:t>
      </w:r>
      <w:r w:rsidR="00EF2B68">
        <w:rPr>
          <w:lang w:val="en-GB" w:eastAsia="pt-BR"/>
        </w:rPr>
        <w:t xml:space="preserve"> flat bench press and</w:t>
      </w:r>
      <w:r w:rsidR="0026098A" w:rsidRPr="00D754A0">
        <w:rPr>
          <w:lang w:val="en-GB" w:eastAsia="pt-BR"/>
        </w:rPr>
        <w:t xml:space="preserve"> 45° inclined </w:t>
      </w:r>
      <w:r w:rsidR="00A12738" w:rsidRPr="00D754A0">
        <w:rPr>
          <w:lang w:val="en-GB" w:eastAsia="pt-BR"/>
        </w:rPr>
        <w:t>bench press</w:t>
      </w:r>
      <w:r w:rsidR="00EF2B68">
        <w:rPr>
          <w:lang w:val="en-GB" w:eastAsia="pt-BR"/>
        </w:rPr>
        <w:t>, respectively</w:t>
      </w:r>
      <w:r w:rsidR="00A12738" w:rsidRPr="00D754A0">
        <w:rPr>
          <w:lang w:val="en-GB" w:eastAsia="pt-BR"/>
        </w:rPr>
        <w:t>.</w:t>
      </w:r>
      <w:r w:rsidR="0026098A" w:rsidRPr="00D754A0">
        <w:rPr>
          <w:lang w:val="en-GB" w:eastAsia="pt-BR"/>
        </w:rPr>
        <w:t xml:space="preserve">  These results suggest the </w:t>
      </w:r>
      <w:r w:rsidR="008B736C">
        <w:rPr>
          <w:lang w:val="en-GB" w:eastAsia="pt-BR"/>
        </w:rPr>
        <w:t>bench press</w:t>
      </w:r>
      <w:r w:rsidR="008B736C" w:rsidRPr="00D754A0">
        <w:rPr>
          <w:lang w:val="en-GB" w:eastAsia="pt-BR"/>
        </w:rPr>
        <w:t xml:space="preserve"> </w:t>
      </w:r>
      <w:r w:rsidR="0026098A" w:rsidRPr="00D754A0">
        <w:rPr>
          <w:lang w:val="en-GB" w:eastAsia="pt-BR"/>
        </w:rPr>
        <w:t>exercise, performed with different postures, demand the excitation of different PM regions.</w:t>
      </w:r>
      <w:bookmarkEnd w:id="17"/>
    </w:p>
    <w:p w14:paraId="6DC141D5" w14:textId="542C0026" w:rsidR="00297029" w:rsidRPr="00D754A0" w:rsidRDefault="00297029" w:rsidP="00A7686C">
      <w:pPr>
        <w:spacing w:before="0" w:after="0"/>
        <w:ind w:firstLine="0"/>
        <w:rPr>
          <w:lang w:val="en-GB" w:eastAsia="pt-BR"/>
        </w:rPr>
      </w:pPr>
    </w:p>
    <w:p w14:paraId="641A41F4" w14:textId="21B18A68" w:rsidR="007900E8" w:rsidRPr="00D754A0" w:rsidRDefault="00931FD3" w:rsidP="00AE7AAD">
      <w:pPr>
        <w:spacing w:before="0" w:after="0"/>
        <w:ind w:firstLine="0"/>
        <w:rPr>
          <w:lang w:val="en-GB" w:eastAsia="pt-BR"/>
        </w:rPr>
      </w:pPr>
      <w:bookmarkStart w:id="18" w:name="_Hlk72997249"/>
      <w:r w:rsidRPr="00D754A0">
        <w:rPr>
          <w:i/>
          <w:iCs/>
          <w:lang w:val="en-GB" w:eastAsia="pt-BR"/>
        </w:rPr>
        <w:t xml:space="preserve">Discrediting </w:t>
      </w:r>
      <w:r w:rsidR="00D95B4C" w:rsidRPr="00D754A0">
        <w:rPr>
          <w:i/>
          <w:iCs/>
          <w:lang w:val="en-GB" w:eastAsia="pt-BR"/>
        </w:rPr>
        <w:t xml:space="preserve">the effect of </w:t>
      </w:r>
      <w:r w:rsidRPr="00D754A0">
        <w:rPr>
          <w:i/>
          <w:iCs/>
          <w:lang w:val="en-GB" w:eastAsia="pt-BR"/>
        </w:rPr>
        <w:t xml:space="preserve">non-physiological sources </w:t>
      </w:r>
      <w:r w:rsidR="00D95B4C" w:rsidRPr="00D754A0">
        <w:rPr>
          <w:i/>
          <w:iCs/>
          <w:lang w:val="en-GB" w:eastAsia="pt-BR"/>
        </w:rPr>
        <w:t xml:space="preserve">on </w:t>
      </w:r>
      <w:r w:rsidRPr="00D754A0">
        <w:rPr>
          <w:i/>
          <w:iCs/>
          <w:lang w:val="en-GB" w:eastAsia="pt-BR"/>
        </w:rPr>
        <w:t>EMG</w:t>
      </w:r>
      <w:r w:rsidR="00D95B4C" w:rsidRPr="00D754A0">
        <w:rPr>
          <w:i/>
          <w:iCs/>
          <w:lang w:val="en-GB" w:eastAsia="pt-BR"/>
        </w:rPr>
        <w:t xml:space="preserve"> amplitude</w:t>
      </w:r>
      <w:bookmarkEnd w:id="18"/>
    </w:p>
    <w:p w14:paraId="0A7DBD1A" w14:textId="36C5B594" w:rsidR="00D95B4C" w:rsidRPr="00D754A0" w:rsidRDefault="00795881" w:rsidP="00AE7AAD">
      <w:pPr>
        <w:spacing w:before="0" w:after="0"/>
        <w:ind w:firstLine="0"/>
        <w:rPr>
          <w:lang w:val="en-GB" w:eastAsia="pt-BR"/>
        </w:rPr>
      </w:pPr>
      <w:r w:rsidRPr="00D754A0">
        <w:rPr>
          <w:lang w:val="en-GB" w:eastAsia="pt-BR"/>
        </w:rPr>
        <w:lastRenderedPageBreak/>
        <w:t>Three methodological considerations are necessary before interpreting</w:t>
      </w:r>
      <w:r w:rsidR="003933A2" w:rsidRPr="00D754A0">
        <w:rPr>
          <w:lang w:val="en-GB" w:eastAsia="pt-BR"/>
        </w:rPr>
        <w:t xml:space="preserve"> the</w:t>
      </w:r>
      <w:r w:rsidRPr="00D754A0">
        <w:rPr>
          <w:lang w:val="en-GB" w:eastAsia="pt-BR"/>
        </w:rPr>
        <w:t xml:space="preserve"> main results. </w:t>
      </w:r>
      <w:r w:rsidR="00162F5D" w:rsidRPr="00D754A0">
        <w:rPr>
          <w:lang w:val="en-GB" w:eastAsia="pt-BR"/>
        </w:rPr>
        <w:t xml:space="preserve"> </w:t>
      </w:r>
      <w:r w:rsidR="004F5417" w:rsidRPr="00D754A0">
        <w:rPr>
          <w:lang w:val="en-GB" w:eastAsia="pt-BR"/>
        </w:rPr>
        <w:t xml:space="preserve">First, </w:t>
      </w:r>
      <w:r w:rsidR="00D95B4C" w:rsidRPr="00D754A0">
        <w:rPr>
          <w:lang w:val="en-GB" w:eastAsia="pt-BR"/>
        </w:rPr>
        <w:t xml:space="preserve">we did not </w:t>
      </w:r>
      <w:r w:rsidR="006E1560">
        <w:rPr>
          <w:lang w:val="en-GB" w:eastAsia="pt-BR"/>
        </w:rPr>
        <w:t xml:space="preserve">assess </w:t>
      </w:r>
      <w:r w:rsidR="00D95B4C" w:rsidRPr="00D754A0">
        <w:rPr>
          <w:lang w:val="en-GB" w:eastAsia="pt-BR"/>
        </w:rPr>
        <w:t xml:space="preserve">the shoulder joint </w:t>
      </w:r>
      <w:r w:rsidR="00A15A42" w:rsidRPr="00D754A0">
        <w:rPr>
          <w:lang w:val="en-GB" w:eastAsia="pt-BR"/>
        </w:rPr>
        <w:t>kinematic</w:t>
      </w:r>
      <w:r w:rsidR="00D95B4C" w:rsidRPr="00D754A0">
        <w:rPr>
          <w:lang w:val="en-GB" w:eastAsia="pt-BR"/>
        </w:rPr>
        <w:t>s</w:t>
      </w:r>
      <w:r w:rsidR="00A15A42" w:rsidRPr="00D754A0">
        <w:rPr>
          <w:lang w:val="en-GB" w:eastAsia="pt-BR"/>
        </w:rPr>
        <w:t xml:space="preserve"> </w:t>
      </w:r>
      <w:r w:rsidR="00D95B4C" w:rsidRPr="00D754A0">
        <w:rPr>
          <w:lang w:val="en-GB" w:eastAsia="pt-BR"/>
        </w:rPr>
        <w:t xml:space="preserve">directly </w:t>
      </w:r>
      <w:r w:rsidR="00A15A42" w:rsidRPr="00D754A0">
        <w:rPr>
          <w:lang w:val="en-GB" w:eastAsia="pt-BR"/>
        </w:rPr>
        <w:t xml:space="preserve">during </w:t>
      </w:r>
      <w:r w:rsidR="00D95B4C" w:rsidRPr="00D754A0">
        <w:rPr>
          <w:lang w:val="en-GB" w:eastAsia="pt-BR"/>
        </w:rPr>
        <w:t xml:space="preserve">the </w:t>
      </w:r>
      <w:r w:rsidR="00A15A42" w:rsidRPr="00D754A0">
        <w:rPr>
          <w:lang w:val="en-GB" w:eastAsia="pt-BR"/>
        </w:rPr>
        <w:t xml:space="preserve">bench press </w:t>
      </w:r>
      <w:r w:rsidR="00D95B4C" w:rsidRPr="00D754A0">
        <w:rPr>
          <w:lang w:val="en-GB" w:eastAsia="pt-BR"/>
        </w:rPr>
        <w:t>exercises</w:t>
      </w:r>
      <w:r w:rsidR="00915D2A" w:rsidRPr="00D754A0">
        <w:rPr>
          <w:lang w:val="en-GB" w:eastAsia="pt-BR"/>
        </w:rPr>
        <w:t xml:space="preserve">. </w:t>
      </w:r>
      <w:r w:rsidR="001C2677" w:rsidRPr="00D754A0">
        <w:rPr>
          <w:lang w:val="en-GB" w:eastAsia="pt-BR"/>
        </w:rPr>
        <w:t xml:space="preserve"> </w:t>
      </w:r>
      <w:r w:rsidR="00F84543" w:rsidRPr="00D754A0">
        <w:rPr>
          <w:lang w:val="en-GB" w:eastAsia="pt-BR"/>
        </w:rPr>
        <w:t xml:space="preserve">Considering </w:t>
      </w:r>
      <w:r w:rsidR="00D90208" w:rsidRPr="00D754A0">
        <w:rPr>
          <w:lang w:val="en-GB" w:eastAsia="pt-BR"/>
        </w:rPr>
        <w:t xml:space="preserve">the subjects were instructed to perform maximum repetitions </w:t>
      </w:r>
      <w:r w:rsidR="005304D0" w:rsidRPr="00D754A0">
        <w:rPr>
          <w:lang w:val="en-GB" w:eastAsia="pt-BR"/>
        </w:rPr>
        <w:t>for</w:t>
      </w:r>
      <w:r w:rsidR="00D90208" w:rsidRPr="00D754A0">
        <w:rPr>
          <w:lang w:val="en-GB" w:eastAsia="pt-BR"/>
        </w:rPr>
        <w:t xml:space="preserve"> each bench press condition, </w:t>
      </w:r>
      <w:r w:rsidR="00D95B4C" w:rsidRPr="00D754A0">
        <w:rPr>
          <w:lang w:val="en-GB" w:eastAsia="pt-BR"/>
        </w:rPr>
        <w:t xml:space="preserve">we acknowledge that </w:t>
      </w:r>
      <w:r w:rsidR="00D90208" w:rsidRPr="00D754A0">
        <w:rPr>
          <w:lang w:val="en-GB" w:eastAsia="pt-BR"/>
        </w:rPr>
        <w:t>changes in the barbell kinematics are expected</w:t>
      </w:r>
      <w:r w:rsidR="00F84543" w:rsidRPr="00D754A0">
        <w:rPr>
          <w:lang w:val="en-GB" w:eastAsia="pt-BR"/>
        </w:rPr>
        <w:t xml:space="preserve"> </w:t>
      </w:r>
      <w:r w:rsidR="00D90208" w:rsidRPr="00D754A0">
        <w:rPr>
          <w:lang w:val="en-GB" w:eastAsia="pt-BR"/>
        </w:rPr>
        <w:t xml:space="preserve">as the subjects </w:t>
      </w:r>
      <w:r w:rsidR="00D95B4C" w:rsidRPr="00D754A0">
        <w:rPr>
          <w:lang w:val="en-GB" w:eastAsia="pt-BR"/>
        </w:rPr>
        <w:t xml:space="preserve">approaches the </w:t>
      </w:r>
      <w:r w:rsidR="00D90208" w:rsidRPr="00D754A0">
        <w:rPr>
          <w:lang w:val="en-GB" w:eastAsia="pt-BR"/>
        </w:rPr>
        <w:t xml:space="preserve">failure </w:t>
      </w:r>
      <w:r w:rsidR="00D95B4C" w:rsidRPr="00D754A0">
        <w:rPr>
          <w:lang w:val="en-GB" w:eastAsia="pt-BR"/>
        </w:rPr>
        <w:t>point</w:t>
      </w:r>
      <w:r w:rsidR="00E14CD3">
        <w:rPr>
          <w:lang w:val="en-GB" w:eastAsia="pt-BR"/>
        </w:rPr>
        <w:t>.</w:t>
      </w:r>
      <w:r w:rsidR="0055367C" w:rsidRPr="00D754A0">
        <w:rPr>
          <w:lang w:val="en-GB" w:eastAsia="pt-BR"/>
        </w:rPr>
        <w:fldChar w:fldCharType="begin"/>
      </w:r>
      <w:r w:rsidR="00802DD4">
        <w:rPr>
          <w:lang w:val="en-GB" w:eastAsia="pt-BR"/>
        </w:rPr>
        <w:instrText xml:space="preserve"> ADDIN EN.CITE &lt;EndNote&gt;&lt;Cite&gt;&lt;Author&gt;Duffey&lt;/Author&gt;&lt;Year&gt;2007&lt;/Year&gt;&lt;RecNum&gt;86&lt;/RecNum&gt;&lt;DisplayText&gt;&lt;style face="superscript"&gt;28&lt;/style&gt;&lt;/DisplayText&gt;&lt;record&gt;&lt;rec-number&gt;86&lt;/rec-number&gt;&lt;foreign-keys&gt;&lt;key app="EN" db-id="apvwzsdw9pa9sie2ar9xap0u2devtfx9v2vz" timestamp="1601479758"&gt;86&lt;/key&gt;&lt;/foreign-keys&gt;&lt;ref-type name="Journal Article"&gt;17&lt;/ref-type&gt;&lt;contributors&gt;&lt;authors&gt;&lt;author&gt;Duffey, M. J.&lt;/author&gt;&lt;author&gt;Challis, J. H.&lt;/author&gt;&lt;/authors&gt;&lt;/contributors&gt;&lt;auth-address&gt;Biomechanics Laboratory, University Park, The Pennsylavania Stae University, Pennsylvania 16802, USA.&lt;/auth-address&gt;&lt;titles&gt;&lt;title&gt;Fatigue effects on bar kinematics during the bench press&lt;/title&gt;&lt;secondary-title&gt;J Strength Cond Res&lt;/secondary-title&gt;&lt;/titles&gt;&lt;periodical&gt;&lt;full-title&gt;J Strength Cond Res&lt;/full-title&gt;&lt;/periodical&gt;&lt;pages&gt;556-60&lt;/pages&gt;&lt;volume&gt;21&lt;/volume&gt;&lt;number&gt;2&lt;/number&gt;&lt;edition&gt;2007/05/29&lt;/edition&gt;&lt;keywords&gt;&lt;keyword&gt;Adult&lt;/keyword&gt;&lt;keyword&gt;Analysis of Variance&lt;/keyword&gt;&lt;keyword&gt;Biomechanical Phenomena&lt;/keyword&gt;&lt;keyword&gt;Female&lt;/keyword&gt;&lt;keyword&gt;Humans&lt;/keyword&gt;&lt;keyword&gt;Male&lt;/keyword&gt;&lt;keyword&gt;Muscle Fatigue/*physiology&lt;/keyword&gt;&lt;keyword&gt;Muscle, Skeletal/*physiology&lt;/keyword&gt;&lt;keyword&gt;Sports Equipment&lt;/keyword&gt;&lt;keyword&gt;Weight Lifting/*physiology&lt;/keyword&gt;&lt;/keywords&gt;&lt;dates&gt;&lt;year&gt;2007&lt;/year&gt;&lt;pub-dates&gt;&lt;date&gt;May&lt;/date&gt;&lt;/pub-dates&gt;&lt;/dates&gt;&lt;isbn&gt;1064-8011 (Print)&amp;#xD;1064-8011&lt;/isbn&gt;&lt;accession-num&gt;17530967&lt;/accession-num&gt;&lt;urls&gt;&lt;/urls&gt;&lt;electronic-resource-num&gt;10.1519/r-19885.1&lt;/electronic-resource-num&gt;&lt;remote-database-provider&gt;NLM&lt;/remote-database-provider&gt;&lt;language&gt;eng&lt;/language&gt;&lt;/record&gt;&lt;/Cite&gt;&lt;/EndNote&gt;</w:instrText>
      </w:r>
      <w:r w:rsidR="0055367C" w:rsidRPr="00D754A0">
        <w:rPr>
          <w:lang w:val="en-GB" w:eastAsia="pt-BR"/>
        </w:rPr>
        <w:fldChar w:fldCharType="separate"/>
      </w:r>
      <w:r w:rsidR="00802DD4" w:rsidRPr="00802DD4">
        <w:rPr>
          <w:noProof/>
          <w:vertAlign w:val="superscript"/>
          <w:lang w:val="en-GB" w:eastAsia="pt-BR"/>
        </w:rPr>
        <w:t>28</w:t>
      </w:r>
      <w:r w:rsidR="0055367C" w:rsidRPr="00D754A0">
        <w:rPr>
          <w:lang w:val="en-GB" w:eastAsia="pt-BR"/>
        </w:rPr>
        <w:fldChar w:fldCharType="end"/>
      </w:r>
      <w:r w:rsidR="00D90208" w:rsidRPr="00D754A0">
        <w:rPr>
          <w:lang w:val="en-GB" w:eastAsia="pt-BR"/>
        </w:rPr>
        <w:t xml:space="preserve"> </w:t>
      </w:r>
      <w:r w:rsidR="001C2677" w:rsidRPr="00D754A0">
        <w:rPr>
          <w:lang w:val="en-GB" w:eastAsia="pt-BR"/>
        </w:rPr>
        <w:t xml:space="preserve"> </w:t>
      </w:r>
      <w:r w:rsidR="00EF0299" w:rsidRPr="00D754A0">
        <w:rPr>
          <w:lang w:val="en-GB" w:eastAsia="pt-BR"/>
        </w:rPr>
        <w:t>For instance</w:t>
      </w:r>
      <w:r w:rsidR="00936CD5" w:rsidRPr="00D754A0">
        <w:rPr>
          <w:lang w:val="en-GB" w:eastAsia="pt-BR"/>
        </w:rPr>
        <w:t xml:space="preserve">, </w:t>
      </w:r>
      <w:r w:rsidR="00BF6F12" w:rsidRPr="00D754A0">
        <w:rPr>
          <w:lang w:val="en-GB" w:eastAsia="pt-BR"/>
        </w:rPr>
        <w:t xml:space="preserve">previous evidence reported the time to lift the </w:t>
      </w:r>
      <w:r w:rsidR="00C94920" w:rsidRPr="00D754A0">
        <w:rPr>
          <w:lang w:val="en-GB" w:eastAsia="pt-BR"/>
        </w:rPr>
        <w:t xml:space="preserve">barbell in the </w:t>
      </w:r>
      <w:r w:rsidR="00BF6F12" w:rsidRPr="00D754A0">
        <w:rPr>
          <w:lang w:val="en-GB" w:eastAsia="pt-BR"/>
        </w:rPr>
        <w:t>bench press</w:t>
      </w:r>
      <w:r w:rsidR="00BE546F" w:rsidRPr="00D754A0">
        <w:rPr>
          <w:lang w:val="en-GB" w:eastAsia="pt-BR"/>
        </w:rPr>
        <w:t xml:space="preserve"> exercise</w:t>
      </w:r>
      <w:r w:rsidR="00BF6F12" w:rsidRPr="00D754A0">
        <w:rPr>
          <w:lang w:val="en-GB" w:eastAsia="pt-BR"/>
        </w:rPr>
        <w:t xml:space="preserve"> </w:t>
      </w:r>
      <w:r w:rsidR="00C94920" w:rsidRPr="00D754A0">
        <w:rPr>
          <w:lang w:val="en-GB" w:eastAsia="pt-BR"/>
        </w:rPr>
        <w:t xml:space="preserve">at 75% of 1 RM </w:t>
      </w:r>
      <w:r w:rsidR="00BF6F12" w:rsidRPr="00D754A0">
        <w:rPr>
          <w:lang w:val="en-GB" w:eastAsia="pt-BR"/>
        </w:rPr>
        <w:t>more than double</w:t>
      </w:r>
      <w:r w:rsidR="00C94920" w:rsidRPr="00D754A0">
        <w:rPr>
          <w:lang w:val="en-GB" w:eastAsia="pt-BR"/>
        </w:rPr>
        <w:t>d</w:t>
      </w:r>
      <w:r w:rsidR="00BF6F12" w:rsidRPr="00D754A0">
        <w:rPr>
          <w:lang w:val="en-GB" w:eastAsia="pt-BR"/>
        </w:rPr>
        <w:t xml:space="preserve"> from the first to </w:t>
      </w:r>
      <w:r w:rsidR="001C2677" w:rsidRPr="00D754A0">
        <w:rPr>
          <w:lang w:val="en-GB" w:eastAsia="pt-BR"/>
        </w:rPr>
        <w:t xml:space="preserve">the </w:t>
      </w:r>
      <w:r w:rsidR="00BF6F12" w:rsidRPr="00D754A0">
        <w:rPr>
          <w:lang w:val="en-GB" w:eastAsia="pt-BR"/>
        </w:rPr>
        <w:t>failure repetition</w:t>
      </w:r>
      <w:r w:rsidR="00E14CD3">
        <w:rPr>
          <w:lang w:val="en-GB" w:eastAsia="pt-BR"/>
        </w:rPr>
        <w:t>.</w:t>
      </w:r>
      <w:r w:rsidR="0055367C" w:rsidRPr="00D754A0">
        <w:rPr>
          <w:lang w:val="en-GB" w:eastAsia="pt-BR"/>
        </w:rPr>
        <w:fldChar w:fldCharType="begin"/>
      </w:r>
      <w:r w:rsidR="00802DD4">
        <w:rPr>
          <w:lang w:val="en-GB" w:eastAsia="pt-BR"/>
        </w:rPr>
        <w:instrText xml:space="preserve"> ADDIN EN.CITE &lt;EndNote&gt;&lt;Cite&gt;&lt;Author&gt;Duffey&lt;/Author&gt;&lt;Year&gt;2007&lt;/Year&gt;&lt;RecNum&gt;86&lt;/RecNum&gt;&lt;DisplayText&gt;&lt;style face="superscript"&gt;28&lt;/style&gt;&lt;/DisplayText&gt;&lt;record&gt;&lt;rec-number&gt;86&lt;/rec-number&gt;&lt;foreign-keys&gt;&lt;key app="EN" db-id="apvwzsdw9pa9sie2ar9xap0u2devtfx9v2vz" timestamp="1601479758"&gt;86&lt;/key&gt;&lt;/foreign-keys&gt;&lt;ref-type name="Journal Article"&gt;17&lt;/ref-type&gt;&lt;contributors&gt;&lt;authors&gt;&lt;author&gt;Duffey, M. J.&lt;/author&gt;&lt;author&gt;Challis, J. H.&lt;/author&gt;&lt;/authors&gt;&lt;/contributors&gt;&lt;auth-address&gt;Biomechanics Laboratory, University Park, The Pennsylavania Stae University, Pennsylvania 16802, USA.&lt;/auth-address&gt;&lt;titles&gt;&lt;title&gt;Fatigue effects on bar kinematics during the bench press&lt;/title&gt;&lt;secondary-title&gt;J Strength Cond Res&lt;/secondary-title&gt;&lt;/titles&gt;&lt;periodical&gt;&lt;full-title&gt;J Strength Cond Res&lt;/full-title&gt;&lt;/periodical&gt;&lt;pages&gt;556-60&lt;/pages&gt;&lt;volume&gt;21&lt;/volume&gt;&lt;number&gt;2&lt;/number&gt;&lt;edition&gt;2007/05/29&lt;/edition&gt;&lt;keywords&gt;&lt;keyword&gt;Adult&lt;/keyword&gt;&lt;keyword&gt;Analysis of Variance&lt;/keyword&gt;&lt;keyword&gt;Biomechanical Phenomena&lt;/keyword&gt;&lt;keyword&gt;Female&lt;/keyword&gt;&lt;keyword&gt;Humans&lt;/keyword&gt;&lt;keyword&gt;Male&lt;/keyword&gt;&lt;keyword&gt;Muscle Fatigue/*physiology&lt;/keyword&gt;&lt;keyword&gt;Muscle, Skeletal/*physiology&lt;/keyword&gt;&lt;keyword&gt;Sports Equipment&lt;/keyword&gt;&lt;keyword&gt;Weight Lifting/*physiology&lt;/keyword&gt;&lt;/keywords&gt;&lt;dates&gt;&lt;year&gt;2007&lt;/year&gt;&lt;pub-dates&gt;&lt;date&gt;May&lt;/date&gt;&lt;/pub-dates&gt;&lt;/dates&gt;&lt;isbn&gt;1064-8011 (Print)&amp;#xD;1064-8011&lt;/isbn&gt;&lt;accession-num&gt;17530967&lt;/accession-num&gt;&lt;urls&gt;&lt;/urls&gt;&lt;electronic-resource-num&gt;10.1519/r-19885.1&lt;/electronic-resource-num&gt;&lt;remote-database-provider&gt;NLM&lt;/remote-database-provider&gt;&lt;language&gt;eng&lt;/language&gt;&lt;/record&gt;&lt;/Cite&gt;&lt;/EndNote&gt;</w:instrText>
      </w:r>
      <w:r w:rsidR="0055367C" w:rsidRPr="00D754A0">
        <w:rPr>
          <w:lang w:val="en-GB" w:eastAsia="pt-BR"/>
        </w:rPr>
        <w:fldChar w:fldCharType="separate"/>
      </w:r>
      <w:r w:rsidR="00802DD4" w:rsidRPr="00802DD4">
        <w:rPr>
          <w:noProof/>
          <w:vertAlign w:val="superscript"/>
          <w:lang w:val="en-GB" w:eastAsia="pt-BR"/>
        </w:rPr>
        <w:t>28</w:t>
      </w:r>
      <w:r w:rsidR="0055367C" w:rsidRPr="00D754A0">
        <w:rPr>
          <w:lang w:val="en-GB" w:eastAsia="pt-BR"/>
        </w:rPr>
        <w:fldChar w:fldCharType="end"/>
      </w:r>
      <w:r w:rsidR="00EF0299" w:rsidRPr="00D754A0">
        <w:rPr>
          <w:lang w:val="en-GB" w:eastAsia="pt-BR"/>
        </w:rPr>
        <w:t xml:space="preserve">  </w:t>
      </w:r>
      <w:r w:rsidR="006E1560">
        <w:rPr>
          <w:lang w:val="en-GB" w:eastAsia="pt-BR"/>
        </w:rPr>
        <w:t xml:space="preserve">However, </w:t>
      </w:r>
      <w:r w:rsidR="00C94920" w:rsidRPr="00D754A0">
        <w:rPr>
          <w:lang w:val="en-GB" w:eastAsia="pt-BR"/>
        </w:rPr>
        <w:t xml:space="preserve">Figure 3 and the </w:t>
      </w:r>
      <w:r w:rsidR="009442E5" w:rsidRPr="00D754A0">
        <w:rPr>
          <w:lang w:val="en-GB" w:eastAsia="pt-BR"/>
        </w:rPr>
        <w:t>averaged</w:t>
      </w:r>
      <w:r w:rsidR="00C94920" w:rsidRPr="00D754A0">
        <w:rPr>
          <w:lang w:val="en-GB" w:eastAsia="pt-BR"/>
        </w:rPr>
        <w:t xml:space="preserve"> </w:t>
      </w:r>
      <w:proofErr w:type="spellStart"/>
      <w:r w:rsidR="00C94920" w:rsidRPr="00D754A0">
        <w:rPr>
          <w:lang w:val="en-GB" w:eastAsia="pt-BR"/>
        </w:rPr>
        <w:t>CoV</w:t>
      </w:r>
      <w:proofErr w:type="spellEnd"/>
      <w:r w:rsidR="00C94920" w:rsidRPr="00D754A0">
        <w:rPr>
          <w:lang w:val="en-GB" w:eastAsia="pt-BR"/>
        </w:rPr>
        <w:t xml:space="preserve"> value</w:t>
      </w:r>
      <w:r w:rsidR="009442E5" w:rsidRPr="00D754A0">
        <w:rPr>
          <w:lang w:val="en-GB" w:eastAsia="pt-BR"/>
        </w:rPr>
        <w:t>s</w:t>
      </w:r>
      <w:r w:rsidR="00C94920" w:rsidRPr="00D754A0">
        <w:rPr>
          <w:lang w:val="en-GB" w:eastAsia="pt-BR"/>
        </w:rPr>
        <w:t xml:space="preserve"> across subjects </w:t>
      </w:r>
      <w:r w:rsidR="006E1560">
        <w:rPr>
          <w:lang w:val="en-GB" w:eastAsia="pt-BR"/>
        </w:rPr>
        <w:t xml:space="preserve">collectively indicate </w:t>
      </w:r>
      <w:r w:rsidR="00936CD5" w:rsidRPr="00D754A0">
        <w:rPr>
          <w:lang w:val="en-GB" w:eastAsia="pt-BR"/>
        </w:rPr>
        <w:t xml:space="preserve">the barbell movement in the frontal plane was </w:t>
      </w:r>
      <w:r w:rsidR="00E620D0" w:rsidRPr="00D754A0">
        <w:rPr>
          <w:lang w:val="en-GB" w:eastAsia="pt-BR"/>
        </w:rPr>
        <w:t>highly</w:t>
      </w:r>
      <w:r w:rsidR="00936CD5" w:rsidRPr="00D754A0">
        <w:rPr>
          <w:lang w:val="en-GB" w:eastAsia="pt-BR"/>
        </w:rPr>
        <w:t xml:space="preserve"> consistent within subjects.  </w:t>
      </w:r>
      <w:r w:rsidR="00D95B4C" w:rsidRPr="00D754A0">
        <w:rPr>
          <w:lang w:val="en-GB" w:eastAsia="pt-BR"/>
        </w:rPr>
        <w:t>Most importantly, the duration and the amplitude of movement as assessed from the changes in the barbell position did not change between the flat and 45° inclined bench press exercises</w:t>
      </w:r>
      <w:r w:rsidR="00EF2B68">
        <w:rPr>
          <w:lang w:val="en-GB" w:eastAsia="pt-BR"/>
        </w:rPr>
        <w:t xml:space="preserve"> (Figure 3C and 3D)</w:t>
      </w:r>
      <w:r w:rsidR="00D95B4C" w:rsidRPr="00D754A0">
        <w:rPr>
          <w:lang w:val="en-GB" w:eastAsia="pt-BR"/>
        </w:rPr>
        <w:t xml:space="preserve">.  These results indicate the differences in EMG amplitude between conditions were </w:t>
      </w:r>
      <w:r w:rsidR="006E1560">
        <w:rPr>
          <w:lang w:val="en-GB" w:eastAsia="pt-BR"/>
        </w:rPr>
        <w:t xml:space="preserve">unlikely </w:t>
      </w:r>
      <w:r w:rsidR="00D95B4C" w:rsidRPr="00D754A0">
        <w:rPr>
          <w:lang w:val="en-GB" w:eastAsia="pt-BR"/>
        </w:rPr>
        <w:t>attributable to differences in the execution of the movement.</w:t>
      </w:r>
    </w:p>
    <w:p w14:paraId="3017E531" w14:textId="77777777" w:rsidR="00D95B4C" w:rsidRPr="00D754A0" w:rsidRDefault="00D95B4C" w:rsidP="00AE7AAD">
      <w:pPr>
        <w:spacing w:before="0" w:after="0"/>
        <w:ind w:firstLine="0"/>
        <w:rPr>
          <w:lang w:val="en-GB" w:eastAsia="pt-BR"/>
        </w:rPr>
      </w:pPr>
    </w:p>
    <w:p w14:paraId="7AD86372" w14:textId="64F400DE" w:rsidR="007666EE" w:rsidRPr="00D754A0" w:rsidRDefault="007666EE" w:rsidP="00AE7AAD">
      <w:pPr>
        <w:spacing w:before="0" w:after="0"/>
        <w:ind w:firstLine="0"/>
        <w:rPr>
          <w:color w:val="FF0000"/>
          <w:lang w:val="en-GB" w:eastAsia="pt-BR"/>
        </w:rPr>
      </w:pPr>
      <w:r w:rsidRPr="00D754A0">
        <w:rPr>
          <w:lang w:val="en-GB" w:eastAsia="pt-BR"/>
        </w:rPr>
        <w:t>A second import</w:t>
      </w:r>
      <w:r w:rsidR="003603EA">
        <w:rPr>
          <w:lang w:val="en-GB" w:eastAsia="pt-BR"/>
        </w:rPr>
        <w:t>ant</w:t>
      </w:r>
      <w:r w:rsidRPr="00D754A0">
        <w:rPr>
          <w:lang w:val="en-GB" w:eastAsia="pt-BR"/>
        </w:rPr>
        <w:t xml:space="preserve"> remark concerns the alignment </w:t>
      </w:r>
      <w:r w:rsidR="005A38DF" w:rsidRPr="00D754A0">
        <w:rPr>
          <w:lang w:val="en-GB" w:eastAsia="pt-BR"/>
        </w:rPr>
        <w:t xml:space="preserve">of </w:t>
      </w:r>
      <w:r w:rsidRPr="00D754A0">
        <w:rPr>
          <w:lang w:val="en-GB" w:eastAsia="pt-BR"/>
        </w:rPr>
        <w:t xml:space="preserve">the </w:t>
      </w:r>
      <w:r w:rsidR="005A38DF" w:rsidRPr="00D754A0">
        <w:rPr>
          <w:lang w:val="en-GB" w:eastAsia="pt-BR"/>
        </w:rPr>
        <w:t>electrode</w:t>
      </w:r>
      <w:r w:rsidRPr="00D754A0">
        <w:rPr>
          <w:lang w:val="en-GB" w:eastAsia="pt-BR"/>
        </w:rPr>
        <w:t xml:space="preserve"> array</w:t>
      </w:r>
      <w:r w:rsidR="005A38DF" w:rsidRPr="00D754A0">
        <w:rPr>
          <w:lang w:val="en-GB" w:eastAsia="pt-BR"/>
        </w:rPr>
        <w:t xml:space="preserve"> </w:t>
      </w:r>
      <w:r w:rsidRPr="00D754A0">
        <w:rPr>
          <w:lang w:val="en-GB" w:eastAsia="pt-BR"/>
        </w:rPr>
        <w:t xml:space="preserve">in </w:t>
      </w:r>
      <w:r w:rsidR="006E1560">
        <w:rPr>
          <w:lang w:val="en-GB" w:eastAsia="pt-BR"/>
        </w:rPr>
        <w:t xml:space="preserve">the </w:t>
      </w:r>
      <w:r w:rsidR="005A38DF" w:rsidRPr="00D754A0">
        <w:rPr>
          <w:lang w:val="en-GB" w:eastAsia="pt-BR"/>
        </w:rPr>
        <w:t>transvers</w:t>
      </w:r>
      <w:r w:rsidR="006E1560">
        <w:rPr>
          <w:lang w:val="en-GB" w:eastAsia="pt-BR"/>
        </w:rPr>
        <w:t>e</w:t>
      </w:r>
      <w:r w:rsidR="005A38DF" w:rsidRPr="00D754A0">
        <w:rPr>
          <w:lang w:val="en-GB" w:eastAsia="pt-BR"/>
        </w:rPr>
        <w:t xml:space="preserve"> </w:t>
      </w:r>
      <w:r w:rsidRPr="00D754A0">
        <w:rPr>
          <w:lang w:val="en-GB" w:eastAsia="pt-BR"/>
        </w:rPr>
        <w:t xml:space="preserve">direction </w:t>
      </w:r>
      <w:r w:rsidR="005A38DF" w:rsidRPr="00D754A0">
        <w:rPr>
          <w:lang w:val="en-GB" w:eastAsia="pt-BR"/>
        </w:rPr>
        <w:t xml:space="preserve">to the </w:t>
      </w:r>
      <w:r w:rsidR="00BF6F12" w:rsidRPr="00D754A0">
        <w:rPr>
          <w:lang w:val="en-GB" w:eastAsia="pt-BR"/>
        </w:rPr>
        <w:t xml:space="preserve">PM </w:t>
      </w:r>
      <w:r w:rsidR="005A38DF" w:rsidRPr="00D754A0">
        <w:rPr>
          <w:lang w:val="en-GB" w:eastAsia="pt-BR"/>
        </w:rPr>
        <w:t>fibres</w:t>
      </w:r>
      <w:r w:rsidR="00D0107B" w:rsidRPr="00D754A0">
        <w:rPr>
          <w:lang w:val="en-GB" w:eastAsia="pt-BR"/>
        </w:rPr>
        <w:t xml:space="preserve"> (Figure 1A)</w:t>
      </w:r>
      <w:r w:rsidR="005A38DF" w:rsidRPr="00D754A0">
        <w:rPr>
          <w:lang w:val="en-GB" w:eastAsia="pt-BR"/>
        </w:rPr>
        <w:t>.</w:t>
      </w:r>
      <w:r w:rsidR="00D0107B" w:rsidRPr="00D754A0">
        <w:rPr>
          <w:lang w:val="en-GB" w:eastAsia="pt-BR"/>
        </w:rPr>
        <w:t xml:space="preserve"> </w:t>
      </w:r>
      <w:r w:rsidR="005A38DF" w:rsidRPr="00D754A0">
        <w:rPr>
          <w:lang w:val="en-GB" w:eastAsia="pt-BR"/>
        </w:rPr>
        <w:t xml:space="preserve"> </w:t>
      </w:r>
      <w:r w:rsidR="00F42FAC" w:rsidRPr="00D754A0">
        <w:rPr>
          <w:lang w:val="en-GB" w:eastAsia="pt-BR"/>
        </w:rPr>
        <w:t xml:space="preserve">Inferences on regional variations </w:t>
      </w:r>
      <w:r w:rsidR="003933A2" w:rsidRPr="00D754A0">
        <w:rPr>
          <w:lang w:val="en-GB" w:eastAsia="pt-BR"/>
        </w:rPr>
        <w:t>of</w:t>
      </w:r>
      <w:r w:rsidR="00F42FAC" w:rsidRPr="00D754A0">
        <w:rPr>
          <w:lang w:val="en-GB" w:eastAsia="pt-BR"/>
        </w:rPr>
        <w:t xml:space="preserve"> muscle activity </w:t>
      </w:r>
      <w:r w:rsidR="00EF7C2B" w:rsidRPr="00D754A0">
        <w:rPr>
          <w:lang w:val="en-GB" w:eastAsia="pt-BR"/>
        </w:rPr>
        <w:t xml:space="preserve">demands the electrodes </w:t>
      </w:r>
      <w:r w:rsidR="003951BA" w:rsidRPr="00D754A0">
        <w:rPr>
          <w:lang w:val="en-GB" w:eastAsia="pt-BR"/>
        </w:rPr>
        <w:t xml:space="preserve">placement </w:t>
      </w:r>
      <w:r w:rsidR="003933A2" w:rsidRPr="00D754A0">
        <w:rPr>
          <w:lang w:val="en-GB" w:eastAsia="pt-BR"/>
        </w:rPr>
        <w:t>over</w:t>
      </w:r>
      <w:r w:rsidR="00EF7C2B" w:rsidRPr="00D754A0">
        <w:rPr>
          <w:lang w:val="en-GB" w:eastAsia="pt-BR"/>
        </w:rPr>
        <w:t xml:space="preserve"> skin regions covering different </w:t>
      </w:r>
      <w:r w:rsidR="00E030EB" w:rsidRPr="00D754A0">
        <w:rPr>
          <w:lang w:val="en-GB" w:eastAsia="pt-BR"/>
        </w:rPr>
        <w:t xml:space="preserve">bundles of muscle </w:t>
      </w:r>
      <w:r w:rsidR="00EF7C2B" w:rsidRPr="00D754A0">
        <w:rPr>
          <w:lang w:val="en-GB" w:eastAsia="pt-BR"/>
        </w:rPr>
        <w:t>fibres</w:t>
      </w:r>
      <w:r w:rsidR="00E14CD3">
        <w:rPr>
          <w:lang w:val="en-GB" w:eastAsia="pt-BR"/>
        </w:rPr>
        <w:t>.</w:t>
      </w:r>
      <w:r w:rsidR="00797B85">
        <w:rPr>
          <w:lang w:val="en-GB" w:eastAsia="pt-BR"/>
        </w:rPr>
        <w:fldChar w:fldCharType="begin">
          <w:fldData xml:space="preserve">PEVuZE5vdGU+PENpdGU+PEF1dGhvcj5WaWVpcmE8L0F1dGhvcj48WWVhcj4yMDIxPC9ZZWFyPjxS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</w:fldData>
        </w:fldChar>
      </w:r>
      <w:r w:rsidR="00802DD4">
        <w:rPr>
          <w:lang w:val="en-GB" w:eastAsia="pt-BR"/>
        </w:rPr>
        <w:instrText xml:space="preserve"> ADDIN EN.CITE </w:instrText>
      </w:r>
      <w:r w:rsidR="00802DD4">
        <w:rPr>
          <w:lang w:val="en-GB" w:eastAsia="pt-BR"/>
        </w:rPr>
        <w:fldChar w:fldCharType="begin">
          <w:fldData xml:space="preserve">PEVuZE5vdGU+PENpdGU+PEF1dGhvcj5WaWVpcmE8L0F1dGhvcj48WWVhcj4yMDIxPC9ZZWFyPjxS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797B85">
        <w:rPr>
          <w:lang w:val="en-GB" w:eastAsia="pt-BR"/>
        </w:rPr>
      </w:r>
      <w:r w:rsidR="00797B85">
        <w:rPr>
          <w:lang w:val="en-GB" w:eastAsia="pt-BR"/>
        </w:rPr>
        <w:fldChar w:fldCharType="separate"/>
      </w:r>
      <w:r w:rsidR="00802DD4" w:rsidRPr="00802DD4">
        <w:rPr>
          <w:noProof/>
          <w:vertAlign w:val="superscript"/>
          <w:lang w:val="en-GB" w:eastAsia="pt-BR"/>
        </w:rPr>
        <w:t>10,29</w:t>
      </w:r>
      <w:r w:rsidR="00797B85">
        <w:rPr>
          <w:lang w:val="en-GB" w:eastAsia="pt-BR"/>
        </w:rPr>
        <w:fldChar w:fldCharType="end"/>
      </w:r>
      <w:r w:rsidR="00EF7C2B" w:rsidRPr="00D754A0">
        <w:rPr>
          <w:lang w:val="en-GB" w:eastAsia="pt-BR"/>
        </w:rPr>
        <w:t xml:space="preserve"> </w:t>
      </w:r>
      <w:r w:rsidR="00D40D67" w:rsidRPr="00D754A0">
        <w:rPr>
          <w:lang w:val="en-GB" w:eastAsia="pt-BR"/>
        </w:rPr>
        <w:t xml:space="preserve"> Particularly for </w:t>
      </w:r>
      <w:r w:rsidR="003603EA">
        <w:rPr>
          <w:lang w:val="en-GB" w:eastAsia="pt-BR"/>
        </w:rPr>
        <w:t xml:space="preserve">the </w:t>
      </w:r>
      <w:r w:rsidR="001C4E8D" w:rsidRPr="00D754A0">
        <w:rPr>
          <w:lang w:val="en-GB" w:eastAsia="pt-BR"/>
        </w:rPr>
        <w:t>scope of our study</w:t>
      </w:r>
      <w:r w:rsidR="00D40D67" w:rsidRPr="00D754A0">
        <w:rPr>
          <w:lang w:val="en-GB" w:eastAsia="pt-BR"/>
        </w:rPr>
        <w:t xml:space="preserve">, </w:t>
      </w:r>
      <w:r w:rsidR="001C4E8D" w:rsidRPr="00D754A0">
        <w:rPr>
          <w:lang w:val="en-GB" w:eastAsia="pt-BR"/>
        </w:rPr>
        <w:t xml:space="preserve">positioning </w:t>
      </w:r>
      <w:r w:rsidR="00A321F5" w:rsidRPr="00D754A0">
        <w:rPr>
          <w:lang w:val="en-GB" w:eastAsia="pt-BR"/>
        </w:rPr>
        <w:t xml:space="preserve">electrodes over the clavicular and sternocostal heads </w:t>
      </w:r>
      <w:r w:rsidR="00FA0FD1" w:rsidRPr="00D754A0">
        <w:rPr>
          <w:lang w:val="en-GB" w:eastAsia="pt-BR"/>
        </w:rPr>
        <w:t xml:space="preserve">would </w:t>
      </w:r>
      <w:r w:rsidR="001C4E8D" w:rsidRPr="00D754A0">
        <w:rPr>
          <w:lang w:val="en-GB" w:eastAsia="pt-BR"/>
        </w:rPr>
        <w:t xml:space="preserve">thus </w:t>
      </w:r>
      <w:r w:rsidR="00FA0FD1" w:rsidRPr="00D754A0">
        <w:rPr>
          <w:lang w:val="en-GB" w:eastAsia="pt-BR"/>
        </w:rPr>
        <w:t>be</w:t>
      </w:r>
      <w:r w:rsidR="00A321F5" w:rsidRPr="00D754A0">
        <w:rPr>
          <w:lang w:val="en-GB" w:eastAsia="pt-BR"/>
        </w:rPr>
        <w:t xml:space="preserve"> </w:t>
      </w:r>
      <w:r w:rsidR="009442E5" w:rsidRPr="00D754A0">
        <w:rPr>
          <w:lang w:val="en-GB" w:eastAsia="pt-BR"/>
        </w:rPr>
        <w:t xml:space="preserve">a requirement </w:t>
      </w:r>
      <w:r w:rsidR="00A321F5" w:rsidRPr="00D754A0">
        <w:rPr>
          <w:lang w:val="en-GB" w:eastAsia="pt-BR"/>
        </w:rPr>
        <w:t xml:space="preserve">to </w:t>
      </w:r>
      <w:r w:rsidR="001C4E8D" w:rsidRPr="00D754A0">
        <w:rPr>
          <w:lang w:val="en-GB" w:eastAsia="pt-BR"/>
        </w:rPr>
        <w:t>assess the</w:t>
      </w:r>
      <w:r w:rsidR="00A321F5" w:rsidRPr="00D754A0">
        <w:rPr>
          <w:lang w:val="en-GB" w:eastAsia="pt-BR"/>
        </w:rPr>
        <w:t xml:space="preserve"> </w:t>
      </w:r>
      <w:r w:rsidR="001C4E8D" w:rsidRPr="00D754A0">
        <w:rPr>
          <w:lang w:val="en-GB" w:eastAsia="pt-BR"/>
        </w:rPr>
        <w:t>differences in regional</w:t>
      </w:r>
      <w:r w:rsidR="00A321F5" w:rsidRPr="00D754A0">
        <w:rPr>
          <w:lang w:val="en-GB" w:eastAsia="pt-BR"/>
        </w:rPr>
        <w:t xml:space="preserve"> </w:t>
      </w:r>
      <w:r w:rsidR="001C4E8D" w:rsidRPr="00D754A0">
        <w:rPr>
          <w:lang w:val="en-GB" w:eastAsia="pt-BR"/>
        </w:rPr>
        <w:t>PM excit</w:t>
      </w:r>
      <w:r w:rsidR="00A321F5" w:rsidRPr="00D754A0">
        <w:rPr>
          <w:lang w:val="en-GB" w:eastAsia="pt-BR"/>
        </w:rPr>
        <w:t xml:space="preserve">ation </w:t>
      </w:r>
      <w:r w:rsidR="001C4E8D" w:rsidRPr="00D754A0">
        <w:rPr>
          <w:lang w:val="en-GB" w:eastAsia="pt-BR"/>
        </w:rPr>
        <w:t xml:space="preserve">between the flat and inclined </w:t>
      </w:r>
      <w:r w:rsidR="00C0758B" w:rsidRPr="00D754A0">
        <w:rPr>
          <w:lang w:val="en-GB" w:eastAsia="pt-BR"/>
        </w:rPr>
        <w:t xml:space="preserve">bench press </w:t>
      </w:r>
      <w:r w:rsidR="001C4E8D" w:rsidRPr="00D754A0">
        <w:rPr>
          <w:lang w:val="en-GB" w:eastAsia="pt-BR"/>
        </w:rPr>
        <w:t>variants</w:t>
      </w:r>
      <w:r w:rsidR="00D40D67" w:rsidRPr="00D754A0">
        <w:rPr>
          <w:lang w:val="en-GB" w:eastAsia="pt-BR"/>
        </w:rPr>
        <w:t xml:space="preserve">.  </w:t>
      </w:r>
      <w:r w:rsidR="00EF7C2B" w:rsidRPr="00D754A0">
        <w:rPr>
          <w:lang w:val="en-GB" w:eastAsia="pt-BR"/>
        </w:rPr>
        <w:t>One</w:t>
      </w:r>
      <w:r w:rsidR="00D40D67" w:rsidRPr="00D754A0">
        <w:rPr>
          <w:lang w:val="en-GB" w:eastAsia="pt-BR"/>
        </w:rPr>
        <w:t xml:space="preserve"> possible approach to meet this methodological </w:t>
      </w:r>
      <w:r w:rsidR="001C4E8D" w:rsidRPr="00D754A0">
        <w:rPr>
          <w:lang w:val="en-GB" w:eastAsia="pt-BR"/>
        </w:rPr>
        <w:t>requirement</w:t>
      </w:r>
      <w:r w:rsidR="00D40D67" w:rsidRPr="00D754A0">
        <w:rPr>
          <w:lang w:val="en-GB" w:eastAsia="pt-BR"/>
        </w:rPr>
        <w:t xml:space="preserve"> would be </w:t>
      </w:r>
      <w:r w:rsidR="00094ADE" w:rsidRPr="00D754A0">
        <w:rPr>
          <w:lang w:val="en-GB" w:eastAsia="pt-BR"/>
        </w:rPr>
        <w:t>plac</w:t>
      </w:r>
      <w:r w:rsidRPr="00D754A0">
        <w:rPr>
          <w:lang w:val="en-GB" w:eastAsia="pt-BR"/>
        </w:rPr>
        <w:t>ing</w:t>
      </w:r>
      <w:r w:rsidR="00D40D67" w:rsidRPr="00D754A0">
        <w:rPr>
          <w:lang w:val="en-GB" w:eastAsia="pt-BR"/>
        </w:rPr>
        <w:t xml:space="preserve"> two</w:t>
      </w:r>
      <w:r w:rsidR="00094ADE" w:rsidRPr="00D754A0">
        <w:rPr>
          <w:lang w:val="en-GB" w:eastAsia="pt-BR"/>
        </w:rPr>
        <w:t xml:space="preserve"> pair</w:t>
      </w:r>
      <w:r w:rsidR="00FA0FD1" w:rsidRPr="00D754A0">
        <w:rPr>
          <w:lang w:val="en-GB" w:eastAsia="pt-BR"/>
        </w:rPr>
        <w:t>s</w:t>
      </w:r>
      <w:r w:rsidR="00094ADE" w:rsidRPr="00D754A0">
        <w:rPr>
          <w:lang w:val="en-GB" w:eastAsia="pt-BR"/>
        </w:rPr>
        <w:t xml:space="preserve"> of electrodes</w:t>
      </w:r>
      <w:r w:rsidRPr="00D754A0">
        <w:rPr>
          <w:lang w:val="en-GB" w:eastAsia="pt-BR"/>
        </w:rPr>
        <w:t>, each</w:t>
      </w:r>
      <w:r w:rsidR="00094ADE" w:rsidRPr="00D754A0">
        <w:rPr>
          <w:lang w:val="en-GB" w:eastAsia="pt-BR"/>
        </w:rPr>
        <w:t xml:space="preserve"> aligned parallel </w:t>
      </w:r>
      <w:r w:rsidRPr="00D754A0">
        <w:rPr>
          <w:lang w:val="en-GB" w:eastAsia="pt-BR"/>
        </w:rPr>
        <w:t xml:space="preserve">to </w:t>
      </w:r>
      <w:r w:rsidR="00094ADE" w:rsidRPr="00D754A0">
        <w:rPr>
          <w:lang w:val="en-GB" w:eastAsia="pt-BR"/>
        </w:rPr>
        <w:t xml:space="preserve">the fibres of the </w:t>
      </w:r>
      <w:r w:rsidR="00A321F5" w:rsidRPr="00D754A0">
        <w:rPr>
          <w:lang w:val="en-GB" w:eastAsia="pt-BR"/>
        </w:rPr>
        <w:t xml:space="preserve">two </w:t>
      </w:r>
      <w:r w:rsidR="00094ADE" w:rsidRPr="00D754A0">
        <w:rPr>
          <w:lang w:val="en-GB" w:eastAsia="pt-BR"/>
        </w:rPr>
        <w:t xml:space="preserve">PM </w:t>
      </w:r>
      <w:r w:rsidR="00016609" w:rsidRPr="00D754A0">
        <w:rPr>
          <w:lang w:val="en-GB" w:eastAsia="pt-BR"/>
        </w:rPr>
        <w:t xml:space="preserve">heads </w:t>
      </w:r>
      <w:r w:rsidR="00094ADE" w:rsidRPr="00D754A0">
        <w:rPr>
          <w:lang w:val="en-GB" w:eastAsia="pt-BR"/>
        </w:rPr>
        <w:t>(</w:t>
      </w:r>
      <w:r w:rsidRPr="00D754A0">
        <w:rPr>
          <w:lang w:val="en-GB" w:eastAsia="pt-BR"/>
        </w:rPr>
        <w:t>e.g</w:t>
      </w:r>
      <w:r w:rsidR="00797B85">
        <w:rPr>
          <w:lang w:val="en-GB" w:eastAsia="pt-BR"/>
        </w:rPr>
        <w:t xml:space="preserve">. </w:t>
      </w:r>
      <w:r w:rsidR="00797B85">
        <w:rPr>
          <w:lang w:val="en-GB" w:eastAsia="pt-BR"/>
        </w:rPr>
        <w:fldChar w:fldCharType="begin"/>
      </w:r>
      <w:r w:rsidR="00802DD4">
        <w:rPr>
          <w:lang w:val="en-GB" w:eastAsia="pt-BR"/>
        </w:rPr>
        <w:instrText xml:space="preserve"> ADDIN EN.CITE &lt;EndNote&gt;&lt;Cite AuthorYear="1"&gt;&lt;Author&gt;Coratella&lt;/Author&gt;&lt;Year&gt;2020&lt;/Year&gt;&lt;RecNum&gt;75&lt;/RecNum&gt;&lt;DisplayText&gt;Coratella, Tornatore, Longo, Esposito, Cè &lt;style face="superscript"&gt;16&lt;/style&gt;&lt;/DisplayText&gt;&lt;record&gt;&lt;rec-number&gt;75&lt;/rec-number&gt;&lt;foreign-keys&gt;&lt;key app="EN" db-id="apvwzsdw9pa9sie2ar9xap0u2devtfx9v2vz" timestamp="1600789819"&gt;75&lt;/key&gt;&lt;/foreign-keys&gt;&lt;ref-type name="Journal Article"&gt;17&lt;/ref-type&gt;&lt;contributors&gt;&lt;authors&gt;&lt;author&gt;Coratella, G.&lt;/author&gt;&lt;author&gt;Tornatore, G.&lt;/author&gt;&lt;author&gt;Longo, S.&lt;/author&gt;&lt;author&gt;Esposito, F.&lt;/author&gt;&lt;author&gt;Cè, E.&lt;/author&gt;&lt;/authors&gt;&lt;/contributors&gt;&lt;auth-address&gt;Department of Biomedical Sciences for Health, Università degli Studi di Milano, Milano, Italy.&amp;#xD;IRCSS Istituto Ortopedico Galeazzi, Milano, Italy.&lt;/auth-address&gt;&lt;titles&gt;&lt;title&gt;Specific prime movers&amp;apos; excitation during free-weight bench press variations and chest press machine in competitive bodybuilders&lt;/title&gt;&lt;secondary-title&gt;Eur J Sport Sci&lt;/secondary-title&gt;&lt;/titles&gt;&lt;periodical&gt;&lt;full-title&gt;Eur J Sport Sci&lt;/full-title&gt;&lt;/periodical&gt;&lt;pages&gt;571-579&lt;/pages&gt;&lt;volume&gt;20&lt;/volume&gt;&lt;number&gt;5&lt;/number&gt;&lt;edition&gt;2019/08/10&lt;/edition&gt;&lt;keywords&gt;&lt;keyword&gt;Emg&lt;/keyword&gt;&lt;keyword&gt;deltoids&lt;/keyword&gt;&lt;keyword&gt;pectoralis major&lt;/keyword&gt;&lt;keyword&gt;resistance exercise&lt;/keyword&gt;&lt;keyword&gt;root mean square&lt;/keyword&gt;&lt;keyword&gt;triceps&lt;/keyword&gt;&lt;/keywords&gt;&lt;dates&gt;&lt;year&gt;2020&lt;/year&gt;&lt;pub-dates&gt;&lt;date&gt;Jun&lt;/date&gt;&lt;/pub-dates&gt;&lt;/dates&gt;&lt;isbn&gt;1536-7290&lt;/isbn&gt;&lt;accession-num&gt;31397215&lt;/accession-num&gt;&lt;urls&gt;&lt;related-urls&gt;&lt;url&gt;https://www.tandfonline.com/doi/pdf/10.1080/17461391.2019.1655101?needAccess=true&lt;/url&gt;&lt;/related-urls&gt;&lt;/urls&gt;&lt;electronic-resource-num&gt;10.1080/17461391.2019.1655101&lt;/electronic-resource-num&gt;&lt;remote-database-provider&gt;NLM&lt;/remote-database-provider&gt;&lt;language&gt;eng&lt;/language&gt;&lt;/record&gt;&lt;/Cite&gt;&lt;/EndNote&gt;</w:instrText>
      </w:r>
      <w:r w:rsidR="00797B85">
        <w:rPr>
          <w:lang w:val="en-GB" w:eastAsia="pt-BR"/>
        </w:rPr>
        <w:fldChar w:fldCharType="separate"/>
      </w:r>
      <w:r w:rsidR="00802DD4">
        <w:rPr>
          <w:noProof/>
          <w:lang w:val="en-GB" w:eastAsia="pt-BR"/>
        </w:rPr>
        <w:t xml:space="preserve">Coratella, Tornatore, Longo, Esposito, Cè </w:t>
      </w:r>
      <w:r w:rsidR="00802DD4" w:rsidRPr="00802DD4">
        <w:rPr>
          <w:noProof/>
          <w:vertAlign w:val="superscript"/>
          <w:lang w:val="en-GB" w:eastAsia="pt-BR"/>
        </w:rPr>
        <w:t>16</w:t>
      </w:r>
      <w:r w:rsidR="00797B85">
        <w:rPr>
          <w:lang w:val="en-GB" w:eastAsia="pt-BR"/>
        </w:rPr>
        <w:fldChar w:fldCharType="end"/>
      </w:r>
      <w:r w:rsidR="00094ADE" w:rsidRPr="00D754A0">
        <w:rPr>
          <w:lang w:val="en-GB" w:eastAsia="pt-BR"/>
        </w:rPr>
        <w:t>)</w:t>
      </w:r>
      <w:r w:rsidR="00D40D67" w:rsidRPr="00D754A0">
        <w:rPr>
          <w:lang w:val="en-GB" w:eastAsia="pt-BR"/>
        </w:rPr>
        <w:t>.</w:t>
      </w:r>
      <w:r w:rsidR="00EF7C2B" w:rsidRPr="00D754A0">
        <w:rPr>
          <w:lang w:val="en-GB" w:eastAsia="pt-BR"/>
        </w:rPr>
        <w:t xml:space="preserve"> </w:t>
      </w:r>
      <w:r w:rsidR="00094ADE" w:rsidRPr="00D754A0">
        <w:rPr>
          <w:lang w:val="en-GB" w:eastAsia="pt-BR"/>
        </w:rPr>
        <w:t xml:space="preserve"> </w:t>
      </w:r>
      <w:r w:rsidR="003951BA" w:rsidRPr="002A7576">
        <w:rPr>
          <w:lang w:val="en-GB" w:eastAsia="pt-BR"/>
        </w:rPr>
        <w:t xml:space="preserve">However, </w:t>
      </w:r>
      <w:r w:rsidR="00016609" w:rsidRPr="002A7576">
        <w:rPr>
          <w:lang w:val="en-GB" w:eastAsia="pt-BR"/>
        </w:rPr>
        <w:t xml:space="preserve">this procedure would demand knowing, beforehand, where to specifically position the two pairs of electrodes to sample EMGs exclusively from </w:t>
      </w:r>
      <w:r w:rsidR="001C4E8D" w:rsidRPr="002A7576">
        <w:rPr>
          <w:lang w:val="en-GB" w:eastAsia="pt-BR"/>
        </w:rPr>
        <w:t>each of the two</w:t>
      </w:r>
      <w:r w:rsidR="00016609" w:rsidRPr="002A7576">
        <w:rPr>
          <w:lang w:val="en-GB" w:eastAsia="pt-BR"/>
        </w:rPr>
        <w:t xml:space="preserve"> PM heads</w:t>
      </w:r>
      <w:r w:rsidR="001C4E8D" w:rsidRPr="002A7576">
        <w:rPr>
          <w:lang w:val="en-GB" w:eastAsia="pt-BR"/>
        </w:rPr>
        <w:t xml:space="preserve">, </w:t>
      </w:r>
      <w:r w:rsidR="002A7576" w:rsidRPr="002A7576">
        <w:rPr>
          <w:lang w:val="en-GB" w:eastAsia="pt-BR"/>
        </w:rPr>
        <w:t xml:space="preserve">otherwise it may </w:t>
      </w:r>
      <w:r w:rsidR="003603EA">
        <w:rPr>
          <w:lang w:val="en-GB" w:eastAsia="pt-BR"/>
        </w:rPr>
        <w:t xml:space="preserve">bias the </w:t>
      </w:r>
      <w:r w:rsidR="002A7576" w:rsidRPr="002A7576">
        <w:rPr>
          <w:lang w:val="en-GB" w:eastAsia="pt-BR"/>
        </w:rPr>
        <w:t xml:space="preserve">estimations </w:t>
      </w:r>
      <w:r w:rsidR="003603EA">
        <w:rPr>
          <w:lang w:val="en-GB" w:eastAsia="pt-BR"/>
        </w:rPr>
        <w:t xml:space="preserve">of </w:t>
      </w:r>
      <w:r w:rsidR="002A7576" w:rsidRPr="002A7576">
        <w:rPr>
          <w:lang w:val="en-GB" w:eastAsia="pt-BR"/>
        </w:rPr>
        <w:t>muscle excitation</w:t>
      </w:r>
      <w:r w:rsidR="00E14CD3">
        <w:rPr>
          <w:lang w:val="en-GB" w:eastAsia="pt-BR"/>
        </w:rPr>
        <w:t>.</w:t>
      </w:r>
      <w:r w:rsidR="00797B85" w:rsidRPr="002A7576">
        <w:rPr>
          <w:lang w:val="en-GB" w:eastAsia="pt-BR"/>
        </w:rPr>
        <w:fldChar w:fldCharType="begin"/>
      </w:r>
      <w:r w:rsidR="00802DD4">
        <w:rPr>
          <w:lang w:val="en-GB" w:eastAsia="pt-BR"/>
        </w:rPr>
        <w:instrText xml:space="preserve"> ADDIN EN.CITE &lt;EndNote&gt;&lt;Cite&gt;&lt;Author&gt;Lulic-Kuryllo&lt;/Author&gt;&lt;Year&gt;2021&lt;/Year&gt;&lt;RecNum&gt;1889&lt;/RecNum&gt;&lt;DisplayText&gt;&lt;style face="superscript"&gt;30&lt;/style&gt;&lt;/DisplayText&gt;&lt;record&gt;&lt;rec-number&gt;1889&lt;/rec-number&gt;&lt;foreign-keys&gt;&lt;key app="EN" db-id="apvwzsdw9pa9sie2ar9xap0u2devtfx9v2vz" timestamp="1613391976"&gt;1889&lt;/key&gt;&lt;/foreign-keys&gt;&lt;ref-type name="Journal Article"&gt;17&lt;/ref-type&gt;&lt;contributors&gt;&lt;authors&gt;&lt;author&gt;Lulic-Kuryllo, Tea&lt;/author&gt;&lt;author&gt;Negro, Francesco&lt;/author&gt;&lt;author&gt;Jiang, Ning&lt;/author&gt;&lt;author&gt;Dickerson, Clark R.&lt;/author&gt;&lt;/authors&gt;&lt;/contributors&gt;&lt;titles&gt;&lt;title&gt;Standard bipolar surface EMG estimations mischaracterize pectoralis major activity in commonly performed tasks&lt;/title&gt;&lt;secondary-title&gt;Journal of Electromyography and Kinesiology&lt;/secondary-title&gt;&lt;/titles&gt;&lt;periodical&gt;&lt;full-title&gt;Journal of Electromyography and Kinesiology&lt;/full-title&gt;&lt;/periodical&gt;&lt;pages&gt;102509&lt;/pages&gt;&lt;volume&gt;56&lt;/volume&gt;&lt;keywords&gt;&lt;keyword&gt;Pectoralis major&lt;/keyword&gt;&lt;keyword&gt;High-density electromyography&lt;/keyword&gt;&lt;keyword&gt;Shoulder&lt;/keyword&gt;&lt;/keywords&gt;&lt;dates&gt;&lt;year&gt;2021&lt;/year&gt;&lt;pub-dates&gt;&lt;date&gt;2021/02/01/&lt;/date&gt;&lt;/pub-dates&gt;&lt;/dates&gt;&lt;isbn&gt;1050-6411&lt;/isbn&gt;&lt;urls&gt;&lt;related-urls&gt;&lt;url&gt;https://www.sciencedirect.com/science/article/pii/S1050641120301516&lt;/url&gt;&lt;/related-urls&gt;&lt;/urls&gt;&lt;electronic-resource-num&gt;https://doi.org/10.1016/j.jelekin.2020.102509&lt;/electronic-resource-num&gt;&lt;/record&gt;&lt;/Cite&gt;&lt;/EndNote&gt;</w:instrText>
      </w:r>
      <w:r w:rsidR="00797B85" w:rsidRPr="002A7576">
        <w:rPr>
          <w:lang w:val="en-GB" w:eastAsia="pt-BR"/>
        </w:rPr>
        <w:fldChar w:fldCharType="separate"/>
      </w:r>
      <w:r w:rsidR="00802DD4" w:rsidRPr="00802DD4">
        <w:rPr>
          <w:noProof/>
          <w:vertAlign w:val="superscript"/>
          <w:lang w:val="en-GB" w:eastAsia="pt-BR"/>
        </w:rPr>
        <w:t>30</w:t>
      </w:r>
      <w:r w:rsidR="00797B85" w:rsidRPr="002A7576">
        <w:rPr>
          <w:lang w:val="en-GB" w:eastAsia="pt-BR"/>
        </w:rPr>
        <w:fldChar w:fldCharType="end"/>
      </w:r>
      <w:r w:rsidR="009879F0" w:rsidRPr="002A7576">
        <w:rPr>
          <w:lang w:val="en-GB" w:eastAsia="pt-BR"/>
        </w:rPr>
        <w:t xml:space="preserve">  </w:t>
      </w:r>
      <w:r w:rsidR="009879F0" w:rsidRPr="00D754A0">
        <w:rPr>
          <w:lang w:val="en-GB" w:eastAsia="pt-BR"/>
        </w:rPr>
        <w:t xml:space="preserve">By </w:t>
      </w:r>
      <w:r w:rsidR="00236D54" w:rsidRPr="00D754A0">
        <w:rPr>
          <w:lang w:val="en-GB" w:eastAsia="pt-BR"/>
        </w:rPr>
        <w:t>sampling EMGs</w:t>
      </w:r>
      <w:r w:rsidR="003F3AA6" w:rsidRPr="00D754A0">
        <w:rPr>
          <w:lang w:val="en-GB" w:eastAsia="pt-BR"/>
        </w:rPr>
        <w:t xml:space="preserve"> with a</w:t>
      </w:r>
      <w:r w:rsidR="009879F0" w:rsidRPr="00D754A0">
        <w:rPr>
          <w:lang w:val="en-GB" w:eastAsia="pt-BR"/>
        </w:rPr>
        <w:t>n</w:t>
      </w:r>
      <w:r w:rsidR="003F3AA6" w:rsidRPr="00D754A0">
        <w:rPr>
          <w:lang w:val="en-GB" w:eastAsia="pt-BR"/>
        </w:rPr>
        <w:t xml:space="preserve"> array of electrodes</w:t>
      </w:r>
      <w:r w:rsidR="009879F0" w:rsidRPr="00D754A0">
        <w:rPr>
          <w:lang w:val="en-GB" w:eastAsia="pt-BR"/>
        </w:rPr>
        <w:t xml:space="preserve"> we were able to assess regional variations in EMG amplitude between bench press exercises </w:t>
      </w:r>
      <w:r w:rsidR="009879F0" w:rsidRPr="00D754A0">
        <w:rPr>
          <w:lang w:val="en-GB" w:eastAsia="pt-BR"/>
        </w:rPr>
        <w:lastRenderedPageBreak/>
        <w:t xml:space="preserve">without the need </w:t>
      </w:r>
      <w:r w:rsidR="009879F0" w:rsidRPr="00B31969">
        <w:rPr>
          <w:lang w:val="en-GB" w:eastAsia="pt-BR"/>
        </w:rPr>
        <w:t xml:space="preserve">of labelling electrodes </w:t>
      </w:r>
      <w:r w:rsidR="003F3AA6" w:rsidRPr="00B31969">
        <w:rPr>
          <w:lang w:val="en-GB" w:eastAsia="pt-BR"/>
        </w:rPr>
        <w:t>(Figure 1A)</w:t>
      </w:r>
      <w:r w:rsidR="006B3B28" w:rsidRPr="00B31969">
        <w:rPr>
          <w:lang w:val="en-GB" w:eastAsia="pt-BR"/>
        </w:rPr>
        <w:t xml:space="preserve"> according to anatomical conventions set for the PM muscle</w:t>
      </w:r>
      <w:r w:rsidR="00B31969">
        <w:rPr>
          <w:lang w:val="en-GB" w:eastAsia="pt-BR"/>
        </w:rPr>
        <w:fldChar w:fldCharType="begin">
          <w:fldData xml:space="preserve">PEVuZE5vdGU+PENpdGU+PEF1dGhvcj5UcmViczwvQXV0aG9yPjxZZWFyPjIwMTA8L1llYXI+PFJl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==
</w:fldData>
        </w:fldChar>
      </w:r>
      <w:r w:rsidR="00802DD4">
        <w:rPr>
          <w:lang w:val="en-GB" w:eastAsia="pt-BR"/>
        </w:rPr>
        <w:instrText xml:space="preserve"> ADDIN EN.CITE </w:instrText>
      </w:r>
      <w:r w:rsidR="00802DD4">
        <w:rPr>
          <w:lang w:val="en-GB" w:eastAsia="pt-BR"/>
        </w:rPr>
        <w:fldChar w:fldCharType="begin">
          <w:fldData xml:space="preserve">PEVuZE5vdGU+PENpdGU+PEF1dGhvcj5UcmViczwvQXV0aG9yPjxZZWFyPjIwMTA8L1llYXI+PFJl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==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B31969">
        <w:rPr>
          <w:lang w:val="en-GB" w:eastAsia="pt-BR"/>
        </w:rPr>
      </w:r>
      <w:r w:rsidR="00B31969">
        <w:rPr>
          <w:lang w:val="en-GB" w:eastAsia="pt-BR"/>
        </w:rPr>
        <w:fldChar w:fldCharType="separate"/>
      </w:r>
      <w:r w:rsidR="00802DD4" w:rsidRPr="00802DD4">
        <w:rPr>
          <w:noProof/>
          <w:vertAlign w:val="superscript"/>
          <w:lang w:val="en-GB" w:eastAsia="pt-BR"/>
        </w:rPr>
        <w:t>14,31</w:t>
      </w:r>
      <w:r w:rsidR="00B31969">
        <w:rPr>
          <w:lang w:val="en-GB" w:eastAsia="pt-BR"/>
        </w:rPr>
        <w:fldChar w:fldCharType="end"/>
      </w:r>
      <w:r w:rsidR="001535C0" w:rsidRPr="00B31969">
        <w:rPr>
          <w:lang w:val="en-GB" w:eastAsia="pt-BR"/>
        </w:rPr>
        <w:t xml:space="preserve">; the </w:t>
      </w:r>
      <w:r w:rsidR="001535C0">
        <w:rPr>
          <w:lang w:val="en-GB" w:eastAsia="pt-BR"/>
        </w:rPr>
        <w:t xml:space="preserve">approach we used here was not sensitive to between-subject differences in the </w:t>
      </w:r>
      <w:r w:rsidR="003603EA">
        <w:rPr>
          <w:lang w:val="en-GB" w:eastAsia="pt-BR"/>
        </w:rPr>
        <w:t>boundary</w:t>
      </w:r>
      <w:r w:rsidR="001535C0">
        <w:rPr>
          <w:lang w:val="en-GB" w:eastAsia="pt-BR"/>
        </w:rPr>
        <w:t xml:space="preserve"> separating PM regions</w:t>
      </w:r>
      <w:r w:rsidR="003603EA">
        <w:rPr>
          <w:lang w:val="en-GB" w:eastAsia="pt-BR"/>
        </w:rPr>
        <w:t xml:space="preserve"> which, according to our results</w:t>
      </w:r>
      <w:r w:rsidR="00FF3546">
        <w:rPr>
          <w:lang w:val="en-GB" w:eastAsia="pt-BR"/>
        </w:rPr>
        <w:t xml:space="preserve"> (Figure 5)</w:t>
      </w:r>
      <w:r w:rsidR="003603EA">
        <w:rPr>
          <w:lang w:val="en-GB" w:eastAsia="pt-BR"/>
        </w:rPr>
        <w:t xml:space="preserve">, </w:t>
      </w:r>
      <w:r w:rsidR="00FF3546">
        <w:rPr>
          <w:lang w:val="en-GB" w:eastAsia="pt-BR"/>
        </w:rPr>
        <w:t xml:space="preserve">appears to be </w:t>
      </w:r>
      <w:r w:rsidR="003603EA">
        <w:rPr>
          <w:lang w:val="en-GB" w:eastAsia="pt-BR"/>
        </w:rPr>
        <w:t>highly variable</w:t>
      </w:r>
      <w:r w:rsidR="00FF3546">
        <w:rPr>
          <w:lang w:val="en-GB" w:eastAsia="pt-BR"/>
        </w:rPr>
        <w:t xml:space="preserve"> between subjects</w:t>
      </w:r>
      <w:r w:rsidR="00236D54" w:rsidRPr="00D754A0">
        <w:rPr>
          <w:lang w:val="en-GB" w:eastAsia="pt-BR"/>
        </w:rPr>
        <w:t>.</w:t>
      </w:r>
    </w:p>
    <w:p w14:paraId="7E9CF62C" w14:textId="77777777" w:rsidR="007666EE" w:rsidRPr="00D754A0" w:rsidRDefault="007666EE" w:rsidP="00AE7AAD">
      <w:pPr>
        <w:spacing w:before="0" w:after="0"/>
        <w:ind w:firstLine="0"/>
        <w:rPr>
          <w:color w:val="FF0000"/>
          <w:lang w:val="en-GB" w:eastAsia="pt-BR"/>
        </w:rPr>
      </w:pPr>
    </w:p>
    <w:p w14:paraId="7F39B139" w14:textId="0523F8B4" w:rsidR="007900E8" w:rsidRPr="00D754A0" w:rsidRDefault="005A38DF" w:rsidP="00AE7AAD">
      <w:pPr>
        <w:spacing w:before="0" w:after="0"/>
        <w:ind w:firstLine="0"/>
        <w:rPr>
          <w:lang w:val="en-GB" w:eastAsia="pt-BR"/>
        </w:rPr>
      </w:pPr>
      <w:r w:rsidRPr="00D754A0">
        <w:rPr>
          <w:lang w:val="en-GB" w:eastAsia="pt-BR"/>
        </w:rPr>
        <w:t>Finally,</w:t>
      </w:r>
      <w:r w:rsidR="00D0107B" w:rsidRPr="00D754A0">
        <w:rPr>
          <w:lang w:val="en-GB" w:eastAsia="pt-BR"/>
        </w:rPr>
        <w:t xml:space="preserve"> </w:t>
      </w:r>
      <w:r w:rsidR="005F27EB" w:rsidRPr="00D754A0">
        <w:rPr>
          <w:lang w:val="en-GB" w:eastAsia="pt-BR"/>
        </w:rPr>
        <w:t xml:space="preserve">changes in </w:t>
      </w:r>
      <w:r w:rsidR="00D0107B" w:rsidRPr="00D754A0">
        <w:rPr>
          <w:lang w:val="en-GB" w:eastAsia="pt-BR"/>
        </w:rPr>
        <w:t>EMG</w:t>
      </w:r>
      <w:r w:rsidR="005F27EB" w:rsidRPr="00D754A0">
        <w:rPr>
          <w:lang w:val="en-GB" w:eastAsia="pt-BR"/>
        </w:rPr>
        <w:t xml:space="preserve"> amplitude may be associated with architectural changes within PM</w:t>
      </w:r>
      <w:r w:rsidR="00D0107B" w:rsidRPr="00D754A0">
        <w:rPr>
          <w:lang w:val="en-GB" w:eastAsia="pt-BR"/>
        </w:rPr>
        <w:t xml:space="preserve">. </w:t>
      </w:r>
      <w:r w:rsidR="003B4FA7" w:rsidRPr="00D754A0">
        <w:rPr>
          <w:lang w:val="en-GB" w:eastAsia="pt-BR"/>
        </w:rPr>
        <w:t xml:space="preserve"> The relationship between the amplitude of bipolar surface EMGs and the muscle IZ</w:t>
      </w:r>
      <w:r w:rsidR="005F27EB" w:rsidRPr="00D754A0">
        <w:rPr>
          <w:lang w:val="en-GB" w:eastAsia="pt-BR"/>
        </w:rPr>
        <w:t>, for example,</w:t>
      </w:r>
      <w:r w:rsidR="003B4FA7" w:rsidRPr="00D754A0">
        <w:rPr>
          <w:lang w:val="en-GB" w:eastAsia="pt-BR"/>
        </w:rPr>
        <w:t xml:space="preserve"> is well-</w:t>
      </w:r>
      <w:r w:rsidR="00D6482F" w:rsidRPr="00D754A0">
        <w:rPr>
          <w:lang w:val="en-GB" w:eastAsia="pt-BR"/>
        </w:rPr>
        <w:t>described</w:t>
      </w:r>
      <w:r w:rsidR="003B4FA7" w:rsidRPr="00D754A0">
        <w:rPr>
          <w:lang w:val="en-GB" w:eastAsia="pt-BR"/>
        </w:rPr>
        <w:t xml:space="preserve"> in the literature</w:t>
      </w:r>
      <w:r w:rsidR="00E14CD3">
        <w:rPr>
          <w:lang w:val="en-GB" w:eastAsia="pt-BR"/>
        </w:rPr>
        <w:t>.</w:t>
      </w:r>
      <w:r w:rsidR="00B31969">
        <w:rPr>
          <w:lang w:val="en-GB" w:eastAsia="pt-BR"/>
        </w:rPr>
        <w:fldChar w:fldCharType="begin">
          <w:fldData xml:space="preserve">PEVuZE5vdGU+PENpdGU+PEF1dGhvcj5SYWlub2xkaTwvQXV0aG9yPjxZZWFyPjIwMDQ8L1llYXI+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</w:fldData>
        </w:fldChar>
      </w:r>
      <w:r w:rsidR="00802DD4">
        <w:rPr>
          <w:lang w:val="en-GB" w:eastAsia="pt-BR"/>
        </w:rPr>
        <w:instrText xml:space="preserve"> ADDIN EN.CITE </w:instrText>
      </w:r>
      <w:r w:rsidR="00802DD4">
        <w:rPr>
          <w:lang w:val="en-GB" w:eastAsia="pt-BR"/>
        </w:rPr>
        <w:fldChar w:fldCharType="begin">
          <w:fldData xml:space="preserve">PEVuZE5vdGU+PENpdGU+PEF1dGhvcj5SYWlub2xkaTwvQXV0aG9yPjxZZWFyPjIwMDQ8L1llYXI+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B31969">
        <w:rPr>
          <w:lang w:val="en-GB" w:eastAsia="pt-BR"/>
        </w:rPr>
      </w:r>
      <w:r w:rsidR="00B31969">
        <w:rPr>
          <w:lang w:val="en-GB" w:eastAsia="pt-BR"/>
        </w:rPr>
        <w:fldChar w:fldCharType="separate"/>
      </w:r>
      <w:r w:rsidR="00802DD4" w:rsidRPr="00802DD4">
        <w:rPr>
          <w:noProof/>
          <w:vertAlign w:val="superscript"/>
          <w:lang w:val="en-GB" w:eastAsia="pt-BR"/>
        </w:rPr>
        <w:t>25,32</w:t>
      </w:r>
      <w:r w:rsidR="00B31969">
        <w:rPr>
          <w:lang w:val="en-GB" w:eastAsia="pt-BR"/>
        </w:rPr>
        <w:fldChar w:fldCharType="end"/>
      </w:r>
      <w:r w:rsidR="00C0386A" w:rsidRPr="00D754A0">
        <w:rPr>
          <w:lang w:val="en-GB" w:eastAsia="pt-BR"/>
        </w:rPr>
        <w:t xml:space="preserve">  When </w:t>
      </w:r>
      <w:r w:rsidR="005F27EB" w:rsidRPr="00D754A0">
        <w:rPr>
          <w:lang w:val="en-GB" w:eastAsia="pt-BR"/>
        </w:rPr>
        <w:t xml:space="preserve">sampled </w:t>
      </w:r>
      <w:r w:rsidR="009834C1" w:rsidRPr="00D754A0">
        <w:rPr>
          <w:lang w:val="en-GB" w:eastAsia="pt-BR"/>
        </w:rPr>
        <w:t>nearby</w:t>
      </w:r>
      <w:r w:rsidR="00C0386A" w:rsidRPr="00D754A0">
        <w:rPr>
          <w:lang w:val="en-GB" w:eastAsia="pt-BR"/>
        </w:rPr>
        <w:t xml:space="preserve"> the IZ, </w:t>
      </w:r>
      <w:r w:rsidR="005F27EB" w:rsidRPr="00D754A0">
        <w:rPr>
          <w:lang w:val="en-GB" w:eastAsia="pt-BR"/>
        </w:rPr>
        <w:t xml:space="preserve">the bipolar </w:t>
      </w:r>
      <w:r w:rsidR="009834C1" w:rsidRPr="00D754A0">
        <w:rPr>
          <w:lang w:val="en-GB" w:eastAsia="pt-BR"/>
        </w:rPr>
        <w:t xml:space="preserve">EMGs </w:t>
      </w:r>
      <w:r w:rsidR="005F27EB" w:rsidRPr="00D754A0">
        <w:rPr>
          <w:lang w:val="en-GB" w:eastAsia="pt-BR"/>
        </w:rPr>
        <w:t xml:space="preserve">may be spuriously </w:t>
      </w:r>
      <w:r w:rsidR="009834C1" w:rsidRPr="00D754A0">
        <w:rPr>
          <w:lang w:val="en-GB" w:eastAsia="pt-BR"/>
        </w:rPr>
        <w:t xml:space="preserve">small and, therefore, variations in </w:t>
      </w:r>
      <w:r w:rsidR="005F27EB" w:rsidRPr="00D754A0">
        <w:rPr>
          <w:lang w:val="en-GB" w:eastAsia="pt-BR"/>
        </w:rPr>
        <w:t>their</w:t>
      </w:r>
      <w:r w:rsidR="009834C1" w:rsidRPr="00D754A0">
        <w:rPr>
          <w:lang w:val="en-GB" w:eastAsia="pt-BR"/>
        </w:rPr>
        <w:t xml:space="preserve"> amplitude could be easily misinterpreted as change</w:t>
      </w:r>
      <w:r w:rsidR="005F27EB" w:rsidRPr="00D754A0">
        <w:rPr>
          <w:lang w:val="en-GB" w:eastAsia="pt-BR"/>
        </w:rPr>
        <w:t>s</w:t>
      </w:r>
      <w:r w:rsidR="009834C1" w:rsidRPr="00D754A0">
        <w:rPr>
          <w:lang w:val="en-GB" w:eastAsia="pt-BR"/>
        </w:rPr>
        <w:t xml:space="preserve"> in </w:t>
      </w:r>
      <w:r w:rsidR="000F4A10" w:rsidRPr="00D754A0">
        <w:rPr>
          <w:lang w:val="en-GB" w:eastAsia="pt-BR"/>
        </w:rPr>
        <w:t xml:space="preserve">the </w:t>
      </w:r>
      <w:r w:rsidR="009834C1" w:rsidRPr="00D754A0">
        <w:rPr>
          <w:lang w:val="en-GB" w:eastAsia="pt-BR"/>
        </w:rPr>
        <w:t xml:space="preserve">level of muscle </w:t>
      </w:r>
      <w:r w:rsidR="005F27EB" w:rsidRPr="00D754A0">
        <w:rPr>
          <w:lang w:val="en-GB" w:eastAsia="pt-BR"/>
        </w:rPr>
        <w:t>excitation</w:t>
      </w:r>
      <w:r w:rsidR="00E14CD3">
        <w:rPr>
          <w:lang w:val="en-GB" w:eastAsia="pt-BR"/>
        </w:rPr>
        <w:t>.</w:t>
      </w:r>
      <w:r w:rsidR="00565C60">
        <w:rPr>
          <w:lang w:val="en-GB" w:eastAsia="pt-BR"/>
        </w:rPr>
        <w:fldChar w:fldCharType="begin"/>
      </w:r>
      <w:r w:rsidR="00802DD4">
        <w:rPr>
          <w:lang w:val="en-GB" w:eastAsia="pt-BR"/>
        </w:rPr>
        <w:instrText xml:space="preserve"> ADDIN EN.CITE &lt;EndNote&gt;&lt;Cite&gt;&lt;Author&gt;Rainoldi&lt;/Author&gt;&lt;Year&gt;2004&lt;/Year&gt;&lt;RecNum&gt;81&lt;/RecNum&gt;&lt;DisplayText&gt;&lt;style face="superscript"&gt;25&lt;/style&gt;&lt;/DisplayText&gt;&lt;record&gt;&lt;rec-number&gt;81&lt;/rec-number&gt;&lt;foreign-keys&gt;&lt;key app="EN" db-id="apvwzsdw9pa9sie2ar9xap0u2devtfx9v2vz" timestamp="1600790425"&gt;81&lt;/key&gt;&lt;/foreign-keys&gt;&lt;ref-type name="Journal Article"&gt;17&lt;/ref-type&gt;&lt;contributors&gt;&lt;authors&gt;&lt;author&gt;Rainoldi, A.&lt;/author&gt;&lt;author&gt;Melchiorri, G.&lt;/author&gt;&lt;author&gt;Caruso, I.&lt;/author&gt;&lt;/authors&gt;&lt;/contributors&gt;&lt;auth-address&gt;Electronic Department, Bioengineering Center, Polytechnic of Turin, C.so Duca degli Abruzzi, 24. Torino, Italy. alberto.rainlodi@eln.polito.it&lt;/auth-address&gt;&lt;titles&gt;&lt;title&gt;A method for positioning electrodes during surface EMG recordings in lower limb muscles&lt;/title&gt;&lt;secondary-title&gt;J Neurosci Methods&lt;/secondary-title&gt;&lt;/titles&gt;&lt;periodical&gt;&lt;full-title&gt;J Neurosci Methods&lt;/full-title&gt;&lt;/periodical&gt;&lt;pages&gt;37-43&lt;/pages&gt;&lt;volume&gt;134&lt;/volume&gt;&lt;number&gt;1&lt;/number&gt;&lt;edition&gt;2004/04/23&lt;/edition&gt;&lt;keywords&gt;&lt;keyword&gt;Adult&lt;/keyword&gt;&lt;keyword&gt;Electrodes/standards&lt;/keyword&gt;&lt;keyword&gt;Electromyography/methods/standards&lt;/keyword&gt;&lt;keyword&gt;Humans&lt;/keyword&gt;&lt;keyword&gt;Lower Extremity/*physiology&lt;/keyword&gt;&lt;keyword&gt;Male&lt;/keyword&gt;&lt;keyword&gt;Muscle, Skeletal/*physiology&lt;/keyword&gt;&lt;/keywords&gt;&lt;dates&gt;&lt;year&gt;2004&lt;/year&gt;&lt;pub-dates&gt;&lt;date&gt;Mar 15&lt;/date&gt;&lt;/pub-dates&gt;&lt;/dates&gt;&lt;isbn&gt;0165-0270 (Print)&amp;#xD;0165-0270&lt;/isbn&gt;&lt;accession-num&gt;15102501&lt;/accession-num&gt;&lt;urls&gt;&lt;/urls&gt;&lt;electronic-resource-num&gt;10.1016/j.jneumeth.2003.10.014&lt;/electronic-resource-num&gt;&lt;remote-database-provider&gt;NLM&lt;/remote-database-provider&gt;&lt;language&gt;eng&lt;/language&gt;&lt;/record&gt;&lt;/Cite&gt;&lt;/EndNote&gt;</w:instrText>
      </w:r>
      <w:r w:rsidR="00565C60">
        <w:rPr>
          <w:lang w:val="en-GB" w:eastAsia="pt-BR"/>
        </w:rPr>
        <w:fldChar w:fldCharType="separate"/>
      </w:r>
      <w:r w:rsidR="00802DD4" w:rsidRPr="00802DD4">
        <w:rPr>
          <w:noProof/>
          <w:vertAlign w:val="superscript"/>
          <w:lang w:val="en-GB" w:eastAsia="pt-BR"/>
        </w:rPr>
        <w:t>25</w:t>
      </w:r>
      <w:r w:rsidR="00565C60">
        <w:rPr>
          <w:lang w:val="en-GB" w:eastAsia="pt-BR"/>
        </w:rPr>
        <w:fldChar w:fldCharType="end"/>
      </w:r>
      <w:r w:rsidR="009834C1" w:rsidRPr="00D754A0">
        <w:rPr>
          <w:lang w:val="en-GB" w:eastAsia="pt-BR"/>
        </w:rPr>
        <w:t xml:space="preserve">  </w:t>
      </w:r>
      <w:r w:rsidR="00C0386A" w:rsidRPr="00D754A0">
        <w:rPr>
          <w:lang w:val="en-GB" w:eastAsia="pt-BR"/>
        </w:rPr>
        <w:t xml:space="preserve">This </w:t>
      </w:r>
      <w:r w:rsidR="00AC6311" w:rsidRPr="00D754A0">
        <w:rPr>
          <w:lang w:val="en-GB" w:eastAsia="pt-BR"/>
        </w:rPr>
        <w:t xml:space="preserve">issue </w:t>
      </w:r>
      <w:r w:rsidR="003A0DE6" w:rsidRPr="00D754A0">
        <w:rPr>
          <w:lang w:val="en-GB" w:eastAsia="pt-BR"/>
        </w:rPr>
        <w:t xml:space="preserve">is aggravated </w:t>
      </w:r>
      <w:r w:rsidR="009834C1" w:rsidRPr="00D754A0">
        <w:rPr>
          <w:lang w:val="en-GB" w:eastAsia="pt-BR"/>
        </w:rPr>
        <w:t>during dynamic investigations, where</w:t>
      </w:r>
      <w:r w:rsidR="005F27EB" w:rsidRPr="00D754A0">
        <w:rPr>
          <w:lang w:val="en-GB" w:eastAsia="pt-BR"/>
        </w:rPr>
        <w:t>by</w:t>
      </w:r>
      <w:r w:rsidR="009834C1" w:rsidRPr="00D754A0">
        <w:rPr>
          <w:lang w:val="en-GB" w:eastAsia="pt-BR"/>
        </w:rPr>
        <w:t xml:space="preserve"> </w:t>
      </w:r>
      <w:r w:rsidR="0053133B" w:rsidRPr="00D754A0">
        <w:rPr>
          <w:lang w:val="en-GB" w:eastAsia="pt-BR"/>
        </w:rPr>
        <w:t>the IZ</w:t>
      </w:r>
      <w:r w:rsidR="00EA67A6" w:rsidRPr="00D754A0">
        <w:rPr>
          <w:lang w:val="en-GB" w:eastAsia="pt-BR"/>
        </w:rPr>
        <w:t xml:space="preserve"> location</w:t>
      </w:r>
      <w:r w:rsidR="0053133B" w:rsidRPr="00D754A0">
        <w:rPr>
          <w:lang w:val="en-GB" w:eastAsia="pt-BR"/>
        </w:rPr>
        <w:t xml:space="preserve"> shifts in relation to </w:t>
      </w:r>
      <w:r w:rsidR="00EA67A6" w:rsidRPr="00D754A0">
        <w:rPr>
          <w:lang w:val="en-GB" w:eastAsia="pt-BR"/>
        </w:rPr>
        <w:t xml:space="preserve">the </w:t>
      </w:r>
      <w:r w:rsidR="0053133B" w:rsidRPr="00D754A0">
        <w:rPr>
          <w:lang w:val="en-GB" w:eastAsia="pt-BR"/>
        </w:rPr>
        <w:t>surface electrodes</w:t>
      </w:r>
      <w:r w:rsidR="00E14CD3">
        <w:rPr>
          <w:lang w:val="en-GB" w:eastAsia="pt-BR"/>
        </w:rPr>
        <w:t>.</w:t>
      </w:r>
      <w:r w:rsidR="00A83E4F">
        <w:rPr>
          <w:lang w:val="en-GB" w:eastAsia="pt-BR"/>
        </w:rPr>
        <w:fldChar w:fldCharType="begin">
          <w:fldData xml:space="preserve">PEVuZE5vdGU+PENpdGU+PEF1dGhvcj5NYXJ0aW48L0F1dGhvcj48WWVhcj4yMDA2PC9ZZWFyPjxS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</w:fldData>
        </w:fldChar>
      </w:r>
      <w:r w:rsidR="00802DD4">
        <w:rPr>
          <w:lang w:val="en-GB" w:eastAsia="pt-BR"/>
        </w:rPr>
        <w:instrText xml:space="preserve"> ADDIN EN.CITE </w:instrText>
      </w:r>
      <w:r w:rsidR="00802DD4">
        <w:rPr>
          <w:lang w:val="en-GB" w:eastAsia="pt-BR"/>
        </w:rPr>
        <w:fldChar w:fldCharType="begin">
          <w:fldData xml:space="preserve">PEVuZE5vdGU+PENpdGU+PEF1dGhvcj5NYXJ0aW48L0F1dGhvcj48WWVhcj4yMDA2PC9ZZWFyPjxS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A83E4F">
        <w:rPr>
          <w:lang w:val="en-GB" w:eastAsia="pt-BR"/>
        </w:rPr>
      </w:r>
      <w:r w:rsidR="00A83E4F">
        <w:rPr>
          <w:lang w:val="en-GB" w:eastAsia="pt-BR"/>
        </w:rPr>
        <w:fldChar w:fldCharType="separate"/>
      </w:r>
      <w:r w:rsidR="00802DD4" w:rsidRPr="00802DD4">
        <w:rPr>
          <w:noProof/>
          <w:vertAlign w:val="superscript"/>
          <w:lang w:val="en-GB" w:eastAsia="pt-BR"/>
        </w:rPr>
        <w:t>5,33</w:t>
      </w:r>
      <w:r w:rsidR="00A83E4F">
        <w:rPr>
          <w:lang w:val="en-GB" w:eastAsia="pt-BR"/>
        </w:rPr>
        <w:fldChar w:fldCharType="end"/>
      </w:r>
      <w:r w:rsidR="0053133B" w:rsidRPr="00D754A0">
        <w:rPr>
          <w:lang w:val="en-GB" w:eastAsia="pt-BR"/>
        </w:rPr>
        <w:t xml:space="preserve">  </w:t>
      </w:r>
      <w:r w:rsidR="00D40D67" w:rsidRPr="00D754A0">
        <w:rPr>
          <w:lang w:val="en-GB" w:eastAsia="pt-BR"/>
        </w:rPr>
        <w:t>Specifically for the PM muscle</w:t>
      </w:r>
      <w:r w:rsidR="0053133B" w:rsidRPr="00D754A0">
        <w:rPr>
          <w:lang w:val="en-GB" w:eastAsia="pt-BR"/>
        </w:rPr>
        <w:t xml:space="preserve">, </w:t>
      </w:r>
      <w:r w:rsidR="00EA67A6" w:rsidRPr="00D754A0">
        <w:rPr>
          <w:lang w:val="en-GB" w:eastAsia="pt-BR"/>
        </w:rPr>
        <w:t>the IZ displacement during the bench press may reach expressive values (up to ~13% of the muscle-t</w:t>
      </w:r>
      <w:r w:rsidR="00EA67A6" w:rsidRPr="00BD5089">
        <w:rPr>
          <w:lang w:val="pt-BR" w:eastAsia="pt-BR"/>
        </w:rPr>
        <w:t>endon unit</w:t>
      </w:r>
      <w:r w:rsidR="00CC3A53" w:rsidRPr="00BD5089">
        <w:rPr>
          <w:lang w:val="pt-BR" w:eastAsia="pt-BR"/>
        </w:rPr>
        <w:t xml:space="preserve"> length</w:t>
      </w:r>
      <w:r w:rsidR="00EA67A6" w:rsidRPr="00BD5089">
        <w:rPr>
          <w:lang w:val="pt-BR" w:eastAsia="pt-BR"/>
        </w:rPr>
        <w:t>;</w:t>
      </w:r>
      <w:r w:rsidR="002648C2" w:rsidRPr="00BD5089">
        <w:rPr>
          <w:lang w:val="pt-BR" w:eastAsia="pt-BR"/>
        </w:rPr>
        <w:t xml:space="preserve"> </w:t>
      </w:r>
      <w:r w:rsidR="002648C2" w:rsidRPr="00D754A0">
        <w:rPr>
          <w:lang w:val="en-GB" w:eastAsia="pt-BR"/>
        </w:rPr>
        <w:fldChar w:fldCharType="begin"/>
      </w:r>
      <w:r w:rsidR="00802DD4" w:rsidRPr="00BD5089">
        <w:rPr>
          <w:lang w:val="pt-BR" w:eastAsia="pt-BR"/>
        </w:rPr>
        <w:instrText xml:space="preserve"> ADDIN EN.CITE &lt;EndNote&gt;&lt;Cite AuthorYear="1"&gt;&lt;Author&gt;Mancebo&lt;/Author&gt;&lt;Year&gt;2019&lt;/Year&gt;&lt;RecNum&gt;78&lt;/RecNum&gt;&lt;DisplayText&gt;Mancebo, Cabral, de Souza, de Oliveira, Vieira &lt;style face="superscript"&gt;20&lt;/style&gt;&lt;/DisplayText&gt;&lt;record&gt;&lt;rec-number&gt;78&lt;/rec-number&gt;&lt;foreign-keys&gt;&lt;key app="EN" db-id="apvwzsdw9pa9sie2ar9xap0u2devtfx9v2vz" timestamp="1600789992"&gt;78&lt;/key&gt;&lt;/foreign-keys&gt;&lt;ref-type name="Journal Article"&gt;17&lt;/ref-type&gt;&lt;contributors&gt;&lt;authors&gt;&lt;author&gt;Mancebo, Felipe D.&lt;/author&gt;&lt;author&gt;Cabral, Hélio V.&lt;/author&gt;&lt;author&gt;de Souza, Leonardo M. L.&lt;/author&gt;&lt;author&gt;de Oliveira, Liliam F.&lt;/author&gt;&lt;author&gt;Vieira, Taian M.&lt;/author&gt;&lt;/authors&gt;&lt;/contributors&gt;&lt;titles&gt;&lt;title&gt;Innervation zone locations distribute medially within the pectoralis major muscle during bench press exercise&lt;/title&gt;&lt;secondary-title&gt;Journal of Electromyography and Kinesiology&lt;/secondary-title&gt;&lt;/titles&gt;&lt;periodical&gt;&lt;full-title&gt;Journal of Electromyography and Kinesiology&lt;/full-title&gt;&lt;/periodical&gt;&lt;pages&gt;8-13&lt;/pages&gt;&lt;volume&gt;46&lt;/volume&gt;&lt;keywords&gt;&lt;keyword&gt;Surface electromyography&lt;/keyword&gt;&lt;keyword&gt;Resistance training&lt;/keyword&gt;&lt;keyword&gt;Isometric contractions&lt;/keyword&gt;&lt;/keywords&gt;&lt;dates&gt;&lt;year&gt;2019&lt;/year&gt;&lt;pub-dates&gt;&lt;date&gt;2019/06/01/&lt;/date&gt;&lt;/pub-dates&gt;&lt;/dates&gt;&lt;isbn&gt;1050-6411&lt;/isbn&gt;&lt;urls&gt;&lt;related-urls&gt;&lt;url&gt;http://www.sciencedirect.com/science/article/pii/S105064111830467X&lt;/url&gt;&lt;/relate</w:instrText>
      </w:r>
      <w:r w:rsidR="00802DD4" w:rsidRPr="00177D2D">
        <w:rPr>
          <w:lang w:val="pt-BR" w:eastAsia="pt-BR"/>
        </w:rPr>
        <w:instrText>d-urls&gt;</w:instrText>
      </w:r>
      <w:r w:rsidR="00802DD4" w:rsidRPr="00802DD4">
        <w:rPr>
          <w:lang w:val="pt-BR" w:eastAsia="pt-BR"/>
        </w:rPr>
        <w:instrText>&lt;/urls&gt;&lt;electronic-resource-num&gt;https://doi.org/10.1016/j.jelekin.2019.03.002&lt;/electronic-resource-num&gt;&lt;/record&gt;&lt;/Cite&gt;&lt;/EndNote&gt;</w:instrText>
      </w:r>
      <w:r w:rsidR="002648C2" w:rsidRPr="00D754A0">
        <w:rPr>
          <w:lang w:val="en-GB" w:eastAsia="pt-BR"/>
        </w:rPr>
        <w:fldChar w:fldCharType="separate"/>
      </w:r>
      <w:r w:rsidR="00802DD4" w:rsidRPr="00802DD4">
        <w:rPr>
          <w:noProof/>
          <w:lang w:val="pt-BR" w:eastAsia="pt-BR"/>
        </w:rPr>
        <w:t xml:space="preserve">Mancebo, Cabral, de Souza, de Oliveira, Vieira </w:t>
      </w:r>
      <w:r w:rsidR="00802DD4" w:rsidRPr="00802DD4">
        <w:rPr>
          <w:noProof/>
          <w:vertAlign w:val="superscript"/>
          <w:lang w:val="pt-BR" w:eastAsia="pt-BR"/>
        </w:rPr>
        <w:t>20</w:t>
      </w:r>
      <w:r w:rsidR="002648C2" w:rsidRPr="00D754A0">
        <w:rPr>
          <w:lang w:val="en-GB" w:eastAsia="pt-BR"/>
        </w:rPr>
        <w:fldChar w:fldCharType="end"/>
      </w:r>
      <w:r w:rsidR="00EA67A6" w:rsidRPr="00802DD4">
        <w:rPr>
          <w:lang w:val="pt-BR" w:eastAsia="pt-BR"/>
        </w:rPr>
        <w:t>)</w:t>
      </w:r>
      <w:r w:rsidR="00D0107B" w:rsidRPr="00802DD4">
        <w:rPr>
          <w:lang w:val="pt-BR" w:eastAsia="pt-BR"/>
        </w:rPr>
        <w:t>.</w:t>
      </w:r>
      <w:r w:rsidR="00AC6311" w:rsidRPr="00802DD4">
        <w:rPr>
          <w:lang w:val="pt-BR" w:eastAsia="pt-BR"/>
        </w:rPr>
        <w:t xml:space="preserve"> </w:t>
      </w:r>
      <w:r w:rsidR="00EA67A6" w:rsidRPr="00802DD4">
        <w:rPr>
          <w:lang w:val="pt-BR" w:eastAsia="pt-BR"/>
        </w:rPr>
        <w:t xml:space="preserve"> </w:t>
      </w:r>
      <w:r w:rsidR="00AC6311" w:rsidRPr="00D754A0">
        <w:rPr>
          <w:lang w:val="en-GB" w:eastAsia="pt-BR"/>
        </w:rPr>
        <w:t xml:space="preserve">Here we </w:t>
      </w:r>
      <w:r w:rsidR="005F27EB" w:rsidRPr="00D754A0">
        <w:rPr>
          <w:lang w:val="en-GB" w:eastAsia="pt-BR"/>
        </w:rPr>
        <w:t xml:space="preserve">controlled for </w:t>
      </w:r>
      <w:r w:rsidR="00AC6311" w:rsidRPr="00D754A0">
        <w:rPr>
          <w:lang w:val="en-GB" w:eastAsia="pt-BR"/>
        </w:rPr>
        <w:t>th</w:t>
      </w:r>
      <w:r w:rsidR="003A0DE6" w:rsidRPr="00D754A0">
        <w:rPr>
          <w:lang w:val="en-GB" w:eastAsia="pt-BR"/>
        </w:rPr>
        <w:t xml:space="preserve">e IZ effect </w:t>
      </w:r>
      <w:r w:rsidR="005F27EB" w:rsidRPr="00D754A0">
        <w:rPr>
          <w:lang w:val="en-GB" w:eastAsia="pt-BR"/>
        </w:rPr>
        <w:t xml:space="preserve">by placing the array of electrodes </w:t>
      </w:r>
      <w:r w:rsidR="009370DA" w:rsidRPr="00D754A0">
        <w:rPr>
          <w:lang w:val="en-GB" w:eastAsia="pt-BR"/>
        </w:rPr>
        <w:t xml:space="preserve">far </w:t>
      </w:r>
      <w:r w:rsidR="005F27EB" w:rsidRPr="00D754A0">
        <w:rPr>
          <w:lang w:val="en-GB" w:eastAsia="pt-BR"/>
        </w:rPr>
        <w:t>medially from the most medial IZ location identified across PM for each subject</w:t>
      </w:r>
      <w:r w:rsidR="00DE6658" w:rsidRPr="00D754A0">
        <w:rPr>
          <w:lang w:val="en-GB" w:eastAsia="pt-BR"/>
        </w:rPr>
        <w:t xml:space="preserve"> (cf. Methods)</w:t>
      </w:r>
      <w:r w:rsidR="00740CDE" w:rsidRPr="00D754A0">
        <w:rPr>
          <w:lang w:val="en-GB" w:eastAsia="pt-BR"/>
        </w:rPr>
        <w:t xml:space="preserve">.  </w:t>
      </w:r>
      <w:r w:rsidR="00DE6658" w:rsidRPr="00D754A0">
        <w:rPr>
          <w:lang w:val="en-GB" w:eastAsia="pt-BR"/>
        </w:rPr>
        <w:t>Because of the electrical anisotropy of the muscle tissue</w:t>
      </w:r>
      <w:r w:rsidR="00E14CD3">
        <w:rPr>
          <w:lang w:val="en-GB" w:eastAsia="pt-BR"/>
        </w:rPr>
        <w:t>,</w:t>
      </w:r>
      <w:r w:rsidR="00A83E4F">
        <w:rPr>
          <w:lang w:val="en-GB" w:eastAsia="pt-BR"/>
        </w:rPr>
        <w:fldChar w:fldCharType="begin">
          <w:fldData xml:space="preserve">PEVuZE5vdGU+PENpdGU+PEF1dGhvcj5HYWJyaWVsPC9BdXRob3I+PFllYXI+MTk5NjwvWWVhcj48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==
</w:fldData>
        </w:fldChar>
      </w:r>
      <w:r w:rsidR="00802DD4">
        <w:rPr>
          <w:lang w:val="en-GB" w:eastAsia="pt-BR"/>
        </w:rPr>
        <w:instrText xml:space="preserve"> ADDIN EN.CITE </w:instrText>
      </w:r>
      <w:r w:rsidR="00802DD4">
        <w:rPr>
          <w:lang w:val="en-GB" w:eastAsia="pt-BR"/>
        </w:rPr>
        <w:fldChar w:fldCharType="begin">
          <w:fldData xml:space="preserve">PEVuZE5vdGU+PENpdGU+PEF1dGhvcj5HYWJyaWVsPC9BdXRob3I+PFllYXI+MTk5NjwvWWVhcj48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==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A83E4F">
        <w:rPr>
          <w:lang w:val="en-GB" w:eastAsia="pt-BR"/>
        </w:rPr>
      </w:r>
      <w:r w:rsidR="00A83E4F">
        <w:rPr>
          <w:lang w:val="en-GB" w:eastAsia="pt-BR"/>
        </w:rPr>
        <w:fldChar w:fldCharType="separate"/>
      </w:r>
      <w:r w:rsidR="00802DD4" w:rsidRPr="00802DD4">
        <w:rPr>
          <w:noProof/>
          <w:vertAlign w:val="superscript"/>
          <w:lang w:val="en-GB" w:eastAsia="pt-BR"/>
        </w:rPr>
        <w:t>34</w:t>
      </w:r>
      <w:r w:rsidR="00A83E4F">
        <w:rPr>
          <w:lang w:val="en-GB" w:eastAsia="pt-BR"/>
        </w:rPr>
        <w:fldChar w:fldCharType="end"/>
      </w:r>
      <w:r w:rsidR="00DE6658" w:rsidRPr="00D754A0">
        <w:rPr>
          <w:lang w:val="en-GB" w:eastAsia="pt-BR"/>
        </w:rPr>
        <w:t xml:space="preserve"> any cranio-caudal differences in the inclination of </w:t>
      </w:r>
      <w:r w:rsidR="005F27EB" w:rsidRPr="00D754A0">
        <w:rPr>
          <w:lang w:val="en-GB" w:eastAsia="pt-BR"/>
        </w:rPr>
        <w:t xml:space="preserve">PM fibre </w:t>
      </w:r>
      <w:r w:rsidR="00DE6658" w:rsidRPr="00D754A0">
        <w:rPr>
          <w:lang w:val="en-GB" w:eastAsia="pt-BR"/>
        </w:rPr>
        <w:t xml:space="preserve">in relation to the array </w:t>
      </w:r>
      <w:r w:rsidR="00D46ADD" w:rsidRPr="00D754A0">
        <w:rPr>
          <w:lang w:val="en-GB" w:eastAsia="pt-BR"/>
        </w:rPr>
        <w:t xml:space="preserve">between bench press conditions </w:t>
      </w:r>
      <w:r w:rsidR="00DE6658" w:rsidRPr="00D754A0">
        <w:rPr>
          <w:lang w:val="en-GB" w:eastAsia="pt-BR"/>
        </w:rPr>
        <w:t xml:space="preserve">would constitute an additional limiting factor.  In such case, local differences in EMG amplitude would be attributed to local changes in fibre architecture and not just to excitation of distinct PM regions.  In support of this observation, </w:t>
      </w:r>
      <w:r w:rsidR="005F27EB" w:rsidRPr="00D754A0">
        <w:rPr>
          <w:lang w:val="en-GB" w:eastAsia="pt-BR"/>
        </w:rPr>
        <w:t xml:space="preserve">we have </w:t>
      </w:r>
      <w:r w:rsidR="00DE6658" w:rsidRPr="00D754A0">
        <w:rPr>
          <w:lang w:val="en-GB" w:eastAsia="pt-BR"/>
        </w:rPr>
        <w:t xml:space="preserve">recently </w:t>
      </w:r>
      <w:r w:rsidR="005F27EB" w:rsidRPr="00D754A0">
        <w:rPr>
          <w:lang w:val="en-GB" w:eastAsia="pt-BR"/>
        </w:rPr>
        <w:t xml:space="preserve">shown that changes </w:t>
      </w:r>
      <w:r w:rsidR="00DE6658" w:rsidRPr="00D754A0">
        <w:rPr>
          <w:lang w:val="en-GB" w:eastAsia="pt-BR"/>
        </w:rPr>
        <w:t xml:space="preserve">in </w:t>
      </w:r>
      <w:r w:rsidR="005F27EB" w:rsidRPr="00D754A0">
        <w:rPr>
          <w:lang w:val="en-GB" w:eastAsia="pt-BR"/>
        </w:rPr>
        <w:t>muscle architecture (e.g., pinnation angle) markedly affect the amplitude of surface EMG even when the degree of muscle excitation is kept constant</w:t>
      </w:r>
      <w:r w:rsidR="00E14CD3">
        <w:rPr>
          <w:lang w:val="en-GB" w:eastAsia="pt-BR"/>
        </w:rPr>
        <w:t>.</w:t>
      </w:r>
      <w:r w:rsidR="00A83E4F">
        <w:rPr>
          <w:lang w:val="en-GB" w:eastAsia="pt-BR"/>
        </w:rPr>
        <w:fldChar w:fldCharType="begin"/>
      </w:r>
      <w:r w:rsidR="00802DD4">
        <w:rPr>
          <w:lang w:val="en-GB" w:eastAsia="pt-BR"/>
        </w:rPr>
        <w:instrText xml:space="preserve"> ADDIN EN.CITE &lt;EndNote&gt;&lt;Cite&gt;&lt;Author&gt;Vieira&lt;/Author&gt;&lt;Year&gt;2017&lt;/Year&gt;&lt;RecNum&gt;1895&lt;/RecNum&gt;&lt;DisplayText&gt;&lt;style face="superscript"&gt;35&lt;/style&gt;&lt;/DisplayText&gt;&lt;record&gt;&lt;rec-number&gt;1895&lt;/rec-number&gt;&lt;foreign-keys&gt;&lt;key app="EN" db-id="apvwzsdw9pa9sie2ar9xap0u2devtfx9v2vz" timestamp="1613393191"&gt;1895&lt;/key&gt;&lt;/foreign-keys&gt;&lt;ref-type name="Journal Article"&gt;17&lt;/ref-type&gt;&lt;contributors&gt;&lt;authors&gt;&lt;author&gt;Vieira, Taian M.&lt;/author&gt;&lt;author&gt;Bisi, Maria Cristina&lt;/author&gt;&lt;author&gt;Stagni, Rita&lt;/author&gt;&lt;author&gt;Botter, Alberto&lt;/author&gt;&lt;/authors&gt;&lt;/contributors&gt;&lt;titles&gt;&lt;title&gt;Changes in tibialis anterior architecture affect the amplitude of surface electromyograms&lt;/title&gt;&lt;secondary-title&gt;Journal of NeuroEngineering and Rehabilitation&lt;/secondary-title&gt;&lt;/titles&gt;&lt;periodical&gt;&lt;full-title&gt;Journal of NeuroEngineering and Rehabilitation&lt;/full-title&gt;&lt;/periodical&gt;&lt;pages&gt;81&lt;/pages&gt;&lt;volume&gt;14&lt;/volume&gt;&lt;number&gt;1&lt;/number&gt;&lt;dates&gt;&lt;year&gt;2017&lt;/year&gt;&lt;pub-dates&gt;&lt;date&gt;2017/08/14&lt;/date&gt;&lt;/pub-dates&gt;&lt;/dates&gt;&lt;isbn&gt;1743-0003&lt;/isbn&gt;&lt;urls&gt;&lt;related-urls&gt;&lt;url&gt;https://doi.org/10.1186/s12984-017-0291-5&lt;/url&gt;&lt;/related-urls&gt;&lt;/urls&gt;&lt;electronic-resource-num&gt;10.1186/s12984-017-0291-5&lt;/electronic-resource-num&gt;&lt;/record&gt;&lt;/Cite&gt;&lt;/EndNote&gt;</w:instrText>
      </w:r>
      <w:r w:rsidR="00A83E4F">
        <w:rPr>
          <w:lang w:val="en-GB" w:eastAsia="pt-BR"/>
        </w:rPr>
        <w:fldChar w:fldCharType="separate"/>
      </w:r>
      <w:r w:rsidR="00802DD4" w:rsidRPr="00802DD4">
        <w:rPr>
          <w:noProof/>
          <w:vertAlign w:val="superscript"/>
          <w:lang w:val="en-GB" w:eastAsia="pt-BR"/>
        </w:rPr>
        <w:t>35</w:t>
      </w:r>
      <w:r w:rsidR="00A83E4F">
        <w:rPr>
          <w:lang w:val="en-GB" w:eastAsia="pt-BR"/>
        </w:rPr>
        <w:fldChar w:fldCharType="end"/>
      </w:r>
      <w:r w:rsidR="005F27EB" w:rsidRPr="00D754A0">
        <w:rPr>
          <w:lang w:val="en-GB" w:eastAsia="pt-BR"/>
        </w:rPr>
        <w:t xml:space="preserve">  </w:t>
      </w:r>
      <w:r w:rsidR="00DE6658" w:rsidRPr="00D754A0">
        <w:rPr>
          <w:lang w:val="en-GB" w:eastAsia="pt-BR"/>
        </w:rPr>
        <w:t xml:space="preserve">Although we acknowledge the importance of controlling for architectural changes, we believe this was not an issue in the present study.  </w:t>
      </w:r>
      <w:r w:rsidR="00D46ADD" w:rsidRPr="00D754A0">
        <w:rPr>
          <w:lang w:val="en-GB" w:eastAsia="pt-BR"/>
        </w:rPr>
        <w:t xml:space="preserve">The point here is not the difference in fibre inclination across the array but whether flat and 45° inclined bench press exercises would lead to regional differences in the PM fibre orientation.  </w:t>
      </w:r>
      <w:r w:rsidR="00D46ADD" w:rsidRPr="00D754A0">
        <w:rPr>
          <w:lang w:val="en-GB" w:eastAsia="pt-BR"/>
        </w:rPr>
        <w:lastRenderedPageBreak/>
        <w:t>Being shoulder rotation the main postural difference of interest</w:t>
      </w:r>
      <w:r w:rsidR="00357A53" w:rsidRPr="00D754A0">
        <w:rPr>
          <w:lang w:val="en-GB" w:eastAsia="pt-BR"/>
        </w:rPr>
        <w:t xml:space="preserve"> here, regional differences in PM fibre orientation</w:t>
      </w:r>
      <w:r w:rsidR="00D46ADD" w:rsidRPr="00D754A0">
        <w:rPr>
          <w:lang w:val="en-GB" w:eastAsia="pt-BR"/>
        </w:rPr>
        <w:t xml:space="preserve"> </w:t>
      </w:r>
      <w:r w:rsidR="00357A53" w:rsidRPr="00D754A0">
        <w:rPr>
          <w:lang w:val="en-GB" w:eastAsia="pt-BR"/>
        </w:rPr>
        <w:t xml:space="preserve">alongside the sternum, if any, would be expectedly small.  </w:t>
      </w:r>
      <w:r w:rsidR="00D46ADD" w:rsidRPr="00D754A0">
        <w:rPr>
          <w:lang w:val="en-GB" w:eastAsia="pt-BR"/>
        </w:rPr>
        <w:t xml:space="preserve">It seems </w:t>
      </w:r>
      <w:r w:rsidR="00357A53" w:rsidRPr="00D754A0">
        <w:rPr>
          <w:lang w:val="en-GB" w:eastAsia="pt-BR"/>
        </w:rPr>
        <w:t xml:space="preserve">therefore </w:t>
      </w:r>
      <w:r w:rsidR="00D46ADD" w:rsidRPr="00D754A0">
        <w:rPr>
          <w:lang w:val="en-GB" w:eastAsia="pt-BR"/>
        </w:rPr>
        <w:t xml:space="preserve">plausible to consider the regional differences in EMG amplitude reported here (Figure 4-5) to arise from regional changes in PM excitation rather than </w:t>
      </w:r>
      <w:r w:rsidR="00E25D65" w:rsidRPr="00D754A0">
        <w:rPr>
          <w:lang w:val="en-GB" w:eastAsia="pt-BR"/>
        </w:rPr>
        <w:t>from</w:t>
      </w:r>
      <w:r w:rsidR="00D46ADD" w:rsidRPr="00D754A0">
        <w:rPr>
          <w:lang w:val="en-GB" w:eastAsia="pt-BR"/>
        </w:rPr>
        <w:t xml:space="preserve"> spurious, non-physiological sources</w:t>
      </w:r>
      <w:r w:rsidR="00A720AB" w:rsidRPr="00D754A0">
        <w:rPr>
          <w:lang w:val="en-GB" w:eastAsia="pt-BR"/>
        </w:rPr>
        <w:t>.</w:t>
      </w:r>
    </w:p>
    <w:p w14:paraId="4EE196FE" w14:textId="5A3D5D86" w:rsidR="007965C9" w:rsidRPr="00D754A0" w:rsidRDefault="00A720AB" w:rsidP="00AE7AAD">
      <w:pPr>
        <w:spacing w:before="0" w:after="0"/>
        <w:ind w:firstLine="0"/>
        <w:rPr>
          <w:lang w:val="en-GB" w:eastAsia="pt-BR"/>
        </w:rPr>
      </w:pPr>
      <w:r w:rsidRPr="00D754A0">
        <w:rPr>
          <w:lang w:val="en-GB" w:eastAsia="pt-BR"/>
        </w:rPr>
        <w:t xml:space="preserve"> </w:t>
      </w:r>
    </w:p>
    <w:p w14:paraId="7DAFBEF3" w14:textId="0359DEF5" w:rsidR="007900E8" w:rsidRPr="00D754A0" w:rsidRDefault="007900E8" w:rsidP="007900E8">
      <w:pPr>
        <w:spacing w:before="0" w:after="0"/>
        <w:ind w:firstLine="0"/>
        <w:rPr>
          <w:lang w:val="en-GB" w:eastAsia="pt-BR"/>
        </w:rPr>
      </w:pPr>
      <w:r w:rsidRPr="00D754A0">
        <w:rPr>
          <w:i/>
          <w:iCs/>
          <w:lang w:val="en-GB" w:eastAsia="pt-BR"/>
        </w:rPr>
        <w:t xml:space="preserve">The PM muscle is unevenly </w:t>
      </w:r>
      <w:r w:rsidR="00BF7D83" w:rsidRPr="00D754A0">
        <w:rPr>
          <w:i/>
          <w:iCs/>
          <w:lang w:val="en-GB" w:eastAsia="pt-BR"/>
        </w:rPr>
        <w:t>exci</w:t>
      </w:r>
      <w:r w:rsidRPr="00D754A0">
        <w:rPr>
          <w:i/>
          <w:iCs/>
          <w:lang w:val="en-GB" w:eastAsia="pt-BR"/>
        </w:rPr>
        <w:t>ted during the flat and inclined bench press exercises</w:t>
      </w:r>
    </w:p>
    <w:p w14:paraId="004E3ED5" w14:textId="7E97DF00" w:rsidR="00C0758B" w:rsidRPr="00D754A0" w:rsidRDefault="00E25D65" w:rsidP="005C01BC">
      <w:pPr>
        <w:spacing w:before="0" w:after="0"/>
        <w:ind w:firstLine="0"/>
        <w:rPr>
          <w:lang w:val="en-GB" w:eastAsia="pt-BR"/>
        </w:rPr>
      </w:pPr>
      <w:bookmarkStart w:id="19" w:name="_Hlk54598566"/>
      <w:r w:rsidRPr="00D754A0">
        <w:rPr>
          <w:lang w:val="en-GB" w:eastAsia="pt-BR"/>
        </w:rPr>
        <w:t>Based on the considerations above</w:t>
      </w:r>
      <w:r w:rsidR="00C0758B" w:rsidRPr="00D754A0">
        <w:rPr>
          <w:lang w:val="en-GB" w:eastAsia="pt-BR"/>
        </w:rPr>
        <w:t xml:space="preserve">, the non-uniform </w:t>
      </w:r>
      <w:r w:rsidRPr="00D754A0">
        <w:rPr>
          <w:lang w:val="en-GB" w:eastAsia="pt-BR"/>
        </w:rPr>
        <w:t>excita</w:t>
      </w:r>
      <w:r w:rsidR="00C0758B" w:rsidRPr="00D754A0">
        <w:rPr>
          <w:lang w:val="en-GB" w:eastAsia="pt-BR"/>
        </w:rPr>
        <w:t>tion of the PM muscle</w:t>
      </w:r>
      <w:bookmarkEnd w:id="19"/>
      <w:r w:rsidRPr="00D754A0">
        <w:rPr>
          <w:lang w:val="en-GB" w:eastAsia="pt-BR"/>
        </w:rPr>
        <w:t xml:space="preserve"> between bench press exercises</w:t>
      </w:r>
      <w:r w:rsidR="00C0758B" w:rsidRPr="00D754A0">
        <w:rPr>
          <w:lang w:val="en-GB" w:eastAsia="pt-BR"/>
        </w:rPr>
        <w:t xml:space="preserve"> is the most likely explanation for our results.</w:t>
      </w:r>
      <w:r w:rsidR="00106204" w:rsidRPr="00D754A0">
        <w:rPr>
          <w:lang w:val="en-GB" w:eastAsia="pt-BR"/>
        </w:rPr>
        <w:t xml:space="preserve">  </w:t>
      </w:r>
      <w:r w:rsidR="001C125F" w:rsidRPr="00D754A0">
        <w:rPr>
          <w:lang w:val="en-GB" w:eastAsia="pt-BR"/>
        </w:rPr>
        <w:t xml:space="preserve">During the flat bench press, the barbell movement is predominantly confined in the horizontal plane whereas the 45° bench press requires the barbell to move mainly within an oblique plane, midway between the horizontal and frontal, anatomical planes.  In agreement with </w:t>
      </w:r>
      <w:r w:rsidRPr="00D754A0">
        <w:rPr>
          <w:lang w:val="en-GB" w:eastAsia="pt-BR"/>
        </w:rPr>
        <w:t>previous studies</w:t>
      </w:r>
      <w:r w:rsidR="001C125F" w:rsidRPr="00D754A0">
        <w:rPr>
          <w:lang w:val="en-GB" w:eastAsia="pt-BR"/>
        </w:rPr>
        <w:t xml:space="preserve">, showing a dependence of regional </w:t>
      </w:r>
      <w:r w:rsidR="007532EF" w:rsidRPr="00D754A0">
        <w:rPr>
          <w:lang w:val="en-GB" w:eastAsia="pt-BR"/>
        </w:rPr>
        <w:t xml:space="preserve">PM </w:t>
      </w:r>
      <w:r w:rsidR="001C125F" w:rsidRPr="00D754A0">
        <w:rPr>
          <w:lang w:val="en-GB" w:eastAsia="pt-BR"/>
        </w:rPr>
        <w:t xml:space="preserve">excitation </w:t>
      </w:r>
      <w:r w:rsidR="00E43303">
        <w:rPr>
          <w:lang w:val="en-GB" w:eastAsia="pt-BR"/>
        </w:rPr>
        <w:t>on</w:t>
      </w:r>
      <w:r w:rsidR="00E43303" w:rsidRPr="00D754A0">
        <w:rPr>
          <w:lang w:val="en-GB" w:eastAsia="pt-BR"/>
        </w:rPr>
        <w:t xml:space="preserve"> </w:t>
      </w:r>
      <w:r w:rsidR="007532EF" w:rsidRPr="00D754A0">
        <w:rPr>
          <w:lang w:val="en-GB" w:eastAsia="pt-BR"/>
        </w:rPr>
        <w:t>force direction in isometric contractions</w:t>
      </w:r>
      <w:r w:rsidR="00E14CD3">
        <w:rPr>
          <w:lang w:val="en-GB" w:eastAsia="pt-BR"/>
        </w:rPr>
        <w:t>,</w:t>
      </w:r>
      <w:r w:rsidR="00B31969">
        <w:rPr>
          <w:lang w:val="en-GB" w:eastAsia="pt-BR"/>
        </w:rPr>
        <w:fldChar w:fldCharType="begin">
          <w:fldData xml:space="preserve">PEVuZE5vdGU+PENpdGU+PEF1dGhvcj5QYXRvbjwvQXV0aG9yPjxZZWFyPjE5OTQ8L1llYXI+PFJl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</w:fldData>
        </w:fldChar>
      </w:r>
      <w:r w:rsidR="00802DD4">
        <w:rPr>
          <w:lang w:val="en-GB" w:eastAsia="pt-BR"/>
        </w:rPr>
        <w:instrText xml:space="preserve"> ADDIN EN.CITE </w:instrText>
      </w:r>
      <w:r w:rsidR="00802DD4">
        <w:rPr>
          <w:lang w:val="en-GB" w:eastAsia="pt-BR"/>
        </w:rPr>
        <w:fldChar w:fldCharType="begin">
          <w:fldData xml:space="preserve">PEVuZE5vdGU+PENpdGU+PEF1dGhvcj5QYXRvbjwvQXV0aG9yPjxZZWFyPjE5OTQ8L1llYXI+PFJl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B31969">
        <w:rPr>
          <w:lang w:val="en-GB" w:eastAsia="pt-BR"/>
        </w:rPr>
      </w:r>
      <w:r w:rsidR="00B31969">
        <w:rPr>
          <w:lang w:val="en-GB" w:eastAsia="pt-BR"/>
        </w:rPr>
        <w:fldChar w:fldCharType="separate"/>
      </w:r>
      <w:r w:rsidR="00802DD4" w:rsidRPr="00802DD4">
        <w:rPr>
          <w:noProof/>
          <w:vertAlign w:val="superscript"/>
          <w:lang w:val="en-GB" w:eastAsia="pt-BR"/>
        </w:rPr>
        <w:t>12,30</w:t>
      </w:r>
      <w:r w:rsidR="00B31969">
        <w:rPr>
          <w:lang w:val="en-GB" w:eastAsia="pt-BR"/>
        </w:rPr>
        <w:fldChar w:fldCharType="end"/>
      </w:r>
      <w:r w:rsidR="00FB5426" w:rsidRPr="00D754A0">
        <w:rPr>
          <w:lang w:val="en-GB" w:eastAsia="pt-BR"/>
        </w:rPr>
        <w:t xml:space="preserve"> </w:t>
      </w:r>
      <w:r w:rsidR="001C125F" w:rsidRPr="00D754A0">
        <w:rPr>
          <w:lang w:val="en-GB" w:eastAsia="pt-BR"/>
        </w:rPr>
        <w:t>w</w:t>
      </w:r>
      <w:r w:rsidR="00EE20A6" w:rsidRPr="00D754A0">
        <w:rPr>
          <w:lang w:val="en-GB" w:eastAsia="pt-BR"/>
        </w:rPr>
        <w:t xml:space="preserve">e </w:t>
      </w:r>
      <w:r w:rsidRPr="00D754A0">
        <w:rPr>
          <w:lang w:val="en-GB" w:eastAsia="pt-BR"/>
        </w:rPr>
        <w:t xml:space="preserve">therefore </w:t>
      </w:r>
      <w:r w:rsidR="00EE20A6" w:rsidRPr="00D754A0">
        <w:rPr>
          <w:lang w:val="en-GB" w:eastAsia="pt-BR"/>
        </w:rPr>
        <w:t xml:space="preserve">hypothesised different distributions of EMG amplitude across the PM muscle would be observed during </w:t>
      </w:r>
      <w:r w:rsidR="00EF7A11" w:rsidRPr="00D754A0">
        <w:rPr>
          <w:lang w:val="en-GB" w:eastAsia="pt-BR"/>
        </w:rPr>
        <w:t xml:space="preserve">these </w:t>
      </w:r>
      <w:r w:rsidR="00EE20A6" w:rsidRPr="00D754A0">
        <w:rPr>
          <w:lang w:val="en-GB" w:eastAsia="pt-BR"/>
        </w:rPr>
        <w:t xml:space="preserve">exercises. </w:t>
      </w:r>
      <w:r w:rsidR="00593C2F" w:rsidRPr="00D754A0">
        <w:rPr>
          <w:lang w:val="en-GB" w:eastAsia="pt-BR"/>
        </w:rPr>
        <w:t xml:space="preserve"> </w:t>
      </w:r>
      <w:r w:rsidR="00D73ADE" w:rsidRPr="00D754A0">
        <w:rPr>
          <w:lang w:val="en-GB" w:eastAsia="pt-BR"/>
        </w:rPr>
        <w:t>I</w:t>
      </w:r>
      <w:r w:rsidR="00EF7A11" w:rsidRPr="00D754A0">
        <w:rPr>
          <w:lang w:val="en-GB" w:eastAsia="pt-BR"/>
        </w:rPr>
        <w:t>ndeed</w:t>
      </w:r>
      <w:r w:rsidR="00D73ADE" w:rsidRPr="00D754A0">
        <w:rPr>
          <w:lang w:val="en-GB" w:eastAsia="pt-BR"/>
        </w:rPr>
        <w:t xml:space="preserve">, </w:t>
      </w:r>
      <w:r w:rsidR="000438D5" w:rsidRPr="00D754A0">
        <w:rPr>
          <w:lang w:val="en-GB" w:eastAsia="pt-BR"/>
        </w:rPr>
        <w:t>a</w:t>
      </w:r>
      <w:r w:rsidR="00D91494" w:rsidRPr="00D754A0">
        <w:rPr>
          <w:lang w:val="en-GB" w:eastAsia="pt-BR"/>
        </w:rPr>
        <w:t xml:space="preserve">lthough </w:t>
      </w:r>
      <w:r w:rsidR="0054450A" w:rsidRPr="00D754A0">
        <w:rPr>
          <w:lang w:val="en-GB" w:eastAsia="pt-BR"/>
        </w:rPr>
        <w:t xml:space="preserve">the size </w:t>
      </w:r>
      <w:r w:rsidR="00EF7A11" w:rsidRPr="00D754A0">
        <w:rPr>
          <w:lang w:val="en-GB" w:eastAsia="pt-BR"/>
        </w:rPr>
        <w:t xml:space="preserve">of PM region with highest </w:t>
      </w:r>
      <w:r w:rsidR="001C125F" w:rsidRPr="00D754A0">
        <w:rPr>
          <w:lang w:val="en-GB" w:eastAsia="pt-BR"/>
        </w:rPr>
        <w:t xml:space="preserve">EMG amplitude </w:t>
      </w:r>
      <w:r w:rsidR="0054450A" w:rsidRPr="00D754A0">
        <w:rPr>
          <w:lang w:val="en-GB" w:eastAsia="pt-BR"/>
        </w:rPr>
        <w:t>was roughly the same for both bench press inclinations</w:t>
      </w:r>
      <w:r w:rsidR="0085720E">
        <w:rPr>
          <w:lang w:val="en-GB" w:eastAsia="pt-BR"/>
        </w:rPr>
        <w:t xml:space="preserve"> (Figures 5A</w:t>
      </w:r>
      <w:r w:rsidR="00E43303">
        <w:rPr>
          <w:lang w:val="en-GB" w:eastAsia="pt-BR"/>
        </w:rPr>
        <w:t>-</w:t>
      </w:r>
      <w:r w:rsidR="0085720E">
        <w:rPr>
          <w:lang w:val="en-GB" w:eastAsia="pt-BR"/>
        </w:rPr>
        <w:t>B)</w:t>
      </w:r>
      <w:r w:rsidR="0054450A" w:rsidRPr="00D754A0">
        <w:rPr>
          <w:lang w:val="en-GB" w:eastAsia="pt-BR"/>
        </w:rPr>
        <w:t xml:space="preserve">, the location </w:t>
      </w:r>
      <w:r w:rsidR="00EF7A11" w:rsidRPr="00D754A0">
        <w:rPr>
          <w:lang w:val="en-GB" w:eastAsia="pt-BR"/>
        </w:rPr>
        <w:t xml:space="preserve">of this region </w:t>
      </w:r>
      <w:r w:rsidR="00AE4985" w:rsidRPr="00D754A0">
        <w:rPr>
          <w:lang w:val="en-GB" w:eastAsia="pt-BR"/>
        </w:rPr>
        <w:t xml:space="preserve">significantly changed </w:t>
      </w:r>
      <w:r w:rsidR="001C125F" w:rsidRPr="00D754A0">
        <w:rPr>
          <w:lang w:val="en-GB" w:eastAsia="pt-BR"/>
        </w:rPr>
        <w:t>between inclinations (Figure 5</w:t>
      </w:r>
      <w:r w:rsidR="0085720E">
        <w:rPr>
          <w:lang w:val="en-GB" w:eastAsia="pt-BR"/>
        </w:rPr>
        <w:t>C</w:t>
      </w:r>
      <w:r w:rsidR="001C125F" w:rsidRPr="00D754A0">
        <w:rPr>
          <w:lang w:val="en-GB" w:eastAsia="pt-BR"/>
        </w:rPr>
        <w:t>)</w:t>
      </w:r>
      <w:r w:rsidR="00EF7A11" w:rsidRPr="00D754A0">
        <w:rPr>
          <w:lang w:val="en-GB" w:eastAsia="pt-BR"/>
        </w:rPr>
        <w:t>.</w:t>
      </w:r>
      <w:r w:rsidR="008C17A6" w:rsidRPr="00D754A0">
        <w:rPr>
          <w:lang w:val="en-GB" w:eastAsia="pt-BR"/>
        </w:rPr>
        <w:t xml:space="preserve"> </w:t>
      </w:r>
      <w:r w:rsidR="00C509D4" w:rsidRPr="00D754A0">
        <w:rPr>
          <w:lang w:val="en-GB" w:eastAsia="pt-BR"/>
        </w:rPr>
        <w:t xml:space="preserve"> </w:t>
      </w:r>
      <w:r w:rsidR="00403674" w:rsidRPr="00D754A0">
        <w:rPr>
          <w:lang w:val="en-GB" w:eastAsia="pt-BR"/>
        </w:rPr>
        <w:t xml:space="preserve">Specifically, our </w:t>
      </w:r>
      <w:r w:rsidR="00D73ADE" w:rsidRPr="00D754A0">
        <w:rPr>
          <w:lang w:val="en-GB" w:eastAsia="pt-BR"/>
        </w:rPr>
        <w:t>results</w:t>
      </w:r>
      <w:r w:rsidR="00C509D4" w:rsidRPr="00D754A0">
        <w:rPr>
          <w:lang w:val="en-GB" w:eastAsia="pt-BR"/>
        </w:rPr>
        <w:t xml:space="preserve"> </w:t>
      </w:r>
      <w:r w:rsidR="00711C9B" w:rsidRPr="00D754A0">
        <w:rPr>
          <w:lang w:val="en-GB" w:eastAsia="pt-BR"/>
        </w:rPr>
        <w:t xml:space="preserve">collectively </w:t>
      </w:r>
      <w:r w:rsidR="00C509D4" w:rsidRPr="00D754A0">
        <w:rPr>
          <w:lang w:val="en-GB" w:eastAsia="pt-BR"/>
        </w:rPr>
        <w:t>indicate</w:t>
      </w:r>
      <w:r w:rsidR="00711C9B" w:rsidRPr="00D754A0">
        <w:rPr>
          <w:lang w:val="en-GB" w:eastAsia="pt-BR"/>
        </w:rPr>
        <w:t xml:space="preserve"> that</w:t>
      </w:r>
      <w:r w:rsidR="00FF3546">
        <w:rPr>
          <w:lang w:val="en-GB" w:eastAsia="pt-BR"/>
        </w:rPr>
        <w:t>:</w:t>
      </w:r>
      <w:r w:rsidR="00C509D4" w:rsidRPr="00D754A0">
        <w:rPr>
          <w:lang w:val="en-GB" w:eastAsia="pt-BR"/>
        </w:rPr>
        <w:t xml:space="preserve"> </w:t>
      </w:r>
      <w:r w:rsidR="008D6DAE">
        <w:rPr>
          <w:lang w:val="en-GB" w:eastAsia="pt-BR"/>
        </w:rPr>
        <w:t>a</w:t>
      </w:r>
      <w:r w:rsidR="00711C9B" w:rsidRPr="00D754A0">
        <w:rPr>
          <w:lang w:val="en-GB" w:eastAsia="pt-BR"/>
        </w:rPr>
        <w:t xml:space="preserve">) </w:t>
      </w:r>
      <w:r w:rsidR="00C509D4" w:rsidRPr="00D754A0">
        <w:rPr>
          <w:lang w:val="en-GB" w:eastAsia="pt-BR"/>
        </w:rPr>
        <w:t xml:space="preserve">there </w:t>
      </w:r>
      <w:r w:rsidR="00711C9B" w:rsidRPr="00D754A0">
        <w:rPr>
          <w:lang w:val="en-GB" w:eastAsia="pt-BR"/>
        </w:rPr>
        <w:t xml:space="preserve">was </w:t>
      </w:r>
      <w:r w:rsidR="00C509D4" w:rsidRPr="00D754A0">
        <w:rPr>
          <w:lang w:val="en-GB" w:eastAsia="pt-BR"/>
        </w:rPr>
        <w:t>a locali</w:t>
      </w:r>
      <w:r w:rsidR="002F7D95">
        <w:rPr>
          <w:lang w:val="en-GB" w:eastAsia="pt-BR"/>
        </w:rPr>
        <w:t>s</w:t>
      </w:r>
      <w:r w:rsidR="00C509D4" w:rsidRPr="00D754A0">
        <w:rPr>
          <w:lang w:val="en-GB" w:eastAsia="pt-BR"/>
        </w:rPr>
        <w:t xml:space="preserve">ed </w:t>
      </w:r>
      <w:r w:rsidR="001C125F" w:rsidRPr="00D754A0">
        <w:rPr>
          <w:lang w:val="en-GB" w:eastAsia="pt-BR"/>
        </w:rPr>
        <w:t>exci</w:t>
      </w:r>
      <w:r w:rsidR="00C509D4" w:rsidRPr="00D754A0">
        <w:rPr>
          <w:lang w:val="en-GB" w:eastAsia="pt-BR"/>
        </w:rPr>
        <w:t>t</w:t>
      </w:r>
      <w:r w:rsidR="001C125F" w:rsidRPr="00D754A0">
        <w:rPr>
          <w:lang w:val="en-GB" w:eastAsia="pt-BR"/>
        </w:rPr>
        <w:t>a</w:t>
      </w:r>
      <w:r w:rsidR="00C509D4" w:rsidRPr="00D754A0">
        <w:rPr>
          <w:lang w:val="en-GB" w:eastAsia="pt-BR"/>
        </w:rPr>
        <w:t>t</w:t>
      </w:r>
      <w:r w:rsidR="001C125F" w:rsidRPr="00D754A0">
        <w:rPr>
          <w:lang w:val="en-GB" w:eastAsia="pt-BR"/>
        </w:rPr>
        <w:t>ion</w:t>
      </w:r>
      <w:r w:rsidR="00C509D4" w:rsidRPr="00D754A0">
        <w:rPr>
          <w:lang w:val="en-GB" w:eastAsia="pt-BR"/>
        </w:rPr>
        <w:t xml:space="preserve"> of PM </w:t>
      </w:r>
      <w:r w:rsidR="00D91494" w:rsidRPr="00D754A0">
        <w:rPr>
          <w:lang w:val="en-GB" w:eastAsia="pt-BR"/>
        </w:rPr>
        <w:t>(~</w:t>
      </w:r>
      <w:r w:rsidR="006F1C39" w:rsidRPr="00D754A0">
        <w:rPr>
          <w:lang w:val="en-GB" w:eastAsia="pt-BR"/>
        </w:rPr>
        <w:t>35</w:t>
      </w:r>
      <w:r w:rsidR="00D91494" w:rsidRPr="00D754A0">
        <w:rPr>
          <w:lang w:val="en-GB" w:eastAsia="pt-BR"/>
        </w:rPr>
        <w:t>% of the</w:t>
      </w:r>
      <w:r w:rsidR="00403674" w:rsidRPr="00D754A0">
        <w:rPr>
          <w:lang w:val="en-GB" w:eastAsia="pt-BR"/>
        </w:rPr>
        <w:t xml:space="preserve"> total number of channels</w:t>
      </w:r>
      <w:r w:rsidR="00D91494" w:rsidRPr="00D754A0">
        <w:rPr>
          <w:lang w:val="en-GB" w:eastAsia="pt-BR"/>
        </w:rPr>
        <w:t xml:space="preserve">; </w:t>
      </w:r>
      <w:r w:rsidR="00C1677A">
        <w:rPr>
          <w:i/>
          <w:iCs/>
          <w:lang w:val="en-GB" w:eastAsia="pt-BR"/>
        </w:rPr>
        <w:t xml:space="preserve">active channels </w:t>
      </w:r>
      <w:r w:rsidR="00C1677A">
        <w:rPr>
          <w:lang w:val="en-GB" w:eastAsia="pt-BR"/>
        </w:rPr>
        <w:t xml:space="preserve">interquartile range of ~4; </w:t>
      </w:r>
      <w:r w:rsidR="00D91494" w:rsidRPr="00D754A0">
        <w:rPr>
          <w:lang w:val="en-GB" w:eastAsia="pt-BR"/>
        </w:rPr>
        <w:t>cf. Figure 5A</w:t>
      </w:r>
      <w:r w:rsidR="00E43303">
        <w:rPr>
          <w:lang w:val="en-GB" w:eastAsia="pt-BR"/>
        </w:rPr>
        <w:t>-</w:t>
      </w:r>
      <w:r w:rsidR="00C1677A">
        <w:rPr>
          <w:lang w:val="en-GB" w:eastAsia="pt-BR"/>
        </w:rPr>
        <w:t>B</w:t>
      </w:r>
      <w:r w:rsidR="00D91494" w:rsidRPr="00D754A0">
        <w:rPr>
          <w:lang w:val="en-GB" w:eastAsia="pt-BR"/>
        </w:rPr>
        <w:t>)</w:t>
      </w:r>
      <w:r w:rsidR="00403674" w:rsidRPr="00D754A0">
        <w:rPr>
          <w:lang w:val="en-GB" w:eastAsia="pt-BR"/>
        </w:rPr>
        <w:t>,</w:t>
      </w:r>
      <w:r w:rsidR="00711C9B" w:rsidRPr="00D754A0">
        <w:rPr>
          <w:lang w:val="en-GB" w:eastAsia="pt-BR"/>
        </w:rPr>
        <w:t xml:space="preserve"> </w:t>
      </w:r>
      <w:r w:rsidR="00D91494" w:rsidRPr="00D754A0">
        <w:rPr>
          <w:lang w:val="en-GB" w:eastAsia="pt-BR"/>
        </w:rPr>
        <w:t>regardless</w:t>
      </w:r>
      <w:r w:rsidR="00C509D4" w:rsidRPr="00D754A0">
        <w:rPr>
          <w:lang w:val="en-GB" w:eastAsia="pt-BR"/>
        </w:rPr>
        <w:t xml:space="preserve"> </w:t>
      </w:r>
      <w:r w:rsidR="00FF3546">
        <w:rPr>
          <w:lang w:val="en-GB" w:eastAsia="pt-BR"/>
        </w:rPr>
        <w:t xml:space="preserve">of </w:t>
      </w:r>
      <w:r w:rsidR="00C509D4" w:rsidRPr="00D754A0">
        <w:rPr>
          <w:lang w:val="en-GB" w:eastAsia="pt-BR"/>
        </w:rPr>
        <w:t xml:space="preserve">the </w:t>
      </w:r>
      <w:r w:rsidR="00D91494" w:rsidRPr="00D754A0">
        <w:rPr>
          <w:lang w:val="en-GB" w:eastAsia="pt-BR"/>
        </w:rPr>
        <w:t xml:space="preserve">bench </w:t>
      </w:r>
      <w:r w:rsidR="00C509D4" w:rsidRPr="00D754A0">
        <w:rPr>
          <w:lang w:val="en-GB" w:eastAsia="pt-BR"/>
        </w:rPr>
        <w:t>inclination</w:t>
      </w:r>
      <w:r w:rsidR="00711C9B" w:rsidRPr="00D754A0">
        <w:rPr>
          <w:lang w:val="en-GB" w:eastAsia="pt-BR"/>
        </w:rPr>
        <w:t xml:space="preserve">; </w:t>
      </w:r>
      <w:r w:rsidR="008D6DAE">
        <w:rPr>
          <w:lang w:val="en-GB" w:eastAsia="pt-BR"/>
        </w:rPr>
        <w:t>b</w:t>
      </w:r>
      <w:r w:rsidR="00711C9B" w:rsidRPr="00D754A0">
        <w:rPr>
          <w:lang w:val="en-GB" w:eastAsia="pt-BR"/>
        </w:rPr>
        <w:t>)</w:t>
      </w:r>
      <w:r w:rsidR="00C509D4" w:rsidRPr="00D754A0">
        <w:rPr>
          <w:lang w:val="en-GB" w:eastAsia="pt-BR"/>
        </w:rPr>
        <w:t xml:space="preserve"> </w:t>
      </w:r>
      <w:r w:rsidR="00403674" w:rsidRPr="00D754A0">
        <w:rPr>
          <w:lang w:val="en-GB" w:eastAsia="pt-BR"/>
        </w:rPr>
        <w:t>during the flat bench press, th</w:t>
      </w:r>
      <w:r w:rsidR="00EC4D50" w:rsidRPr="00D754A0">
        <w:rPr>
          <w:lang w:val="en-GB" w:eastAsia="pt-BR"/>
        </w:rPr>
        <w:t>e</w:t>
      </w:r>
      <w:r w:rsidR="00403674" w:rsidRPr="00D754A0">
        <w:rPr>
          <w:lang w:val="en-GB" w:eastAsia="pt-BR"/>
        </w:rPr>
        <w:t xml:space="preserve"> PM </w:t>
      </w:r>
      <w:r w:rsidR="001C125F" w:rsidRPr="00D754A0">
        <w:rPr>
          <w:lang w:val="en-GB" w:eastAsia="pt-BR"/>
        </w:rPr>
        <w:t xml:space="preserve">excitation </w:t>
      </w:r>
      <w:r w:rsidR="00403674" w:rsidRPr="00D754A0">
        <w:rPr>
          <w:lang w:val="en-GB" w:eastAsia="pt-BR"/>
        </w:rPr>
        <w:t xml:space="preserve">was </w:t>
      </w:r>
      <w:r w:rsidR="001C125F" w:rsidRPr="00D754A0">
        <w:rPr>
          <w:lang w:val="en-GB" w:eastAsia="pt-BR"/>
        </w:rPr>
        <w:t xml:space="preserve">mainly </w:t>
      </w:r>
      <w:r w:rsidR="00403674" w:rsidRPr="00D754A0">
        <w:rPr>
          <w:lang w:val="en-GB" w:eastAsia="pt-BR"/>
        </w:rPr>
        <w:t xml:space="preserve">located </w:t>
      </w:r>
      <w:r w:rsidR="00AE4985" w:rsidRPr="00D754A0">
        <w:rPr>
          <w:lang w:val="en-GB" w:eastAsia="pt-BR"/>
        </w:rPr>
        <w:t>over</w:t>
      </w:r>
      <w:r w:rsidR="00403674" w:rsidRPr="00D754A0">
        <w:rPr>
          <w:lang w:val="en-GB" w:eastAsia="pt-BR"/>
        </w:rPr>
        <w:t xml:space="preserve"> the sternocostal region (</w:t>
      </w:r>
      <w:r w:rsidR="00AE4985" w:rsidRPr="00D754A0">
        <w:rPr>
          <w:lang w:val="en-GB" w:eastAsia="pt-BR"/>
        </w:rPr>
        <w:t xml:space="preserve">at </w:t>
      </w:r>
      <w:r w:rsidR="00403674" w:rsidRPr="00D754A0">
        <w:rPr>
          <w:lang w:val="en-GB" w:eastAsia="pt-BR"/>
        </w:rPr>
        <w:t>~</w:t>
      </w:r>
      <w:r w:rsidR="0085720E">
        <w:rPr>
          <w:lang w:val="en-GB" w:eastAsia="pt-BR"/>
        </w:rPr>
        <w:t>6</w:t>
      </w:r>
      <w:r w:rsidR="00403674" w:rsidRPr="00D754A0">
        <w:rPr>
          <w:lang w:val="en-GB" w:eastAsia="pt-BR"/>
        </w:rPr>
        <w:t>0% of the</w:t>
      </w:r>
      <w:r w:rsidR="007F306D">
        <w:rPr>
          <w:lang w:val="en-GB" w:eastAsia="pt-BR"/>
        </w:rPr>
        <w:t xml:space="preserve"> sternum length</w:t>
      </w:r>
      <w:r w:rsidR="00FF1F0F">
        <w:rPr>
          <w:lang w:val="en-GB" w:eastAsia="pt-BR"/>
        </w:rPr>
        <w:t xml:space="preserve">; </w:t>
      </w:r>
      <w:r w:rsidR="00FF1F0F" w:rsidRPr="00D754A0">
        <w:rPr>
          <w:lang w:val="en-GB" w:eastAsia="pt-BR"/>
        </w:rPr>
        <w:t xml:space="preserve">0% is </w:t>
      </w:r>
      <w:r w:rsidR="00FF1F0F">
        <w:rPr>
          <w:lang w:val="en-GB" w:eastAsia="pt-BR"/>
        </w:rPr>
        <w:t xml:space="preserve">the </w:t>
      </w:r>
      <w:r w:rsidR="00162C73" w:rsidRPr="00162C73">
        <w:rPr>
          <w:lang w:val="en-GB" w:eastAsia="pt-BR"/>
        </w:rPr>
        <w:t>jugular notch</w:t>
      </w:r>
      <w:r w:rsidR="001C125F" w:rsidRPr="00D754A0">
        <w:rPr>
          <w:lang w:val="en-GB" w:eastAsia="pt-BR"/>
        </w:rPr>
        <w:t xml:space="preserve">; </w:t>
      </w:r>
      <w:r w:rsidR="00403674" w:rsidRPr="00D754A0">
        <w:rPr>
          <w:lang w:val="en-GB" w:eastAsia="pt-BR"/>
        </w:rPr>
        <w:t xml:space="preserve">Figure </w:t>
      </w:r>
      <w:r w:rsidR="00AE4985" w:rsidRPr="00D754A0">
        <w:rPr>
          <w:lang w:val="en-GB" w:eastAsia="pt-BR"/>
        </w:rPr>
        <w:t>5</w:t>
      </w:r>
      <w:r w:rsidR="0085720E">
        <w:rPr>
          <w:lang w:val="en-GB" w:eastAsia="pt-BR"/>
        </w:rPr>
        <w:t>C</w:t>
      </w:r>
      <w:r w:rsidR="00403674" w:rsidRPr="00D754A0">
        <w:rPr>
          <w:lang w:val="en-GB" w:eastAsia="pt-BR"/>
        </w:rPr>
        <w:t xml:space="preserve">); </w:t>
      </w:r>
      <w:r w:rsidR="008D6DAE">
        <w:rPr>
          <w:lang w:val="en-GB" w:eastAsia="pt-BR"/>
        </w:rPr>
        <w:t>c</w:t>
      </w:r>
      <w:r w:rsidR="00403674" w:rsidRPr="00D754A0">
        <w:rPr>
          <w:lang w:val="en-GB" w:eastAsia="pt-BR"/>
        </w:rPr>
        <w:t xml:space="preserve">) </w:t>
      </w:r>
      <w:r w:rsidR="00C509D4" w:rsidRPr="00D754A0">
        <w:rPr>
          <w:lang w:val="en-GB" w:eastAsia="pt-BR"/>
        </w:rPr>
        <w:t>during the inclined bench press at 45</w:t>
      </w:r>
      <w:r w:rsidR="00C509D4" w:rsidRPr="00D754A0">
        <w:rPr>
          <w:vertAlign w:val="superscript"/>
          <w:lang w:val="en-GB" w:eastAsia="pt-BR"/>
        </w:rPr>
        <w:t>o</w:t>
      </w:r>
      <w:r w:rsidR="00C509D4" w:rsidRPr="00D754A0">
        <w:rPr>
          <w:lang w:val="en-GB" w:eastAsia="pt-BR"/>
        </w:rPr>
        <w:t xml:space="preserve">, </w:t>
      </w:r>
      <w:r w:rsidR="00C32A36" w:rsidRPr="00D754A0">
        <w:rPr>
          <w:lang w:val="en-GB" w:eastAsia="pt-BR"/>
        </w:rPr>
        <w:t xml:space="preserve">excitation took place predominantly at </w:t>
      </w:r>
      <w:r w:rsidR="00AE4985" w:rsidRPr="00D754A0">
        <w:rPr>
          <w:lang w:val="en-GB" w:eastAsia="pt-BR"/>
        </w:rPr>
        <w:t xml:space="preserve">the </w:t>
      </w:r>
      <w:r w:rsidR="00C32A36" w:rsidRPr="00D754A0">
        <w:rPr>
          <w:lang w:val="en-GB" w:eastAsia="pt-BR"/>
        </w:rPr>
        <w:t xml:space="preserve">PM </w:t>
      </w:r>
      <w:r w:rsidR="00AE4985" w:rsidRPr="00D754A0">
        <w:rPr>
          <w:lang w:val="en-GB" w:eastAsia="pt-BR"/>
        </w:rPr>
        <w:t xml:space="preserve">clavicular </w:t>
      </w:r>
      <w:r w:rsidR="00EC4D50" w:rsidRPr="00D754A0">
        <w:rPr>
          <w:lang w:val="en-GB" w:eastAsia="pt-BR"/>
        </w:rPr>
        <w:t>portion</w:t>
      </w:r>
      <w:r w:rsidR="00F36989" w:rsidRPr="00D754A0">
        <w:rPr>
          <w:lang w:val="en-GB" w:eastAsia="pt-BR"/>
        </w:rPr>
        <w:t xml:space="preserve"> (at ~</w:t>
      </w:r>
      <w:r w:rsidR="006854AB">
        <w:rPr>
          <w:lang w:val="en-GB" w:eastAsia="pt-BR"/>
        </w:rPr>
        <w:t>20</w:t>
      </w:r>
      <w:r w:rsidR="00F36989" w:rsidRPr="00D754A0">
        <w:rPr>
          <w:lang w:val="en-GB" w:eastAsia="pt-BR"/>
        </w:rPr>
        <w:t>% of the</w:t>
      </w:r>
      <w:r w:rsidR="007F306D">
        <w:rPr>
          <w:lang w:val="en-GB" w:eastAsia="pt-BR"/>
        </w:rPr>
        <w:t xml:space="preserve"> sternum length</w:t>
      </w:r>
      <w:r w:rsidR="00F36989" w:rsidRPr="00D754A0">
        <w:rPr>
          <w:lang w:val="en-GB" w:eastAsia="pt-BR"/>
        </w:rPr>
        <w:t>; Figure 5</w:t>
      </w:r>
      <w:r w:rsidR="00A306CF">
        <w:rPr>
          <w:lang w:val="en-GB" w:eastAsia="pt-BR"/>
        </w:rPr>
        <w:t>C</w:t>
      </w:r>
      <w:r w:rsidR="00F36989" w:rsidRPr="00D754A0">
        <w:rPr>
          <w:lang w:val="en-GB" w:eastAsia="pt-BR"/>
        </w:rPr>
        <w:t>)</w:t>
      </w:r>
      <w:r w:rsidR="00C509D4" w:rsidRPr="00D754A0">
        <w:rPr>
          <w:lang w:val="en-GB" w:eastAsia="pt-BR"/>
        </w:rPr>
        <w:t>.</w:t>
      </w:r>
      <w:r w:rsidR="00F36989" w:rsidRPr="00D754A0">
        <w:rPr>
          <w:lang w:val="en-GB" w:eastAsia="pt-BR"/>
        </w:rPr>
        <w:t xml:space="preserve">  </w:t>
      </w:r>
      <w:r w:rsidR="00C32A36" w:rsidRPr="00D754A0">
        <w:rPr>
          <w:lang w:val="en-GB" w:eastAsia="pt-BR"/>
        </w:rPr>
        <w:t>These differences in PM excitation, whereby</w:t>
      </w:r>
      <w:r w:rsidR="00D75AF0">
        <w:rPr>
          <w:lang w:val="en-GB" w:eastAsia="pt-BR"/>
        </w:rPr>
        <w:t xml:space="preserve"> performing</w:t>
      </w:r>
      <w:r w:rsidR="00C32A36" w:rsidRPr="00D754A0">
        <w:rPr>
          <w:lang w:val="en-GB" w:eastAsia="pt-BR"/>
        </w:rPr>
        <w:t xml:space="preserve"> shoulder </w:t>
      </w:r>
      <w:r w:rsidR="00D75AF0">
        <w:rPr>
          <w:lang w:val="en-GB" w:eastAsia="pt-BR"/>
        </w:rPr>
        <w:t xml:space="preserve">movements </w:t>
      </w:r>
      <w:r w:rsidR="00C32A36" w:rsidRPr="00D754A0">
        <w:rPr>
          <w:lang w:val="en-GB" w:eastAsia="pt-BR"/>
        </w:rPr>
        <w:t xml:space="preserve">in </w:t>
      </w:r>
      <w:r w:rsidR="00D75AF0">
        <w:rPr>
          <w:lang w:val="en-GB" w:eastAsia="pt-BR"/>
        </w:rPr>
        <w:t xml:space="preserve">distinct </w:t>
      </w:r>
      <w:r w:rsidR="00C32A36" w:rsidRPr="00D754A0">
        <w:rPr>
          <w:lang w:val="en-GB" w:eastAsia="pt-BR"/>
        </w:rPr>
        <w:t>plane</w:t>
      </w:r>
      <w:r w:rsidR="00D75AF0">
        <w:rPr>
          <w:lang w:val="en-GB" w:eastAsia="pt-BR"/>
        </w:rPr>
        <w:t>s</w:t>
      </w:r>
      <w:r w:rsidR="00C32A36" w:rsidRPr="00D754A0">
        <w:rPr>
          <w:lang w:val="en-GB" w:eastAsia="pt-BR"/>
        </w:rPr>
        <w:t xml:space="preserve"> demand </w:t>
      </w:r>
      <w:r w:rsidR="00E43303">
        <w:rPr>
          <w:lang w:val="en-GB" w:eastAsia="pt-BR"/>
        </w:rPr>
        <w:t xml:space="preserve">predominant </w:t>
      </w:r>
      <w:r w:rsidR="00C32A36" w:rsidRPr="00D754A0">
        <w:rPr>
          <w:lang w:val="en-GB" w:eastAsia="pt-BR"/>
        </w:rPr>
        <w:t xml:space="preserve">excitation of </w:t>
      </w:r>
      <w:r w:rsidR="00D75AF0">
        <w:rPr>
          <w:lang w:val="en-GB" w:eastAsia="pt-BR"/>
        </w:rPr>
        <w:t xml:space="preserve">different </w:t>
      </w:r>
      <w:r w:rsidR="00C32A36" w:rsidRPr="00D754A0">
        <w:rPr>
          <w:lang w:val="en-GB" w:eastAsia="pt-BR"/>
        </w:rPr>
        <w:t>PM regions, corroborate results observed in isometric contractions</w:t>
      </w:r>
      <w:r w:rsidR="00E14CD3">
        <w:rPr>
          <w:lang w:val="en-GB" w:eastAsia="pt-BR"/>
        </w:rPr>
        <w:t>.</w:t>
      </w:r>
      <w:r w:rsidR="001F0C40">
        <w:rPr>
          <w:lang w:val="en-GB" w:eastAsia="pt-BR"/>
        </w:rPr>
        <w:fldChar w:fldCharType="begin">
          <w:fldData xml:space="preserve">PEVuZE5vdGU+PENpdGU+PEF1dGhvcj5QYXRvbjwvQXV0aG9yPjxZZWFyPjE5OTQ8L1llYXI+PFJl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</w:fldData>
        </w:fldChar>
      </w:r>
      <w:r w:rsidR="00802DD4">
        <w:rPr>
          <w:lang w:val="en-GB" w:eastAsia="pt-BR"/>
        </w:rPr>
        <w:instrText xml:space="preserve"> ADDIN EN.CITE </w:instrText>
      </w:r>
      <w:r w:rsidR="00802DD4">
        <w:rPr>
          <w:lang w:val="en-GB" w:eastAsia="pt-BR"/>
        </w:rPr>
        <w:fldChar w:fldCharType="begin">
          <w:fldData xml:space="preserve">PEVuZE5vdGU+PENpdGU+PEF1dGhvcj5QYXRvbjwvQXV0aG9yPjxZZWFyPjE5OTQ8L1llYXI+PFJl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1F0C40">
        <w:rPr>
          <w:lang w:val="en-GB" w:eastAsia="pt-BR"/>
        </w:rPr>
      </w:r>
      <w:r w:rsidR="001F0C40">
        <w:rPr>
          <w:lang w:val="en-GB" w:eastAsia="pt-BR"/>
        </w:rPr>
        <w:fldChar w:fldCharType="separate"/>
      </w:r>
      <w:r w:rsidR="00802DD4" w:rsidRPr="00802DD4">
        <w:rPr>
          <w:noProof/>
          <w:vertAlign w:val="superscript"/>
          <w:lang w:val="en-GB" w:eastAsia="pt-BR"/>
        </w:rPr>
        <w:t>12,30</w:t>
      </w:r>
      <w:r w:rsidR="001F0C40">
        <w:rPr>
          <w:lang w:val="en-GB" w:eastAsia="pt-BR"/>
        </w:rPr>
        <w:fldChar w:fldCharType="end"/>
      </w:r>
      <w:r w:rsidR="00C32A36" w:rsidRPr="00D754A0">
        <w:rPr>
          <w:lang w:val="en-GB" w:eastAsia="pt-BR"/>
        </w:rPr>
        <w:t xml:space="preserve">  </w:t>
      </w:r>
      <w:r w:rsidR="007532EF" w:rsidRPr="00D754A0">
        <w:rPr>
          <w:lang w:val="en-GB" w:eastAsia="pt-BR"/>
        </w:rPr>
        <w:t xml:space="preserve">Moreover, the </w:t>
      </w:r>
      <w:r w:rsidR="007532EF" w:rsidRPr="00D754A0">
        <w:rPr>
          <w:lang w:val="en-GB" w:eastAsia="pt-BR"/>
        </w:rPr>
        <w:lastRenderedPageBreak/>
        <w:t>uneven distribution of excitation with changes in force/movement direction has been demonstrated for different muscles and conditions</w:t>
      </w:r>
      <w:r w:rsidR="00E14CD3">
        <w:rPr>
          <w:lang w:val="en-GB" w:eastAsia="pt-BR"/>
        </w:rPr>
        <w:t>.</w:t>
      </w:r>
      <w:r w:rsidR="007532EF" w:rsidRPr="00D754A0">
        <w:rPr>
          <w:lang w:val="en-GB" w:eastAsia="pt-BR"/>
        </w:rPr>
        <w:fldChar w:fldCharType="begin">
          <w:fldData xml:space="preserve">PEVuZE5vdGU+PENpdGU+PEF1dGhvcj5TdGF1ZGVubWFubjwvQXV0aG9yPjxZZWFyPjIwMDk8L1ll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</w:fldData>
        </w:fldChar>
      </w:r>
      <w:r w:rsidR="00802DD4">
        <w:rPr>
          <w:lang w:val="en-GB" w:eastAsia="pt-BR"/>
        </w:rPr>
        <w:instrText xml:space="preserve"> ADDIN EN.CITE </w:instrText>
      </w:r>
      <w:r w:rsidR="00802DD4">
        <w:rPr>
          <w:lang w:val="en-GB" w:eastAsia="pt-BR"/>
        </w:rPr>
        <w:fldChar w:fldCharType="begin">
          <w:fldData xml:space="preserve">PEVuZE5vdGU+PENpdGU+PEF1dGhvcj5TdGF1ZGVubWFubjwvQXV0aG9yPjxZZWFyPjIwMDk8L1ll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7532EF" w:rsidRPr="00D754A0">
        <w:rPr>
          <w:lang w:val="en-GB" w:eastAsia="pt-BR"/>
        </w:rPr>
      </w:r>
      <w:r w:rsidR="007532EF" w:rsidRPr="00D754A0">
        <w:rPr>
          <w:lang w:val="en-GB" w:eastAsia="pt-BR"/>
        </w:rPr>
        <w:fldChar w:fldCharType="separate"/>
      </w:r>
      <w:r w:rsidR="00802DD4" w:rsidRPr="00802DD4">
        <w:rPr>
          <w:noProof/>
          <w:vertAlign w:val="superscript"/>
          <w:lang w:val="en-GB" w:eastAsia="pt-BR"/>
        </w:rPr>
        <w:t>5,8,36</w:t>
      </w:r>
      <w:r w:rsidR="007532EF" w:rsidRPr="00D754A0">
        <w:rPr>
          <w:lang w:val="en-GB" w:eastAsia="pt-BR"/>
        </w:rPr>
        <w:fldChar w:fldCharType="end"/>
      </w:r>
      <w:r w:rsidR="007532EF" w:rsidRPr="00D754A0">
        <w:rPr>
          <w:lang w:val="en-GB" w:eastAsia="pt-BR"/>
        </w:rPr>
        <w:t xml:space="preserve">  As anticipated, the lack of control for the effect of spurious sources on the EMG amplitude would therefore appear to be the most likely reason for the contrasting results</w:t>
      </w:r>
      <w:r w:rsidR="00F365A5">
        <w:rPr>
          <w:lang w:val="en-GB" w:eastAsia="pt-BR"/>
        </w:rPr>
        <w:fldChar w:fldCharType="begin">
          <w:fldData xml:space="preserve">PEVuZE5vdGU+PENpdGU+PEF1dGhvcj5CYXJuZXR0PC9BdXRob3I+PFllYXI+MTk5NTwvWWVhcj48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</w:fldData>
        </w:fldChar>
      </w:r>
      <w:r w:rsidR="00802DD4">
        <w:rPr>
          <w:lang w:val="en-GB" w:eastAsia="pt-BR"/>
        </w:rPr>
        <w:instrText xml:space="preserve"> ADDIN EN.CITE </w:instrText>
      </w:r>
      <w:r w:rsidR="00802DD4">
        <w:rPr>
          <w:lang w:val="en-GB" w:eastAsia="pt-BR"/>
        </w:rPr>
        <w:fldChar w:fldCharType="begin">
          <w:fldData xml:space="preserve">PEVuZE5vdGU+PENpdGU+PEF1dGhvcj5CYXJuZXR0PC9BdXRob3I+PFllYXI+MTk5NTwvWWVhcj48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F365A5">
        <w:rPr>
          <w:lang w:val="en-GB" w:eastAsia="pt-BR"/>
        </w:rPr>
      </w:r>
      <w:r w:rsidR="00F365A5">
        <w:rPr>
          <w:lang w:val="en-GB" w:eastAsia="pt-BR"/>
        </w:rPr>
        <w:fldChar w:fldCharType="separate"/>
      </w:r>
      <w:r w:rsidR="00802DD4" w:rsidRPr="00802DD4">
        <w:rPr>
          <w:noProof/>
          <w:vertAlign w:val="superscript"/>
          <w:lang w:val="en-GB" w:eastAsia="pt-BR"/>
        </w:rPr>
        <w:t>14,15,17,18</w:t>
      </w:r>
      <w:r w:rsidR="00F365A5">
        <w:rPr>
          <w:lang w:val="en-GB" w:eastAsia="pt-BR"/>
        </w:rPr>
        <w:fldChar w:fldCharType="end"/>
      </w:r>
      <w:r w:rsidR="00F365A5">
        <w:rPr>
          <w:lang w:val="en-GB" w:eastAsia="pt-BR"/>
        </w:rPr>
        <w:t xml:space="preserve"> </w:t>
      </w:r>
      <w:r w:rsidR="007532EF" w:rsidRPr="00D754A0">
        <w:rPr>
          <w:lang w:val="en-GB" w:eastAsia="pt-BR"/>
        </w:rPr>
        <w:t>on the regional differences in PM excitation for different press exercises inclinations</w:t>
      </w:r>
      <w:r w:rsidR="00EC4D50" w:rsidRPr="00D754A0">
        <w:rPr>
          <w:lang w:val="en-GB" w:eastAsia="pt-BR"/>
        </w:rPr>
        <w:t>.</w:t>
      </w:r>
    </w:p>
    <w:p w14:paraId="626241B0" w14:textId="77777777" w:rsidR="00A14689" w:rsidRPr="00D754A0" w:rsidRDefault="00A14689" w:rsidP="005C01BC">
      <w:pPr>
        <w:spacing w:before="0" w:after="0"/>
        <w:ind w:firstLine="0"/>
        <w:rPr>
          <w:lang w:val="en-GB" w:eastAsia="pt-BR"/>
        </w:rPr>
      </w:pPr>
    </w:p>
    <w:p w14:paraId="452B5EB9" w14:textId="77777777" w:rsidR="00A6351F" w:rsidRPr="00A6351F" w:rsidRDefault="00B72BA6" w:rsidP="00A7686C">
      <w:pPr>
        <w:spacing w:before="0" w:after="0"/>
        <w:ind w:firstLine="0"/>
        <w:rPr>
          <w:i/>
          <w:lang w:val="en-GB" w:eastAsia="pt-BR"/>
        </w:rPr>
      </w:pPr>
      <w:r w:rsidRPr="00A6351F">
        <w:rPr>
          <w:i/>
          <w:lang w:val="en-GB" w:eastAsia="pt-BR"/>
        </w:rPr>
        <w:t>Mechanical and physiological requirements underpinning the regional difference in PM excitation.</w:t>
      </w:r>
      <w:r w:rsidR="005D592E" w:rsidRPr="00A6351F">
        <w:rPr>
          <w:i/>
          <w:lang w:val="en-GB" w:eastAsia="pt-BR"/>
        </w:rPr>
        <w:t xml:space="preserve">  </w:t>
      </w:r>
    </w:p>
    <w:p w14:paraId="16FDF679" w14:textId="315280FE" w:rsidR="00FD14A9" w:rsidRPr="00D754A0" w:rsidRDefault="00A650E1" w:rsidP="00A7686C">
      <w:pPr>
        <w:spacing w:before="0" w:after="0"/>
        <w:ind w:firstLine="0"/>
        <w:rPr>
          <w:lang w:val="en-GB" w:eastAsia="pt-BR"/>
        </w:rPr>
      </w:pPr>
      <w:r w:rsidRPr="00D754A0">
        <w:rPr>
          <w:lang w:val="en-GB" w:eastAsia="pt-BR"/>
        </w:rPr>
        <w:t>The PM is described as a multi-segmented muscle divided into two main heads, which converges into a single insertion at the humerus bone</w:t>
      </w:r>
      <w:r w:rsidR="00E14CD3">
        <w:rPr>
          <w:lang w:val="en-GB" w:eastAsia="pt-BR"/>
        </w:rPr>
        <w:t>.</w:t>
      </w:r>
      <w:r w:rsidR="00F365A5">
        <w:rPr>
          <w:lang w:val="en-GB" w:eastAsia="pt-BR"/>
        </w:rPr>
        <w:fldChar w:fldCharType="begin"/>
      </w:r>
      <w:r w:rsidR="00802DD4">
        <w:rPr>
          <w:lang w:val="en-GB" w:eastAsia="pt-BR"/>
        </w:rPr>
        <w:instrText xml:space="preserve"> ADDIN EN.CITE &lt;EndNote&gt;&lt;Cite&gt;&lt;Author&gt;Fung&lt;/Author&gt;&lt;Year&gt;2009&lt;/Year&gt;&lt;RecNum&gt;1897&lt;/RecNum&gt;&lt;DisplayText&gt;&lt;style face="superscript"&gt;37&lt;/style&gt;&lt;/DisplayText&gt;&lt;record&gt;&lt;rec-number&gt;1897&lt;/rec-number&gt;&lt;foreign-keys&gt;&lt;key app="EN" db-id="apvwzsdw9pa9sie2ar9xap0u2devtfx9v2vz" timestamp="1613393687"&gt;1897&lt;/key&gt;&lt;/foreign-keys&gt;&lt;ref-type name="Journal Article"&gt;17&lt;/ref-type&gt;&lt;contributors&gt;&lt;authors&gt;&lt;author&gt;Fung, L.&lt;/author&gt;&lt;author&gt;Wong, B.&lt;/author&gt;&lt;author&gt;Ravichandiran, K.&lt;/author&gt;&lt;author&gt;Agur, A.&lt;/author&gt;&lt;author&gt;Rindlisbacher, T.&lt;/author&gt;&lt;author&gt;Elmaraghy, A.&lt;/author&gt;&lt;/authors&gt;&lt;/contributors&gt;&lt;auth-address&gt;Division of Anatomy, Department of Surgery, University of Toronto, Room 1158, 1 King&amp;apos;s College Circle, Toronto, Ontario M5S 1A8, Canada. lillia.fung@utoronto.ca&lt;/auth-address&gt;&lt;titles&gt;&lt;title&gt;Three-dimensional study of pectoralis major muscle and tendon architecture&lt;/title&gt;&lt;secondary-title&gt;Clin Anat&lt;/secondary-title&gt;&lt;/titles&gt;&lt;periodical&gt;&lt;full-title&gt;Clin Anat&lt;/full-title&gt;&lt;/periodical&gt;&lt;pages&gt;500-8&lt;/pages&gt;&lt;volume&gt;22&lt;/volume&gt;&lt;number&gt;4&lt;/number&gt;&lt;edition&gt;2009/03/18&lt;/edition&gt;&lt;keywords&gt;&lt;keyword&gt;Aged&lt;/keyword&gt;&lt;keyword&gt;Aged, 80 and over&lt;/keyword&gt;&lt;keyword&gt;Clavicle/anatomy &amp;amp; histology&lt;/keyword&gt;&lt;keyword&gt;Computer Simulation&lt;/keyword&gt;&lt;keyword&gt;Female&lt;/keyword&gt;&lt;keyword&gt;Humans&lt;/keyword&gt;&lt;keyword&gt;*Imaging, Three-Dimensional&lt;/keyword&gt;&lt;keyword&gt;Male&lt;/keyword&gt;&lt;keyword&gt;Middle Aged&lt;/keyword&gt;&lt;keyword&gt;Pectoralis Muscles/*anatomy &amp;amp; histology&lt;/keyword&gt;&lt;keyword&gt;Sternum/anatomy &amp;amp; histology&lt;/keyword&gt;&lt;keyword&gt;Tendons/*anatomy &amp;amp; histology&lt;/keyword&gt;&lt;/keywords&gt;&lt;dates&gt;&lt;year&gt;2009&lt;/year&gt;&lt;pub-dates&gt;&lt;date&gt;May&lt;/date&gt;&lt;/pub-dates&gt;&lt;/dates&gt;&lt;isbn&gt;0897-3806&lt;/isbn&gt;&lt;accession-num&gt;19291757&lt;/accession-num&gt;&lt;urls&gt;&lt;/urls&gt;&lt;electronic-resource-num&gt;10.1002/ca.20784&lt;/electronic-resource-num&gt;&lt;remote-database-provider&gt;NLM&lt;/remote-database-provider&gt;&lt;language&gt;eng&lt;/language&gt;&lt;/record&gt;&lt;/Cite&gt;&lt;/EndNote&gt;</w:instrText>
      </w:r>
      <w:r w:rsidR="00F365A5">
        <w:rPr>
          <w:lang w:val="en-GB" w:eastAsia="pt-BR"/>
        </w:rPr>
        <w:fldChar w:fldCharType="separate"/>
      </w:r>
      <w:r w:rsidR="00802DD4" w:rsidRPr="00802DD4">
        <w:rPr>
          <w:noProof/>
          <w:vertAlign w:val="superscript"/>
          <w:lang w:val="en-GB" w:eastAsia="pt-BR"/>
        </w:rPr>
        <w:t>37</w:t>
      </w:r>
      <w:r w:rsidR="00F365A5">
        <w:rPr>
          <w:lang w:val="en-GB" w:eastAsia="pt-BR"/>
        </w:rPr>
        <w:fldChar w:fldCharType="end"/>
      </w:r>
      <w:r w:rsidRPr="00D754A0">
        <w:rPr>
          <w:lang w:val="en-GB" w:eastAsia="pt-BR"/>
        </w:rPr>
        <w:t xml:space="preserve">  This fan-shaped arrangement of PM fibres would result in distinct lines of action at the glenohumeral joint</w:t>
      </w:r>
      <w:r w:rsidR="00276654">
        <w:rPr>
          <w:lang w:val="en-GB" w:eastAsia="pt-BR"/>
        </w:rPr>
        <w:fldChar w:fldCharType="begin"/>
      </w:r>
      <w:r w:rsidR="00802DD4">
        <w:rPr>
          <w:lang w:val="en-GB" w:eastAsia="pt-BR"/>
        </w:rPr>
        <w:instrText xml:space="preserve"> ADDIN EN.CITE &lt;EndNote&gt;&lt;Cite&gt;&lt;Author&gt;Fung&lt;/Author&gt;&lt;Year&gt;2009&lt;/Year&gt;&lt;RecNum&gt;1897&lt;/RecNum&gt;&lt;DisplayText&gt;&lt;style face="superscript"&gt;37&lt;/style&gt;&lt;/DisplayText&gt;&lt;record&gt;&lt;rec-number&gt;1897&lt;/rec-number&gt;&lt;foreign-keys&gt;&lt;key app="EN" db-id="apvwzsdw9pa9sie2ar9xap0u2devtfx9v2vz" timestamp="1613393687"&gt;1897&lt;/key&gt;&lt;/foreign-keys&gt;&lt;ref-type name="Journal Article"&gt;17&lt;/ref-type&gt;&lt;contributors&gt;&lt;authors&gt;&lt;author&gt;Fung, L.&lt;/author&gt;&lt;author&gt;Wong, B.&lt;/author&gt;&lt;author&gt;Ravichandiran, K.&lt;/author&gt;&lt;author&gt;Agur, A.&lt;/author&gt;&lt;author&gt;Rindlisbacher, T.&lt;/author&gt;&lt;author&gt;Elmaraghy, A.&lt;/author&gt;&lt;/authors&gt;&lt;/contributors&gt;&lt;auth-address&gt;Division of Anatomy, Department of Surgery, University of Toronto, Room 1158, 1 King&amp;apos;s College Circle, Toronto, Ontario M5S 1A8, Canada. lillia.fung@utoronto.ca&lt;/auth-address&gt;&lt;titles&gt;&lt;title&gt;Three-dimensional study of pectoralis major muscle and tendon architecture&lt;/title&gt;&lt;secondary-title&gt;Clin Anat&lt;/secondary-title&gt;&lt;/titles&gt;&lt;periodical&gt;&lt;full-title&gt;Clin Anat&lt;/full-title&gt;&lt;/periodical&gt;&lt;pages&gt;500-8&lt;/pages&gt;&lt;volume&gt;22&lt;/volume&gt;&lt;number&gt;4&lt;/number&gt;&lt;edition&gt;2009/03/18&lt;/edition&gt;&lt;keywords&gt;&lt;keyword&gt;Aged&lt;/keyword&gt;&lt;keyword&gt;Aged, 80 and over&lt;/keyword&gt;&lt;keyword&gt;Clavicle/anatomy &amp;amp; histology&lt;/keyword&gt;&lt;keyword&gt;Computer Simulation&lt;/keyword&gt;&lt;keyword&gt;Female&lt;/keyword&gt;&lt;keyword&gt;Humans&lt;/keyword&gt;&lt;keyword&gt;*Imaging, Three-Dimensional&lt;/keyword&gt;&lt;keyword&gt;Male&lt;/keyword&gt;&lt;keyword&gt;Middle Aged&lt;/keyword&gt;&lt;keyword&gt;Pectoralis Muscles/*anatomy &amp;amp; histology&lt;/keyword&gt;&lt;keyword&gt;Sternum/anatomy &amp;amp; histology&lt;/keyword&gt;&lt;keyword&gt;Tendons/*anatomy &amp;amp; histology&lt;/keyword&gt;&lt;/keywords&gt;&lt;dates&gt;&lt;year&gt;2009&lt;/year&gt;&lt;pub-dates&gt;&lt;date&gt;May&lt;/date&gt;&lt;/pub-dates&gt;&lt;/dates&gt;&lt;isbn&gt;0897-3806&lt;/isbn&gt;&lt;accession-num&gt;19291757&lt;/accession-num&gt;&lt;urls&gt;&lt;/urls&gt;&lt;electronic-resource-num&gt;10.1002/ca.20784&lt;/electronic-resource-num&gt;&lt;remote-database-provider&gt;NLM&lt;/remote-database-provider&gt;&lt;language&gt;eng&lt;/language&gt;&lt;/record&gt;&lt;/Cite&gt;&lt;/EndNote&gt;</w:instrText>
      </w:r>
      <w:r w:rsidR="00276654">
        <w:rPr>
          <w:lang w:val="en-GB" w:eastAsia="pt-BR"/>
        </w:rPr>
        <w:fldChar w:fldCharType="separate"/>
      </w:r>
      <w:r w:rsidR="00802DD4" w:rsidRPr="00802DD4">
        <w:rPr>
          <w:noProof/>
          <w:vertAlign w:val="superscript"/>
          <w:lang w:val="en-GB" w:eastAsia="pt-BR"/>
        </w:rPr>
        <w:t>37</w:t>
      </w:r>
      <w:r w:rsidR="00276654">
        <w:rPr>
          <w:lang w:val="en-GB" w:eastAsia="pt-BR"/>
        </w:rPr>
        <w:fldChar w:fldCharType="end"/>
      </w:r>
      <w:r w:rsidR="00276654">
        <w:rPr>
          <w:lang w:val="en-GB" w:eastAsia="pt-BR"/>
        </w:rPr>
        <w:t xml:space="preserve"> </w:t>
      </w:r>
      <w:r w:rsidRPr="00D754A0">
        <w:rPr>
          <w:lang w:val="en-GB" w:eastAsia="pt-BR"/>
        </w:rPr>
        <w:t xml:space="preserve">and, </w:t>
      </w:r>
      <w:r w:rsidR="009601EB" w:rsidRPr="00D754A0">
        <w:rPr>
          <w:lang w:val="en-GB" w:eastAsia="pt-BR"/>
        </w:rPr>
        <w:t>then</w:t>
      </w:r>
      <w:r w:rsidRPr="00D754A0">
        <w:rPr>
          <w:lang w:val="en-GB" w:eastAsia="pt-BR"/>
        </w:rPr>
        <w:t xml:space="preserve">, the </w:t>
      </w:r>
      <w:r w:rsidR="00A3589A">
        <w:rPr>
          <w:lang w:val="en-GB" w:eastAsia="pt-BR"/>
        </w:rPr>
        <w:t>excit</w:t>
      </w:r>
      <w:r w:rsidRPr="00D754A0">
        <w:rPr>
          <w:lang w:val="en-GB" w:eastAsia="pt-BR"/>
        </w:rPr>
        <w:t xml:space="preserve">ation </w:t>
      </w:r>
      <w:r w:rsidR="009601EB" w:rsidRPr="00D754A0">
        <w:rPr>
          <w:lang w:val="en-GB" w:eastAsia="pt-BR"/>
        </w:rPr>
        <w:t xml:space="preserve">of </w:t>
      </w:r>
      <w:r w:rsidRPr="00D754A0">
        <w:rPr>
          <w:lang w:val="en-GB" w:eastAsia="pt-BR"/>
        </w:rPr>
        <w:t xml:space="preserve">fibres </w:t>
      </w:r>
      <w:r w:rsidR="009601EB" w:rsidRPr="00D754A0">
        <w:rPr>
          <w:lang w:val="en-GB" w:eastAsia="pt-BR"/>
        </w:rPr>
        <w:t xml:space="preserve">located in distinct PM segments </w:t>
      </w:r>
      <w:r w:rsidRPr="00D754A0">
        <w:rPr>
          <w:lang w:val="en-GB" w:eastAsia="pt-BR"/>
        </w:rPr>
        <w:t>would result in force vectors oriented in different directions.</w:t>
      </w:r>
      <w:r w:rsidR="00070404" w:rsidRPr="00D754A0">
        <w:rPr>
          <w:lang w:val="en-GB" w:eastAsia="pt-BR"/>
        </w:rPr>
        <w:t xml:space="preserve">  </w:t>
      </w:r>
      <w:r w:rsidR="00B27766" w:rsidRPr="00D754A0">
        <w:rPr>
          <w:lang w:val="en-GB" w:eastAsia="pt-BR"/>
        </w:rPr>
        <w:t xml:space="preserve">Considering </w:t>
      </w:r>
      <w:r w:rsidR="009601EB" w:rsidRPr="00D754A0">
        <w:rPr>
          <w:lang w:val="en-GB" w:eastAsia="pt-BR"/>
        </w:rPr>
        <w:t xml:space="preserve">the </w:t>
      </w:r>
      <w:r w:rsidR="00666A0B" w:rsidRPr="00D754A0">
        <w:rPr>
          <w:lang w:val="en-GB" w:eastAsia="pt-BR"/>
        </w:rPr>
        <w:t>45</w:t>
      </w:r>
      <w:r w:rsidR="00666A0B" w:rsidRPr="00D754A0">
        <w:rPr>
          <w:vertAlign w:val="superscript"/>
          <w:lang w:val="en-GB" w:eastAsia="pt-BR"/>
        </w:rPr>
        <w:t>o</w:t>
      </w:r>
      <w:r w:rsidR="00666A0B" w:rsidRPr="00D754A0">
        <w:rPr>
          <w:lang w:val="en-GB" w:eastAsia="pt-BR"/>
        </w:rPr>
        <w:t xml:space="preserve"> </w:t>
      </w:r>
      <w:r w:rsidR="009601EB" w:rsidRPr="00D754A0">
        <w:rPr>
          <w:lang w:val="en-GB" w:eastAsia="pt-BR"/>
        </w:rPr>
        <w:t xml:space="preserve">inclined bench press </w:t>
      </w:r>
      <w:r w:rsidR="00666A0B">
        <w:rPr>
          <w:lang w:val="en-GB" w:eastAsia="pt-BR"/>
        </w:rPr>
        <w:t xml:space="preserve">loads </w:t>
      </w:r>
      <w:r w:rsidR="00534706" w:rsidRPr="00D754A0">
        <w:rPr>
          <w:lang w:val="en-GB" w:eastAsia="pt-BR"/>
        </w:rPr>
        <w:t>shoulder horizontal adduction</w:t>
      </w:r>
      <w:r w:rsidR="00666A0B">
        <w:rPr>
          <w:lang w:val="en-GB" w:eastAsia="pt-BR"/>
        </w:rPr>
        <w:t xml:space="preserve"> muscles</w:t>
      </w:r>
      <w:r w:rsidR="004240AC">
        <w:rPr>
          <w:lang w:val="en-GB" w:eastAsia="pt-BR"/>
        </w:rPr>
        <w:t xml:space="preserve"> in addition to shoulder flexion muscles</w:t>
      </w:r>
      <w:r w:rsidR="009601EB" w:rsidRPr="00D754A0">
        <w:rPr>
          <w:lang w:val="en-GB" w:eastAsia="pt-BR"/>
        </w:rPr>
        <w:t xml:space="preserve">, </w:t>
      </w:r>
      <w:r w:rsidR="004240AC">
        <w:rPr>
          <w:lang w:val="en-GB" w:eastAsia="pt-BR"/>
        </w:rPr>
        <w:t xml:space="preserve">a more expressive contribution </w:t>
      </w:r>
      <w:r w:rsidR="006E0FF7" w:rsidRPr="00D754A0">
        <w:rPr>
          <w:lang w:val="en-GB" w:eastAsia="pt-BR"/>
        </w:rPr>
        <w:t xml:space="preserve">of the clavicular region would be </w:t>
      </w:r>
      <w:r w:rsidR="004240AC">
        <w:rPr>
          <w:lang w:val="en-GB" w:eastAsia="pt-BR"/>
        </w:rPr>
        <w:t xml:space="preserve">arguably expected in the 45° than in the flat bench press </w:t>
      </w:r>
      <w:r w:rsidR="00535116" w:rsidRPr="00D754A0">
        <w:rPr>
          <w:lang w:val="en-GB" w:eastAsia="pt-BR"/>
        </w:rPr>
        <w:t>exercise</w:t>
      </w:r>
      <w:r w:rsidR="00666A0B">
        <w:rPr>
          <w:lang w:val="en-GB" w:eastAsia="pt-BR"/>
        </w:rPr>
        <w:t>.  This possibly</w:t>
      </w:r>
      <w:r w:rsidR="006E0FF7" w:rsidRPr="00D754A0">
        <w:rPr>
          <w:lang w:val="en-GB" w:eastAsia="pt-BR"/>
        </w:rPr>
        <w:t xml:space="preserve"> explain</w:t>
      </w:r>
      <w:r w:rsidR="00666A0B">
        <w:rPr>
          <w:lang w:val="en-GB" w:eastAsia="pt-BR"/>
        </w:rPr>
        <w:t>s</w:t>
      </w:r>
      <w:r w:rsidR="006E0FF7" w:rsidRPr="00D754A0">
        <w:rPr>
          <w:lang w:val="en-GB" w:eastAsia="pt-BR"/>
        </w:rPr>
        <w:t xml:space="preserve"> why the </w:t>
      </w:r>
      <w:r w:rsidR="00666A0B">
        <w:rPr>
          <w:lang w:val="en-GB" w:eastAsia="pt-BR"/>
        </w:rPr>
        <w:t>EMG amplitude</w:t>
      </w:r>
      <w:r w:rsidR="006E0FF7" w:rsidRPr="00D754A0">
        <w:rPr>
          <w:lang w:val="en-GB" w:eastAsia="pt-BR"/>
        </w:rPr>
        <w:t xml:space="preserve"> </w:t>
      </w:r>
      <w:r w:rsidR="00534706" w:rsidRPr="00D754A0">
        <w:rPr>
          <w:lang w:val="en-GB" w:eastAsia="pt-BR"/>
        </w:rPr>
        <w:t>is</w:t>
      </w:r>
      <w:r w:rsidR="006E0FF7" w:rsidRPr="00D754A0">
        <w:rPr>
          <w:lang w:val="en-GB" w:eastAsia="pt-BR"/>
        </w:rPr>
        <w:t xml:space="preserve"> more strongly represented in this region (cf. Figure 5</w:t>
      </w:r>
      <w:r w:rsidR="00A306CF">
        <w:rPr>
          <w:lang w:val="en-GB" w:eastAsia="pt-BR"/>
        </w:rPr>
        <w:t>C</w:t>
      </w:r>
      <w:r w:rsidR="006E0FF7" w:rsidRPr="00D754A0">
        <w:rPr>
          <w:lang w:val="en-GB" w:eastAsia="pt-BR"/>
        </w:rPr>
        <w:t>)</w:t>
      </w:r>
      <w:r w:rsidR="00B14712" w:rsidRPr="00D754A0">
        <w:rPr>
          <w:lang w:val="en-GB" w:eastAsia="pt-BR"/>
        </w:rPr>
        <w:t xml:space="preserve">.  </w:t>
      </w:r>
      <w:r w:rsidR="00535116" w:rsidRPr="00D754A0">
        <w:rPr>
          <w:lang w:val="en-GB" w:eastAsia="pt-BR"/>
        </w:rPr>
        <w:t>Furthermore</w:t>
      </w:r>
      <w:r w:rsidR="00D768DC" w:rsidRPr="00D754A0">
        <w:rPr>
          <w:lang w:val="en-GB" w:eastAsia="pt-BR"/>
        </w:rPr>
        <w:t>, t</w:t>
      </w:r>
      <w:r w:rsidR="00D0107B" w:rsidRPr="00D754A0">
        <w:rPr>
          <w:lang w:val="en-GB" w:eastAsia="pt-BR"/>
        </w:rPr>
        <w:t>he possibility of a regionali</w:t>
      </w:r>
      <w:r w:rsidR="006B5571">
        <w:rPr>
          <w:lang w:val="en-GB" w:eastAsia="pt-BR"/>
        </w:rPr>
        <w:t>s</w:t>
      </w:r>
      <w:r w:rsidR="00D0107B" w:rsidRPr="00D754A0">
        <w:rPr>
          <w:lang w:val="en-GB" w:eastAsia="pt-BR"/>
        </w:rPr>
        <w:t xml:space="preserve">ed </w:t>
      </w:r>
      <w:r w:rsidR="004240AC">
        <w:rPr>
          <w:lang w:val="en-GB" w:eastAsia="pt-BR"/>
        </w:rPr>
        <w:t>excit</w:t>
      </w:r>
      <w:r w:rsidR="00D0107B" w:rsidRPr="00D754A0">
        <w:rPr>
          <w:lang w:val="en-GB" w:eastAsia="pt-BR"/>
        </w:rPr>
        <w:t>ation within the PM muscle presumes a specific neuromuscular organi</w:t>
      </w:r>
      <w:r w:rsidR="006B5571">
        <w:rPr>
          <w:lang w:val="en-GB" w:eastAsia="pt-BR"/>
        </w:rPr>
        <w:t>s</w:t>
      </w:r>
      <w:r w:rsidR="00D0107B" w:rsidRPr="00D754A0">
        <w:rPr>
          <w:lang w:val="en-GB" w:eastAsia="pt-BR"/>
        </w:rPr>
        <w:t xml:space="preserve">ation. </w:t>
      </w:r>
      <w:r w:rsidR="004240AC">
        <w:rPr>
          <w:lang w:val="en-GB" w:eastAsia="pt-BR"/>
        </w:rPr>
        <w:t>As reported for other muscles</w:t>
      </w:r>
      <w:r w:rsidR="00E14CD3">
        <w:rPr>
          <w:lang w:val="en-GB" w:eastAsia="pt-BR"/>
        </w:rPr>
        <w:t>,</w:t>
      </w:r>
      <w:r w:rsidR="00276654">
        <w:rPr>
          <w:lang w:val="en-GB" w:eastAsia="pt-BR"/>
        </w:rPr>
        <w:fldChar w:fldCharType="begin">
          <w:fldData xml:space="preserve">PEVuZE5vdGU+PENpdGU+PEF1dGhvcj5HYWxsaW5hPC9BdXRob3I+PFllYXI+MjAxNTwvWWVhcj48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</w:fldData>
        </w:fldChar>
      </w:r>
      <w:r w:rsidR="00802DD4">
        <w:rPr>
          <w:lang w:val="en-GB" w:eastAsia="pt-BR"/>
        </w:rPr>
        <w:instrText xml:space="preserve"> ADDIN EN.CITE </w:instrText>
      </w:r>
      <w:r w:rsidR="00802DD4">
        <w:rPr>
          <w:lang w:val="en-GB" w:eastAsia="pt-BR"/>
        </w:rPr>
        <w:fldChar w:fldCharType="begin">
          <w:fldData xml:space="preserve">PEVuZE5vdGU+PENpdGU+PEF1dGhvcj5HYWxsaW5hPC9BdXRob3I+PFllYXI+MjAxNTwvWWVhcj48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276654">
        <w:rPr>
          <w:lang w:val="en-GB" w:eastAsia="pt-BR"/>
        </w:rPr>
      </w:r>
      <w:r w:rsidR="00276654">
        <w:rPr>
          <w:lang w:val="en-GB" w:eastAsia="pt-BR"/>
        </w:rPr>
        <w:fldChar w:fldCharType="separate"/>
      </w:r>
      <w:r w:rsidR="00802DD4" w:rsidRPr="00802DD4">
        <w:rPr>
          <w:noProof/>
          <w:vertAlign w:val="superscript"/>
          <w:lang w:val="en-GB" w:eastAsia="pt-BR"/>
        </w:rPr>
        <w:t>29,38</w:t>
      </w:r>
      <w:r w:rsidR="00276654">
        <w:rPr>
          <w:lang w:val="en-GB" w:eastAsia="pt-BR"/>
        </w:rPr>
        <w:fldChar w:fldCharType="end"/>
      </w:r>
      <w:r w:rsidR="004240AC">
        <w:rPr>
          <w:lang w:val="en-GB" w:eastAsia="pt-BR"/>
        </w:rPr>
        <w:t xml:space="preserve"> </w:t>
      </w:r>
      <w:r w:rsidR="00D94AFC">
        <w:rPr>
          <w:lang w:val="en-GB" w:eastAsia="pt-BR"/>
        </w:rPr>
        <w:t xml:space="preserve">our results suggest that </w:t>
      </w:r>
      <w:r w:rsidR="004240AC">
        <w:rPr>
          <w:lang w:val="en-GB" w:eastAsia="pt-BR"/>
        </w:rPr>
        <w:t xml:space="preserve">PM motor units have fibres localised </w:t>
      </w:r>
      <w:r w:rsidR="00D94AFC">
        <w:rPr>
          <w:lang w:val="en-GB" w:eastAsia="pt-BR"/>
        </w:rPr>
        <w:t xml:space="preserve">predominantly </w:t>
      </w:r>
      <w:r w:rsidR="004240AC">
        <w:rPr>
          <w:lang w:val="en-GB" w:eastAsia="pt-BR"/>
        </w:rPr>
        <w:t xml:space="preserve">in </w:t>
      </w:r>
      <w:r w:rsidR="00D94AFC">
        <w:rPr>
          <w:lang w:val="en-GB" w:eastAsia="pt-BR"/>
        </w:rPr>
        <w:t>t</w:t>
      </w:r>
      <w:r w:rsidR="00D0107B" w:rsidRPr="00D754A0">
        <w:rPr>
          <w:lang w:val="en-GB" w:eastAsia="pt-BR"/>
        </w:rPr>
        <w:t xml:space="preserve">he </w:t>
      </w:r>
      <w:r w:rsidR="00D94AFC">
        <w:rPr>
          <w:lang w:val="en-GB" w:eastAsia="pt-BR"/>
        </w:rPr>
        <w:t xml:space="preserve">muscle </w:t>
      </w:r>
      <w:r w:rsidR="00D768DC" w:rsidRPr="00D754A0">
        <w:rPr>
          <w:lang w:val="en-GB" w:eastAsia="pt-BR"/>
        </w:rPr>
        <w:t>clavicular</w:t>
      </w:r>
      <w:r w:rsidR="00D0107B" w:rsidRPr="00D754A0">
        <w:rPr>
          <w:lang w:val="en-GB" w:eastAsia="pt-BR"/>
        </w:rPr>
        <w:t xml:space="preserve"> and </w:t>
      </w:r>
      <w:r w:rsidR="00D768DC" w:rsidRPr="00D754A0">
        <w:rPr>
          <w:lang w:val="en-GB" w:eastAsia="pt-BR"/>
        </w:rPr>
        <w:t xml:space="preserve">sternocostal </w:t>
      </w:r>
      <w:r w:rsidR="00D94AFC">
        <w:rPr>
          <w:lang w:val="en-GB" w:eastAsia="pt-BR"/>
        </w:rPr>
        <w:t>regions</w:t>
      </w:r>
      <w:r w:rsidR="00D0107B" w:rsidRPr="00D754A0">
        <w:rPr>
          <w:lang w:val="en-GB" w:eastAsia="pt-BR"/>
        </w:rPr>
        <w:t xml:space="preserve">, otherwise the </w:t>
      </w:r>
      <w:r w:rsidR="00020AD5" w:rsidRPr="00D754A0">
        <w:rPr>
          <w:lang w:val="en-GB" w:eastAsia="pt-BR"/>
        </w:rPr>
        <w:t>excitation</w:t>
      </w:r>
      <w:r w:rsidR="00D0107B" w:rsidRPr="00D754A0">
        <w:rPr>
          <w:lang w:val="en-GB" w:eastAsia="pt-BR"/>
        </w:rPr>
        <w:t xml:space="preserve"> of single motor neurones would result in </w:t>
      </w:r>
      <w:r w:rsidR="004240AC">
        <w:rPr>
          <w:lang w:val="en-GB" w:eastAsia="pt-BR"/>
        </w:rPr>
        <w:t xml:space="preserve">excitation of </w:t>
      </w:r>
      <w:r w:rsidR="00D0107B" w:rsidRPr="00D754A0">
        <w:rPr>
          <w:lang w:val="en-GB" w:eastAsia="pt-BR"/>
        </w:rPr>
        <w:t xml:space="preserve">both </w:t>
      </w:r>
      <w:r w:rsidR="00D94AFC">
        <w:rPr>
          <w:lang w:val="en-GB" w:eastAsia="pt-BR"/>
        </w:rPr>
        <w:t xml:space="preserve">PM </w:t>
      </w:r>
      <w:r w:rsidR="00D0107B" w:rsidRPr="00D754A0">
        <w:rPr>
          <w:lang w:val="en-GB" w:eastAsia="pt-BR"/>
        </w:rPr>
        <w:t>regions.</w:t>
      </w:r>
      <w:r w:rsidR="00D94AFC">
        <w:rPr>
          <w:lang w:val="en-GB" w:eastAsia="pt-BR"/>
        </w:rPr>
        <w:t xml:space="preserve"> </w:t>
      </w:r>
      <w:r w:rsidR="00D0107B" w:rsidRPr="00D754A0">
        <w:rPr>
          <w:lang w:val="en-GB" w:eastAsia="pt-BR"/>
        </w:rPr>
        <w:t xml:space="preserve"> </w:t>
      </w:r>
      <w:r w:rsidR="00D94AFC">
        <w:rPr>
          <w:lang w:val="en-GB" w:eastAsia="pt-BR"/>
        </w:rPr>
        <w:t>R</w:t>
      </w:r>
      <w:r w:rsidR="00980560" w:rsidRPr="00D754A0">
        <w:rPr>
          <w:lang w:val="en-GB" w:eastAsia="pt-BR"/>
        </w:rPr>
        <w:t>ecent</w:t>
      </w:r>
      <w:r w:rsidR="00D0107B" w:rsidRPr="00D754A0">
        <w:rPr>
          <w:lang w:val="en-GB" w:eastAsia="pt-BR"/>
        </w:rPr>
        <w:t xml:space="preserve"> evidence </w:t>
      </w:r>
      <w:r w:rsidR="00FF1F0F">
        <w:rPr>
          <w:lang w:val="en-GB" w:eastAsia="pt-BR"/>
        </w:rPr>
        <w:t>reports</w:t>
      </w:r>
      <w:r w:rsidR="00D0107B" w:rsidRPr="00D754A0">
        <w:rPr>
          <w:lang w:val="en-GB" w:eastAsia="pt-BR"/>
        </w:rPr>
        <w:t xml:space="preserve"> </w:t>
      </w:r>
      <w:r w:rsidR="00D94AFC">
        <w:rPr>
          <w:lang w:val="en-GB" w:eastAsia="pt-BR"/>
        </w:rPr>
        <w:t xml:space="preserve">indeed </w:t>
      </w:r>
      <w:r w:rsidR="00D0107B" w:rsidRPr="00D754A0">
        <w:rPr>
          <w:lang w:val="en-GB" w:eastAsia="pt-BR"/>
        </w:rPr>
        <w:t>th</w:t>
      </w:r>
      <w:r w:rsidR="00D94AFC">
        <w:rPr>
          <w:lang w:val="en-GB" w:eastAsia="pt-BR"/>
        </w:rPr>
        <w:t>e</w:t>
      </w:r>
      <w:r w:rsidR="00D0107B" w:rsidRPr="00D754A0">
        <w:rPr>
          <w:lang w:val="en-GB" w:eastAsia="pt-BR"/>
        </w:rPr>
        <w:t xml:space="preserve"> </w:t>
      </w:r>
      <w:r w:rsidR="005573B1" w:rsidRPr="00D754A0">
        <w:rPr>
          <w:lang w:val="en-GB" w:eastAsia="pt-BR"/>
        </w:rPr>
        <w:t>clavicular</w:t>
      </w:r>
      <w:r w:rsidR="00D0107B" w:rsidRPr="00D754A0">
        <w:rPr>
          <w:lang w:val="en-GB" w:eastAsia="pt-BR"/>
        </w:rPr>
        <w:t xml:space="preserve"> and </w:t>
      </w:r>
      <w:r w:rsidR="005573B1" w:rsidRPr="00D754A0">
        <w:rPr>
          <w:lang w:val="en-GB" w:eastAsia="pt-BR"/>
        </w:rPr>
        <w:t xml:space="preserve">lower half of sternocostal heads </w:t>
      </w:r>
      <w:r w:rsidR="00980560" w:rsidRPr="00D754A0">
        <w:rPr>
          <w:lang w:val="en-GB" w:eastAsia="pt-BR"/>
        </w:rPr>
        <w:t>are</w:t>
      </w:r>
      <w:r w:rsidR="00D0107B" w:rsidRPr="00D754A0">
        <w:rPr>
          <w:lang w:val="en-GB" w:eastAsia="pt-BR"/>
        </w:rPr>
        <w:t xml:space="preserve"> supplied by distinct branches of the pectoral nerve</w:t>
      </w:r>
      <w:r w:rsidR="00776237" w:rsidRPr="00D754A0">
        <w:rPr>
          <w:lang w:val="en-GB" w:eastAsia="pt-BR"/>
        </w:rPr>
        <w:fldChar w:fldCharType="begin"/>
      </w:r>
      <w:r w:rsidR="00802DD4">
        <w:rPr>
          <w:lang w:val="en-GB" w:eastAsia="pt-BR"/>
        </w:rPr>
        <w:instrText xml:space="preserve"> ADDIN EN.CITE &lt;EndNote&gt;&lt;Cite&gt;&lt;Author&gt;Haładaj&lt;/Author&gt;&lt;Year&gt;2019&lt;/Year&gt;&lt;RecNum&gt;107&lt;/RecNum&gt;&lt;DisplayText&gt;&lt;style face="superscript"&gt;39&lt;/style&gt;&lt;/DisplayText&gt;&lt;record&gt;&lt;rec-number&gt;107&lt;/rec-number&gt;&lt;foreign-keys&gt;&lt;key app="EN" db-id="apvwzsdw9pa9sie2ar9xap0u2devtfx9v2vz" timestamp="1606334718"&gt;107&lt;/key&gt;&lt;/foreign-keys&gt;&lt;ref-type name="Journal Article"&gt;17&lt;/ref-type&gt;&lt;contributors&gt;&lt;authors&gt;&lt;author&gt;Haładaj, Robert&lt;/author&gt;&lt;author&gt;Wysiadecki, Grzegorz&lt;/author&gt;&lt;author&gt;Clarke, Edward&lt;/author&gt;&lt;author&gt;Polguj, Michał&lt;/author&gt;&lt;author&gt;Topol, Mirosław&lt;/author&gt;&lt;/authors&gt;&lt;secondary-authors&gt;&lt;author&gt;Cömert, Ayhan&lt;/author&gt;&lt;/secondary-authors&gt;&lt;/contributors&gt;&lt;titles&gt;&lt;title&gt;Anatomical Variations of the Pectoralis Major Muscle: Notes on Their Impact on Pectoral Nerve Innervation Patterns and Discussion on Their Clinical Relevance&lt;/title&gt;&lt;secondary-title&gt;BioMed Research International&lt;/secondary-title&gt;&lt;/titles&gt;&lt;periodical&gt;&lt;full-title&gt;BioMed Research International&lt;/full-title&gt;&lt;/periodical&gt;&lt;pages&gt;6212039&lt;/pages&gt;&lt;volume&gt;2019&lt;/volume&gt;&lt;dates&gt;&lt;year&gt;2019&lt;/year&gt;&lt;pub-dates&gt;&lt;date&gt;2019/04/02&lt;/date&gt;&lt;/pub-dates&gt;&lt;/dates&gt;&lt;publisher&gt;Hindawi&lt;/publisher&gt;&lt;isbn&gt;2314-6133&lt;/isbn&gt;&lt;urls&gt;&lt;related-urls&gt;&lt;url&gt;https://doi.org/10.1155/2019/6212039&lt;/url&gt;&lt;/related-urls&gt;&lt;/urls&gt;&lt;electronic-resource-num&gt;10.1155/2019/6212039&lt;/electronic-resource-num&gt;&lt;/record&gt;&lt;/Cite&gt;&lt;/EndNote&gt;</w:instrText>
      </w:r>
      <w:r w:rsidR="00776237" w:rsidRPr="00D754A0">
        <w:rPr>
          <w:lang w:val="en-GB" w:eastAsia="pt-BR"/>
        </w:rPr>
        <w:fldChar w:fldCharType="separate"/>
      </w:r>
      <w:r w:rsidR="00802DD4" w:rsidRPr="00802DD4">
        <w:rPr>
          <w:noProof/>
          <w:vertAlign w:val="superscript"/>
          <w:lang w:val="en-GB" w:eastAsia="pt-BR"/>
        </w:rPr>
        <w:t>39</w:t>
      </w:r>
      <w:r w:rsidR="00776237" w:rsidRPr="00D754A0">
        <w:rPr>
          <w:lang w:val="en-GB" w:eastAsia="pt-BR"/>
        </w:rPr>
        <w:fldChar w:fldCharType="end"/>
      </w:r>
      <w:r w:rsidR="00D0107B" w:rsidRPr="00D754A0">
        <w:rPr>
          <w:lang w:val="en-GB" w:eastAsia="pt-BR"/>
        </w:rPr>
        <w:t xml:space="preserve">, supporting the possibility </w:t>
      </w:r>
      <w:r w:rsidR="00D94AFC">
        <w:rPr>
          <w:lang w:val="en-GB" w:eastAsia="pt-BR"/>
        </w:rPr>
        <w:t>that PM</w:t>
      </w:r>
      <w:r w:rsidR="00D0107B" w:rsidRPr="00D754A0">
        <w:rPr>
          <w:lang w:val="en-GB" w:eastAsia="pt-BR"/>
        </w:rPr>
        <w:t xml:space="preserve"> motor units </w:t>
      </w:r>
      <w:r w:rsidR="00D94AFC">
        <w:rPr>
          <w:lang w:val="en-GB" w:eastAsia="pt-BR"/>
        </w:rPr>
        <w:t>are spatially localised</w:t>
      </w:r>
      <w:r w:rsidR="00D0107B" w:rsidRPr="00D754A0">
        <w:rPr>
          <w:lang w:val="en-GB" w:eastAsia="pt-BR"/>
        </w:rPr>
        <w:t>.</w:t>
      </w:r>
      <w:r w:rsidRPr="00D754A0">
        <w:rPr>
          <w:lang w:val="en-GB" w:eastAsia="pt-BR"/>
        </w:rPr>
        <w:t xml:space="preserve"> </w:t>
      </w:r>
      <w:r w:rsidR="005573B1" w:rsidRPr="00D754A0">
        <w:rPr>
          <w:lang w:val="en-GB" w:eastAsia="pt-BR"/>
        </w:rPr>
        <w:t xml:space="preserve"> </w:t>
      </w:r>
      <w:r w:rsidR="00B43655" w:rsidRPr="00D754A0">
        <w:rPr>
          <w:lang w:val="en-GB" w:eastAsia="pt-BR"/>
        </w:rPr>
        <w:t xml:space="preserve">In accordance with what was </w:t>
      </w:r>
      <w:r w:rsidR="00980560" w:rsidRPr="00D754A0">
        <w:rPr>
          <w:lang w:val="en-GB" w:eastAsia="pt-BR"/>
        </w:rPr>
        <w:t xml:space="preserve">previously suggested by </w:t>
      </w:r>
      <w:r w:rsidR="00980560" w:rsidRPr="00D754A0">
        <w:rPr>
          <w:lang w:val="en-GB" w:eastAsia="pt-BR"/>
        </w:rPr>
        <w:fldChar w:fldCharType="begin"/>
      </w:r>
      <w:r w:rsidR="00802DD4">
        <w:rPr>
          <w:lang w:val="en-GB" w:eastAsia="pt-BR"/>
        </w:rPr>
        <w:instrText xml:space="preserve"> ADDIN EN.CITE &lt;EndNote&gt;&lt;Cite AuthorYear="1"&gt;&lt;Author&gt;Paton&lt;/Author&gt;&lt;Year&gt;1994&lt;/Year&gt;&lt;RecNum&gt;70&lt;/RecNum&gt;&lt;DisplayText&gt;Paton, Brown &lt;style face="superscript"&gt;12&lt;/style&gt;&lt;/DisplayText&gt;&lt;record&gt;&lt;rec-number&gt;70&lt;/rec-number&gt;&lt;foreign-keys&gt;&lt;key app="EN" db-id="apvwzsdw9pa9sie2ar9xap0u2devtfx9v2vz" timestamp="1600789451"&gt;70&lt;/key&gt;&lt;/foreign-keys&gt;&lt;ref-type name="Journal Article"&gt;17&lt;/ref-type&gt;&lt;contributors&gt;&lt;authors&gt;&lt;author&gt;Paton, M. E.&lt;/author&gt;&lt;author&gt;Brown, J. M.&lt;/author&gt;&lt;/authors&gt;&lt;/contributors&gt;&lt;auth-address&gt;Electromyography Laboratory, Department of Biomedical Science, University of Wollongong, Wollongong 2500, Australia.&lt;/auth-address&gt;&lt;titles&gt;&lt;title&gt;An electromyographic analysis of functional differentiation in human pectoralis major muscle&lt;/title&gt;&lt;secondary-title&gt;J Electromyogr Kinesiol&lt;/secondary-title&gt;&lt;/titles&gt;&lt;periodical&gt;&lt;full-title&gt;J Electromyogr Kinesiol&lt;/full-title&gt;&lt;/periodical&gt;&lt;pages&gt;161-9&lt;/pages&gt;&lt;volume&gt;4&lt;/volume&gt;&lt;number&gt;3&lt;/number&gt;&lt;edition&gt;1994/01/01&lt;/edition&gt;&lt;dates&gt;&lt;year&gt;1994&lt;/year&gt;&lt;/dates&gt;&lt;isbn&gt;1050-6411 (Print)&amp;#xD;1050-6411&lt;/isbn&gt;&lt;accession-num&gt;20870556&lt;/accession-num&gt;&lt;urls&gt;&lt;related-urls&gt;&lt;url&gt;https://www.sciencedirect.com/science/article/abs/pii/1050641194900175?via%3Dihub&lt;/url&gt;&lt;/related-urls&gt;&lt;/urls&gt;&lt;electronic-resource-num&gt;10.1016/1050-6411(94)90017-5&lt;/electronic-resource-num&gt;&lt;remote-database-provider&gt;NLM&lt;/remote-database-provider&gt;&lt;language&gt;eng&lt;/language&gt;&lt;/record&gt;&lt;/Cite&gt;&lt;/EndNote&gt;</w:instrText>
      </w:r>
      <w:r w:rsidR="00980560" w:rsidRPr="00D754A0">
        <w:rPr>
          <w:lang w:val="en-GB" w:eastAsia="pt-BR"/>
        </w:rPr>
        <w:fldChar w:fldCharType="separate"/>
      </w:r>
      <w:r w:rsidR="00802DD4">
        <w:rPr>
          <w:noProof/>
          <w:lang w:val="en-GB" w:eastAsia="pt-BR"/>
        </w:rPr>
        <w:t xml:space="preserve">Paton, Brown </w:t>
      </w:r>
      <w:r w:rsidR="00802DD4" w:rsidRPr="00802DD4">
        <w:rPr>
          <w:noProof/>
          <w:vertAlign w:val="superscript"/>
          <w:lang w:val="en-GB" w:eastAsia="pt-BR"/>
        </w:rPr>
        <w:t>12</w:t>
      </w:r>
      <w:r w:rsidR="00980560" w:rsidRPr="00D754A0">
        <w:rPr>
          <w:lang w:val="en-GB" w:eastAsia="pt-BR"/>
        </w:rPr>
        <w:fldChar w:fldCharType="end"/>
      </w:r>
      <w:r w:rsidR="00980560" w:rsidRPr="00D754A0">
        <w:rPr>
          <w:lang w:val="en-GB" w:eastAsia="pt-BR"/>
        </w:rPr>
        <w:t xml:space="preserve">, </w:t>
      </w:r>
      <w:r w:rsidR="00FF3546">
        <w:rPr>
          <w:lang w:val="en-GB" w:eastAsia="pt-BR"/>
        </w:rPr>
        <w:t>our</w:t>
      </w:r>
      <w:r w:rsidR="00FF3546" w:rsidRPr="00D754A0">
        <w:rPr>
          <w:lang w:val="en-GB" w:eastAsia="pt-BR"/>
        </w:rPr>
        <w:t xml:space="preserve"> </w:t>
      </w:r>
      <w:r w:rsidR="004D3DE0" w:rsidRPr="00D754A0">
        <w:rPr>
          <w:lang w:val="en-GB" w:eastAsia="pt-BR"/>
        </w:rPr>
        <w:t>current</w:t>
      </w:r>
      <w:r w:rsidR="003F12AA" w:rsidRPr="00D754A0">
        <w:rPr>
          <w:lang w:val="en-GB" w:eastAsia="pt-BR"/>
        </w:rPr>
        <w:t xml:space="preserve"> results </w:t>
      </w:r>
      <w:r w:rsidR="00FF3546">
        <w:rPr>
          <w:lang w:val="en-GB" w:eastAsia="pt-BR"/>
        </w:rPr>
        <w:t>are</w:t>
      </w:r>
      <w:r w:rsidR="00FF3546" w:rsidRPr="00D754A0">
        <w:rPr>
          <w:lang w:val="en-GB" w:eastAsia="pt-BR"/>
        </w:rPr>
        <w:t xml:space="preserve"> </w:t>
      </w:r>
      <w:r w:rsidR="00980560" w:rsidRPr="00D754A0">
        <w:rPr>
          <w:lang w:val="en-GB" w:eastAsia="pt-BR"/>
        </w:rPr>
        <w:t xml:space="preserve">therefore </w:t>
      </w:r>
      <w:r w:rsidR="00FF3546">
        <w:rPr>
          <w:lang w:val="en-GB" w:eastAsia="pt-BR"/>
        </w:rPr>
        <w:t xml:space="preserve">in agreement with </w:t>
      </w:r>
      <w:r w:rsidR="003F12AA" w:rsidRPr="00D754A0">
        <w:rPr>
          <w:lang w:val="en-GB" w:eastAsia="pt-BR"/>
        </w:rPr>
        <w:t xml:space="preserve">the </w:t>
      </w:r>
      <w:r w:rsidR="00980560" w:rsidRPr="00D754A0">
        <w:rPr>
          <w:lang w:val="en-GB" w:eastAsia="pt-BR"/>
        </w:rPr>
        <w:t xml:space="preserve">idea that </w:t>
      </w:r>
      <w:r w:rsidR="003F12AA" w:rsidRPr="00D754A0">
        <w:rPr>
          <w:lang w:val="en-GB" w:eastAsia="pt-BR"/>
        </w:rPr>
        <w:lastRenderedPageBreak/>
        <w:t xml:space="preserve">the </w:t>
      </w:r>
      <w:r w:rsidR="00980560" w:rsidRPr="00D754A0">
        <w:rPr>
          <w:lang w:val="en-GB" w:eastAsia="pt-BR"/>
        </w:rPr>
        <w:t xml:space="preserve">nervous system could finely </w:t>
      </w:r>
      <w:r w:rsidR="00B43655" w:rsidRPr="00D754A0">
        <w:rPr>
          <w:lang w:val="en-GB" w:eastAsia="pt-BR"/>
        </w:rPr>
        <w:t xml:space="preserve">active </w:t>
      </w:r>
      <w:r w:rsidR="00980560" w:rsidRPr="00D754A0">
        <w:rPr>
          <w:lang w:val="en-GB" w:eastAsia="pt-BR"/>
        </w:rPr>
        <w:t>these PM motor units to enhance the contribution of the muscle to efficiently control shoulder movements.</w:t>
      </w:r>
    </w:p>
    <w:p w14:paraId="09F87D7A" w14:textId="77777777" w:rsidR="00980560" w:rsidRPr="00D754A0" w:rsidRDefault="00980560" w:rsidP="00A7686C">
      <w:pPr>
        <w:spacing w:before="0" w:after="0"/>
        <w:ind w:firstLine="0"/>
        <w:rPr>
          <w:lang w:val="en-GB" w:eastAsia="pt-BR"/>
        </w:rPr>
      </w:pPr>
    </w:p>
    <w:p w14:paraId="264A20E8" w14:textId="0AAACA6D" w:rsidR="00AC1752" w:rsidRPr="002B4209" w:rsidRDefault="002B4209" w:rsidP="00A7686C">
      <w:pPr>
        <w:spacing w:before="0" w:after="0"/>
        <w:ind w:firstLine="0"/>
        <w:rPr>
          <w:b/>
          <w:bCs/>
          <w:lang w:val="en-GB" w:eastAsia="pt-BR"/>
        </w:rPr>
      </w:pPr>
      <w:r>
        <w:rPr>
          <w:b/>
          <w:bCs/>
          <w:lang w:val="en-GB" w:eastAsia="pt-BR"/>
        </w:rPr>
        <w:t>Perspective</w:t>
      </w:r>
    </w:p>
    <w:p w14:paraId="7303847E" w14:textId="4ABFB4B1" w:rsidR="0093789C" w:rsidRPr="00D754A0" w:rsidRDefault="0093789C" w:rsidP="0093789C">
      <w:pPr>
        <w:spacing w:before="0" w:after="0"/>
        <w:ind w:firstLine="0"/>
        <w:rPr>
          <w:lang w:val="en-GB" w:eastAsia="pt-BR"/>
        </w:rPr>
      </w:pPr>
      <w:r w:rsidRPr="00D754A0">
        <w:rPr>
          <w:lang w:val="en-GB" w:eastAsia="pt-BR"/>
        </w:rPr>
        <w:t xml:space="preserve">Inferences from activation pattern of PM muscle may </w:t>
      </w:r>
      <w:r w:rsidR="00BF7D83" w:rsidRPr="00D754A0">
        <w:rPr>
          <w:lang w:val="en-GB" w:eastAsia="pt-BR"/>
        </w:rPr>
        <w:t xml:space="preserve">be of practical interest to </w:t>
      </w:r>
      <w:r w:rsidRPr="00D754A0">
        <w:rPr>
          <w:lang w:val="en-GB" w:eastAsia="pt-BR"/>
        </w:rPr>
        <w:t>sport</w:t>
      </w:r>
      <w:r w:rsidR="00BF7D83" w:rsidRPr="00D754A0">
        <w:rPr>
          <w:lang w:val="en-GB" w:eastAsia="pt-BR"/>
        </w:rPr>
        <w:t xml:space="preserve"> </w:t>
      </w:r>
      <w:r w:rsidRPr="00D754A0">
        <w:rPr>
          <w:lang w:val="en-GB" w:eastAsia="pt-BR"/>
        </w:rPr>
        <w:t>sci</w:t>
      </w:r>
      <w:r w:rsidR="00BF7D83" w:rsidRPr="00D754A0">
        <w:rPr>
          <w:lang w:val="en-GB" w:eastAsia="pt-BR"/>
        </w:rPr>
        <w:t>entists</w:t>
      </w:r>
      <w:r w:rsidRPr="00D754A0">
        <w:rPr>
          <w:lang w:val="en-GB" w:eastAsia="pt-BR"/>
        </w:rPr>
        <w:t xml:space="preserve"> and physiotherapists. </w:t>
      </w:r>
      <w:r w:rsidR="00D73ADE" w:rsidRPr="00D754A0">
        <w:rPr>
          <w:lang w:val="en-GB" w:eastAsia="pt-BR"/>
        </w:rPr>
        <w:t xml:space="preserve"> </w:t>
      </w:r>
      <w:r w:rsidRPr="00D754A0">
        <w:rPr>
          <w:lang w:val="en-GB" w:eastAsia="pt-BR"/>
        </w:rPr>
        <w:t xml:space="preserve">Considering at least a single set, our results suggest that variations of the bench press inclination induce </w:t>
      </w:r>
      <w:r w:rsidR="00557376" w:rsidRPr="00D754A0">
        <w:rPr>
          <w:lang w:val="en-GB" w:eastAsia="pt-BR"/>
        </w:rPr>
        <w:t>a differential</w:t>
      </w:r>
      <w:r w:rsidRPr="00D754A0">
        <w:rPr>
          <w:lang w:val="en-GB" w:eastAsia="pt-BR"/>
        </w:rPr>
        <w:t xml:space="preserve"> excitation along </w:t>
      </w:r>
      <w:r w:rsidR="00557376" w:rsidRPr="00D754A0">
        <w:rPr>
          <w:lang w:val="en-GB" w:eastAsia="pt-BR"/>
        </w:rPr>
        <w:t xml:space="preserve">the </w:t>
      </w:r>
      <w:r w:rsidRPr="00D754A0">
        <w:rPr>
          <w:lang w:val="en-GB" w:eastAsia="pt-BR"/>
        </w:rPr>
        <w:t xml:space="preserve">PM muscle.  </w:t>
      </w:r>
      <w:r w:rsidR="00A306CF">
        <w:rPr>
          <w:lang w:val="en-GB" w:eastAsia="pt-BR"/>
        </w:rPr>
        <w:t>Therefore, p</w:t>
      </w:r>
      <w:r w:rsidRPr="00D754A0">
        <w:rPr>
          <w:lang w:val="en-GB" w:eastAsia="pt-BR"/>
        </w:rPr>
        <w:t>erforming the flat and inclined bench press</w:t>
      </w:r>
      <w:r w:rsidR="00557376" w:rsidRPr="00D754A0">
        <w:rPr>
          <w:lang w:val="en-GB" w:eastAsia="pt-BR"/>
        </w:rPr>
        <w:t>, for instance,</w:t>
      </w:r>
      <w:r w:rsidRPr="00D754A0">
        <w:rPr>
          <w:lang w:val="en-GB" w:eastAsia="pt-BR"/>
        </w:rPr>
        <w:t xml:space="preserve"> may have a beneficial effect on training programs where the goal is to </w:t>
      </w:r>
      <w:r w:rsidR="001F4FF7" w:rsidRPr="00D754A0">
        <w:rPr>
          <w:lang w:val="en-GB" w:eastAsia="pt-BR"/>
        </w:rPr>
        <w:t xml:space="preserve">respectively </w:t>
      </w:r>
      <w:r w:rsidRPr="00D754A0">
        <w:rPr>
          <w:lang w:val="en-GB" w:eastAsia="pt-BR"/>
        </w:rPr>
        <w:t xml:space="preserve">stimulate the </w:t>
      </w:r>
      <w:r w:rsidR="00FF3546">
        <w:rPr>
          <w:lang w:val="en-GB" w:eastAsia="pt-BR"/>
        </w:rPr>
        <w:t xml:space="preserve">selective excitation of the </w:t>
      </w:r>
      <w:r w:rsidRPr="00D754A0">
        <w:rPr>
          <w:lang w:val="en-GB" w:eastAsia="pt-BR"/>
        </w:rPr>
        <w:t>sternocostal or the clavic</w:t>
      </w:r>
      <w:r w:rsidR="000A3269">
        <w:rPr>
          <w:lang w:val="en-GB" w:eastAsia="pt-BR"/>
        </w:rPr>
        <w:t>u</w:t>
      </w:r>
      <w:r w:rsidRPr="00D754A0">
        <w:rPr>
          <w:lang w:val="en-GB" w:eastAsia="pt-BR"/>
        </w:rPr>
        <w:t>l</w:t>
      </w:r>
      <w:r w:rsidR="000A3269">
        <w:rPr>
          <w:lang w:val="en-GB" w:eastAsia="pt-BR"/>
        </w:rPr>
        <w:t>ar</w:t>
      </w:r>
      <w:r w:rsidRPr="00D754A0">
        <w:rPr>
          <w:lang w:val="en-GB" w:eastAsia="pt-BR"/>
        </w:rPr>
        <w:t xml:space="preserve"> PM region.  From a research perspective, these findings open new front</w:t>
      </w:r>
      <w:r w:rsidR="001F4FF7" w:rsidRPr="00D754A0">
        <w:rPr>
          <w:lang w:val="en-GB" w:eastAsia="pt-BR"/>
        </w:rPr>
        <w:t>s</w:t>
      </w:r>
      <w:r w:rsidRPr="00D754A0">
        <w:rPr>
          <w:lang w:val="en-GB" w:eastAsia="pt-BR"/>
        </w:rPr>
        <w:t xml:space="preserve"> </w:t>
      </w:r>
      <w:r w:rsidR="001F4FF7" w:rsidRPr="00D754A0">
        <w:rPr>
          <w:lang w:val="en-GB" w:eastAsia="pt-BR"/>
        </w:rPr>
        <w:t xml:space="preserve">for the study </w:t>
      </w:r>
      <w:r w:rsidRPr="00D754A0">
        <w:rPr>
          <w:lang w:val="en-GB" w:eastAsia="pt-BR"/>
        </w:rPr>
        <w:t xml:space="preserve">of PM uneven responses to exercises, which has been </w:t>
      </w:r>
      <w:r w:rsidR="001F4FF7" w:rsidRPr="00D754A0">
        <w:rPr>
          <w:lang w:val="en-GB" w:eastAsia="pt-BR"/>
        </w:rPr>
        <w:t xml:space="preserve">suggested to manifest in </w:t>
      </w:r>
      <w:r w:rsidRPr="00D754A0">
        <w:rPr>
          <w:lang w:val="en-GB" w:eastAsia="pt-BR"/>
        </w:rPr>
        <w:t>other muscles</w:t>
      </w:r>
      <w:r w:rsidR="00E14CD3">
        <w:rPr>
          <w:lang w:val="en-GB" w:eastAsia="pt-BR"/>
        </w:rPr>
        <w:t>.</w:t>
      </w:r>
      <w:r w:rsidR="00276654">
        <w:rPr>
          <w:lang w:val="en-GB" w:eastAsia="pt-BR"/>
        </w:rPr>
        <w:fldChar w:fldCharType="begin">
          <w:fldData xml:space="preserve">PEVuZE5vdGU+PENpdGU+PEF1dGhvcj5XYWthaGFyYTwvQXV0aG9yPjxZZWFyPjIwMTM8L1llYXI+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</w:fldData>
        </w:fldChar>
      </w:r>
      <w:r w:rsidR="00802DD4">
        <w:rPr>
          <w:lang w:val="en-GB" w:eastAsia="pt-BR"/>
        </w:rPr>
        <w:instrText xml:space="preserve"> ADDIN EN.CITE </w:instrText>
      </w:r>
      <w:r w:rsidR="00802DD4">
        <w:rPr>
          <w:lang w:val="en-GB" w:eastAsia="pt-BR"/>
        </w:rPr>
        <w:fldChar w:fldCharType="begin">
          <w:fldData xml:space="preserve">PEVuZE5vdGU+PENpdGU+PEF1dGhvcj5XYWthaGFyYTwvQXV0aG9yPjxZZWFyPjIwMTM8L1llYXI+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</w:fldData>
        </w:fldChar>
      </w:r>
      <w:r w:rsidR="00802DD4">
        <w:rPr>
          <w:lang w:val="en-GB" w:eastAsia="pt-BR"/>
        </w:rPr>
        <w:instrText xml:space="preserve"> ADDIN EN.CITE.DATA </w:instrText>
      </w:r>
      <w:r w:rsidR="00802DD4">
        <w:rPr>
          <w:lang w:val="en-GB" w:eastAsia="pt-BR"/>
        </w:rPr>
      </w:r>
      <w:r w:rsidR="00802DD4">
        <w:rPr>
          <w:lang w:val="en-GB" w:eastAsia="pt-BR"/>
        </w:rPr>
        <w:fldChar w:fldCharType="end"/>
      </w:r>
      <w:r w:rsidR="00276654">
        <w:rPr>
          <w:lang w:val="en-GB" w:eastAsia="pt-BR"/>
        </w:rPr>
      </w:r>
      <w:r w:rsidR="00276654">
        <w:rPr>
          <w:lang w:val="en-GB" w:eastAsia="pt-BR"/>
        </w:rPr>
        <w:fldChar w:fldCharType="separate"/>
      </w:r>
      <w:r w:rsidR="00802DD4" w:rsidRPr="00802DD4">
        <w:rPr>
          <w:noProof/>
          <w:vertAlign w:val="superscript"/>
          <w:lang w:val="en-GB" w:eastAsia="pt-BR"/>
        </w:rPr>
        <w:t>2,40</w:t>
      </w:r>
      <w:r w:rsidR="00276654">
        <w:rPr>
          <w:lang w:val="en-GB" w:eastAsia="pt-BR"/>
        </w:rPr>
        <w:fldChar w:fldCharType="end"/>
      </w:r>
      <w:r w:rsidRPr="00D277D8">
        <w:rPr>
          <w:lang w:val="en-GB" w:eastAsia="pt-BR"/>
        </w:rPr>
        <w:t xml:space="preserve">  </w:t>
      </w:r>
      <w:r w:rsidR="00702A06">
        <w:rPr>
          <w:lang w:val="en-GB" w:eastAsia="pt-BR"/>
        </w:rPr>
        <w:t>From a methodological perspective, our results suggest surface electrodes should be placed</w:t>
      </w:r>
      <w:r w:rsidR="006854AB">
        <w:rPr>
          <w:lang w:val="en-GB" w:eastAsia="pt-BR"/>
        </w:rPr>
        <w:t xml:space="preserve"> at 20% and 60% of the sternum length</w:t>
      </w:r>
      <w:r w:rsidR="00702A06">
        <w:rPr>
          <w:lang w:val="en-GB" w:eastAsia="pt-BR"/>
        </w:rPr>
        <w:t xml:space="preserve"> if intent is to </w:t>
      </w:r>
      <w:r w:rsidR="006854AB">
        <w:rPr>
          <w:lang w:val="en-GB" w:eastAsia="pt-BR"/>
        </w:rPr>
        <w:t>detect</w:t>
      </w:r>
      <w:r w:rsidR="006854AB" w:rsidRPr="006854AB">
        <w:rPr>
          <w:lang w:val="en-GB" w:eastAsia="pt-BR"/>
        </w:rPr>
        <w:t xml:space="preserve"> </w:t>
      </w:r>
      <w:r w:rsidR="006854AB">
        <w:rPr>
          <w:lang w:val="en-GB" w:eastAsia="pt-BR"/>
        </w:rPr>
        <w:t xml:space="preserve">predominant muscle </w:t>
      </w:r>
      <w:r w:rsidR="006854AB" w:rsidRPr="00D754A0">
        <w:rPr>
          <w:lang w:val="en-GB" w:eastAsia="pt-BR"/>
        </w:rPr>
        <w:t xml:space="preserve">excitation of the PM clavicular </w:t>
      </w:r>
      <w:r w:rsidR="006854AB">
        <w:rPr>
          <w:lang w:val="en-GB" w:eastAsia="pt-BR"/>
        </w:rPr>
        <w:t xml:space="preserve">and </w:t>
      </w:r>
      <w:r w:rsidR="006854AB" w:rsidRPr="00D754A0">
        <w:rPr>
          <w:lang w:val="en-GB" w:eastAsia="pt-BR"/>
        </w:rPr>
        <w:t>sternocostal regions</w:t>
      </w:r>
      <w:r w:rsidR="006854AB">
        <w:rPr>
          <w:lang w:val="en-GB" w:eastAsia="pt-BR"/>
        </w:rPr>
        <w:t>, respectively</w:t>
      </w:r>
      <w:r w:rsidR="00B232A1">
        <w:rPr>
          <w:lang w:val="en-GB" w:eastAsia="pt-BR"/>
        </w:rPr>
        <w:t xml:space="preserve"> (Figure 5C)</w:t>
      </w:r>
      <w:r w:rsidR="006854AB">
        <w:rPr>
          <w:lang w:val="en-GB" w:eastAsia="pt-BR"/>
        </w:rPr>
        <w:t>.</w:t>
      </w:r>
      <w:r w:rsidR="00702A06">
        <w:rPr>
          <w:lang w:val="en-GB" w:eastAsia="pt-BR"/>
        </w:rPr>
        <w:t xml:space="preserve"> </w:t>
      </w:r>
      <w:r w:rsidR="006854AB">
        <w:rPr>
          <w:lang w:val="en-GB" w:eastAsia="pt-BR"/>
        </w:rPr>
        <w:t xml:space="preserve"> </w:t>
      </w:r>
      <w:r w:rsidRPr="00D754A0">
        <w:rPr>
          <w:lang w:val="en-GB" w:eastAsia="pt-BR"/>
        </w:rPr>
        <w:t xml:space="preserve">Finally, </w:t>
      </w:r>
      <w:r w:rsidR="00557376" w:rsidRPr="00D754A0">
        <w:rPr>
          <w:lang w:val="en-GB" w:eastAsia="pt-BR"/>
        </w:rPr>
        <w:t>the practical considerations raised here presume a direct association between degree of muscle excitation, as inferred from surface EMG, and muscle adaptation.  F</w:t>
      </w:r>
      <w:r w:rsidRPr="00D754A0">
        <w:rPr>
          <w:lang w:val="en-GB" w:eastAsia="pt-BR"/>
        </w:rPr>
        <w:t>uture</w:t>
      </w:r>
      <w:r w:rsidR="00557376" w:rsidRPr="00D754A0">
        <w:rPr>
          <w:lang w:val="en-GB" w:eastAsia="pt-BR"/>
        </w:rPr>
        <w:t>, longitudinal</w:t>
      </w:r>
      <w:r w:rsidRPr="00D754A0">
        <w:rPr>
          <w:lang w:val="en-GB" w:eastAsia="pt-BR"/>
        </w:rPr>
        <w:t xml:space="preserve"> studies </w:t>
      </w:r>
      <w:r w:rsidR="00557376" w:rsidRPr="00D754A0">
        <w:rPr>
          <w:lang w:val="en-GB" w:eastAsia="pt-BR"/>
        </w:rPr>
        <w:t xml:space="preserve">are therefore warranted to </w:t>
      </w:r>
      <w:r w:rsidRPr="00D754A0">
        <w:rPr>
          <w:lang w:val="en-GB" w:eastAsia="pt-BR"/>
        </w:rPr>
        <w:t xml:space="preserve">investigate the relationship between </w:t>
      </w:r>
      <w:r w:rsidR="00557376" w:rsidRPr="00D754A0">
        <w:rPr>
          <w:lang w:val="en-GB" w:eastAsia="pt-BR"/>
        </w:rPr>
        <w:t xml:space="preserve">regional excitation and the </w:t>
      </w:r>
      <w:r w:rsidRPr="00D754A0">
        <w:rPr>
          <w:lang w:val="en-GB" w:eastAsia="pt-BR"/>
        </w:rPr>
        <w:t xml:space="preserve">effects of resistance exercises </w:t>
      </w:r>
      <w:r w:rsidR="00557376" w:rsidRPr="00D754A0">
        <w:rPr>
          <w:lang w:val="en-GB" w:eastAsia="pt-BR"/>
        </w:rPr>
        <w:t xml:space="preserve">on PM </w:t>
      </w:r>
      <w:r w:rsidRPr="00D754A0">
        <w:rPr>
          <w:lang w:val="en-GB" w:eastAsia="pt-BR"/>
        </w:rPr>
        <w:t>chronic adaptations (e.g. hypertrophy).</w:t>
      </w:r>
    </w:p>
    <w:p w14:paraId="0968BABB" w14:textId="11D0512F" w:rsidR="000F0C40" w:rsidRPr="00D754A0" w:rsidRDefault="000F0C40">
      <w:pPr>
        <w:spacing w:before="0" w:after="0" w:line="240" w:lineRule="auto"/>
        <w:ind w:firstLine="0"/>
        <w:jc w:val="left"/>
        <w:rPr>
          <w:lang w:val="en-GB" w:eastAsia="pt-BR"/>
        </w:rPr>
      </w:pPr>
      <w:r w:rsidRPr="00D754A0">
        <w:rPr>
          <w:lang w:val="en-GB" w:eastAsia="pt-BR"/>
        </w:rPr>
        <w:br w:type="page"/>
      </w:r>
    </w:p>
    <w:p w14:paraId="157E144E" w14:textId="349FE6E0" w:rsidR="00450B0B" w:rsidRPr="00D754A0" w:rsidRDefault="00C015F9" w:rsidP="008F1693">
      <w:pPr>
        <w:spacing w:before="0" w:after="0"/>
        <w:ind w:firstLine="0"/>
        <w:rPr>
          <w:b/>
          <w:lang w:val="en-GB" w:eastAsia="pt-BR"/>
        </w:rPr>
      </w:pPr>
      <w:r w:rsidRPr="00D754A0">
        <w:rPr>
          <w:b/>
          <w:lang w:val="en-GB" w:eastAsia="pt-BR"/>
        </w:rPr>
        <w:lastRenderedPageBreak/>
        <w:t>References</w:t>
      </w:r>
    </w:p>
    <w:p w14:paraId="0F08A9DA" w14:textId="77777777" w:rsidR="00881DFD" w:rsidRPr="00881DFD" w:rsidRDefault="008B2239" w:rsidP="00881DFD">
      <w:pPr>
        <w:pStyle w:val="EndNoteBibliography"/>
        <w:spacing w:after="0"/>
        <w:ind w:left="720" w:hanging="720"/>
      </w:pPr>
      <w:r w:rsidRPr="00D754A0">
        <w:rPr>
          <w:noProof w:val="0"/>
          <w:lang w:val="en-GB" w:eastAsia="pt-BR"/>
        </w:rPr>
        <w:fldChar w:fldCharType="begin"/>
      </w:r>
      <w:r w:rsidRPr="00D754A0">
        <w:rPr>
          <w:noProof w:val="0"/>
          <w:lang w:val="en-GB" w:eastAsia="pt-BR"/>
        </w:rPr>
        <w:instrText xml:space="preserve"> ADDIN EN.REFLIST </w:instrText>
      </w:r>
      <w:r w:rsidRPr="00D754A0">
        <w:rPr>
          <w:noProof w:val="0"/>
          <w:lang w:val="en-GB" w:eastAsia="pt-BR"/>
        </w:rPr>
        <w:fldChar w:fldCharType="separate"/>
      </w:r>
      <w:r w:rsidR="00881DFD" w:rsidRPr="00881DFD">
        <w:t>1.</w:t>
      </w:r>
      <w:r w:rsidR="00881DFD" w:rsidRPr="00881DFD">
        <w:tab/>
        <w:t xml:space="preserve">Akima H, Takahashi H, Kuno S-y, Katsuta S. Coactivation pattern in human quadriceps during isokinetic knee-extension by muscle functional MRI. </w:t>
      </w:r>
      <w:r w:rsidR="00881DFD" w:rsidRPr="00881DFD">
        <w:rPr>
          <w:i/>
        </w:rPr>
        <w:t xml:space="preserve">European Journal of Applied Physiology. </w:t>
      </w:r>
      <w:r w:rsidR="00881DFD" w:rsidRPr="00881DFD">
        <w:t>2004;91(1):7-14.</w:t>
      </w:r>
    </w:p>
    <w:p w14:paraId="600FA761" w14:textId="77777777" w:rsidR="00881DFD" w:rsidRPr="00881DFD" w:rsidRDefault="00881DFD" w:rsidP="00881DFD">
      <w:pPr>
        <w:pStyle w:val="EndNoteBibliography"/>
        <w:spacing w:after="0"/>
        <w:ind w:left="720" w:hanging="720"/>
      </w:pPr>
      <w:r w:rsidRPr="00881DFD">
        <w:t>2.</w:t>
      </w:r>
      <w:r w:rsidRPr="00881DFD">
        <w:tab/>
        <w:t xml:space="preserve">Wakahara T, Fukutani A, Kawakami Y, Yanai T. Nonuniform muscle hypertrophy: its relation to muscle activation in training session. </w:t>
      </w:r>
      <w:r w:rsidRPr="00881DFD">
        <w:rPr>
          <w:i/>
        </w:rPr>
        <w:t xml:space="preserve">Med Sci Sports Exerc. </w:t>
      </w:r>
      <w:r w:rsidRPr="00881DFD">
        <w:t>2013;45(11):2158-2165.</w:t>
      </w:r>
    </w:p>
    <w:p w14:paraId="6517601A" w14:textId="77777777" w:rsidR="00881DFD" w:rsidRPr="00881DFD" w:rsidRDefault="00881DFD" w:rsidP="00881DFD">
      <w:pPr>
        <w:pStyle w:val="EndNoteBibliography"/>
        <w:spacing w:after="0"/>
        <w:ind w:left="720" w:hanging="720"/>
      </w:pPr>
      <w:r w:rsidRPr="00881DFD">
        <w:t>3.</w:t>
      </w:r>
      <w:r w:rsidRPr="00881DFD">
        <w:tab/>
        <w:t xml:space="preserve">Miyamoto N, Wakahara T, Kawakami Y. Task-dependent inhomogeneous muscle activities within the bi-articular human rectus femoris muscle. </w:t>
      </w:r>
      <w:r w:rsidRPr="00881DFD">
        <w:rPr>
          <w:i/>
        </w:rPr>
        <w:t xml:space="preserve">PLoS One. </w:t>
      </w:r>
      <w:r w:rsidRPr="00881DFD">
        <w:t>2012;7(3):e34269-e34269.</w:t>
      </w:r>
    </w:p>
    <w:p w14:paraId="327E8E9E" w14:textId="77777777" w:rsidR="00881DFD" w:rsidRPr="00652404" w:rsidRDefault="00881DFD" w:rsidP="00881DFD">
      <w:pPr>
        <w:pStyle w:val="EndNoteBibliography"/>
        <w:spacing w:after="0"/>
        <w:ind w:left="720" w:hanging="720"/>
        <w:rPr>
          <w:lang w:val="pt-BR"/>
        </w:rPr>
      </w:pPr>
      <w:r w:rsidRPr="00881DFD">
        <w:t>4.</w:t>
      </w:r>
      <w:r w:rsidRPr="00881DFD">
        <w:tab/>
        <w:t xml:space="preserve">Gallina A, Merletti R, Gazzoni M. Uneven spatial distribution of surface EMG: what does it mean? </w:t>
      </w:r>
      <w:r w:rsidRPr="00652404">
        <w:rPr>
          <w:i/>
          <w:lang w:val="pt-BR"/>
        </w:rPr>
        <w:t xml:space="preserve">Eur J Appl Physiol. </w:t>
      </w:r>
      <w:r w:rsidRPr="00652404">
        <w:rPr>
          <w:lang w:val="pt-BR"/>
        </w:rPr>
        <w:t>2013;113(4):887-894.</w:t>
      </w:r>
    </w:p>
    <w:p w14:paraId="49DDBE03" w14:textId="77777777" w:rsidR="00881DFD" w:rsidRPr="00881DFD" w:rsidRDefault="00881DFD" w:rsidP="00881DFD">
      <w:pPr>
        <w:pStyle w:val="EndNoteBibliography"/>
        <w:spacing w:after="0"/>
        <w:ind w:left="720" w:hanging="720"/>
      </w:pPr>
      <w:r w:rsidRPr="00652404">
        <w:rPr>
          <w:lang w:val="pt-BR"/>
        </w:rPr>
        <w:t>5.</w:t>
      </w:r>
      <w:r w:rsidRPr="00652404">
        <w:rPr>
          <w:lang w:val="pt-BR"/>
        </w:rPr>
        <w:tab/>
        <w:t xml:space="preserve">de Souza LM, da Fonseca DB, Cabral HD, de Oliveira LF, Vieira TM. </w:t>
      </w:r>
      <w:r w:rsidRPr="00881DFD">
        <w:t xml:space="preserve">Is myoelectric activity distributed equally within the rectus femoris muscle during loaded, squat exercises? </w:t>
      </w:r>
      <w:r w:rsidRPr="00881DFD">
        <w:rPr>
          <w:i/>
        </w:rPr>
        <w:t xml:space="preserve">J Electromyogr Kinesiol. </w:t>
      </w:r>
      <w:r w:rsidRPr="00881DFD">
        <w:t>2017;33:10-19.</w:t>
      </w:r>
    </w:p>
    <w:p w14:paraId="7B61D2F1" w14:textId="77777777" w:rsidR="00881DFD" w:rsidRPr="00881DFD" w:rsidRDefault="00881DFD" w:rsidP="00881DFD">
      <w:pPr>
        <w:pStyle w:val="EndNoteBibliography"/>
        <w:spacing w:after="0"/>
        <w:ind w:left="720" w:hanging="720"/>
      </w:pPr>
      <w:r w:rsidRPr="00881DFD">
        <w:t>6.</w:t>
      </w:r>
      <w:r w:rsidRPr="00881DFD">
        <w:tab/>
        <w:t xml:space="preserve">Zijdewind I, Kernell D, Kukulka CG. Spatial differences in fatigue-associated electromyographic behaviour of the human first dorsal interosseus muscle. </w:t>
      </w:r>
      <w:r w:rsidRPr="00881DFD">
        <w:rPr>
          <w:i/>
        </w:rPr>
        <w:t xml:space="preserve">J Physiol. </w:t>
      </w:r>
      <w:r w:rsidRPr="00881DFD">
        <w:t>1995;483 ( Pt 2)(Pt 2):499-509.</w:t>
      </w:r>
    </w:p>
    <w:p w14:paraId="5F948350" w14:textId="77777777" w:rsidR="00881DFD" w:rsidRPr="00881DFD" w:rsidRDefault="00881DFD" w:rsidP="00881DFD">
      <w:pPr>
        <w:pStyle w:val="EndNoteBibliography"/>
        <w:spacing w:after="0"/>
        <w:ind w:left="720" w:hanging="720"/>
      </w:pPr>
      <w:r w:rsidRPr="00881DFD">
        <w:t>7.</w:t>
      </w:r>
      <w:r w:rsidRPr="00881DFD">
        <w:tab/>
        <w:t xml:space="preserve">Holtermann A, Roeleveld K, Mork PJ, et al. Selective activation of neuromuscular compartments within the human trapezius muscle. </w:t>
      </w:r>
      <w:r w:rsidRPr="00881DFD">
        <w:rPr>
          <w:i/>
        </w:rPr>
        <w:t xml:space="preserve">J Electromyogr Kinesiol. </w:t>
      </w:r>
      <w:r w:rsidRPr="00881DFD">
        <w:t>2009;19(5):896-902.</w:t>
      </w:r>
    </w:p>
    <w:p w14:paraId="1D1403E7" w14:textId="77777777" w:rsidR="00881DFD" w:rsidRPr="00881DFD" w:rsidRDefault="00881DFD" w:rsidP="00881DFD">
      <w:pPr>
        <w:pStyle w:val="EndNoteBibliography"/>
        <w:spacing w:after="0"/>
        <w:ind w:left="720" w:hanging="720"/>
      </w:pPr>
      <w:r w:rsidRPr="00881DFD">
        <w:t>8.</w:t>
      </w:r>
      <w:r w:rsidRPr="00881DFD">
        <w:tab/>
        <w:t xml:space="preserve">Staudenmann D, Kingma I, Daffertshofer A, Stegeman DF, van Dieën JH. Heterogeneity of muscle activation in relation to force direction: a multi-channel surface electromyography study on the triceps surae muscle. </w:t>
      </w:r>
      <w:r w:rsidRPr="00881DFD">
        <w:rPr>
          <w:i/>
        </w:rPr>
        <w:t xml:space="preserve">J Electromyogr Kinesiol. </w:t>
      </w:r>
      <w:r w:rsidRPr="00881DFD">
        <w:t>2009;19(5):882-895.</w:t>
      </w:r>
    </w:p>
    <w:p w14:paraId="5AFA6872" w14:textId="77777777" w:rsidR="00881DFD" w:rsidRPr="00881DFD" w:rsidRDefault="00881DFD" w:rsidP="00881DFD">
      <w:pPr>
        <w:pStyle w:val="EndNoteBibliography"/>
        <w:spacing w:after="0"/>
        <w:ind w:left="720" w:hanging="720"/>
      </w:pPr>
      <w:r w:rsidRPr="00881DFD">
        <w:t>9.</w:t>
      </w:r>
      <w:r w:rsidRPr="00881DFD">
        <w:tab/>
        <w:t xml:space="preserve">Gazzoni M, Celadon N, Mastrapasqua D, Paleari M, Margaria V, Ariano P. Quantifying forearm muscle activity during wrist and finger movements by means of multi-channel electromyography. </w:t>
      </w:r>
      <w:r w:rsidRPr="00881DFD">
        <w:rPr>
          <w:i/>
        </w:rPr>
        <w:t xml:space="preserve">PLoS One. </w:t>
      </w:r>
      <w:r w:rsidRPr="00881DFD">
        <w:t>2014;9(10):e109943.</w:t>
      </w:r>
    </w:p>
    <w:p w14:paraId="5751BAFB" w14:textId="77777777" w:rsidR="00881DFD" w:rsidRPr="00881DFD" w:rsidRDefault="00881DFD" w:rsidP="00881DFD">
      <w:pPr>
        <w:pStyle w:val="EndNoteBibliography"/>
        <w:spacing w:after="0"/>
        <w:ind w:left="720" w:hanging="720"/>
      </w:pPr>
      <w:r w:rsidRPr="00881DFD">
        <w:t>10.</w:t>
      </w:r>
      <w:r w:rsidRPr="00881DFD">
        <w:tab/>
        <w:t xml:space="preserve">Vieira TM, Botter A. The Accurate Assessment of Muscle Excitation Requires the Detection of Multiple Surface Electromyograms. </w:t>
      </w:r>
      <w:r w:rsidRPr="00881DFD">
        <w:rPr>
          <w:i/>
        </w:rPr>
        <w:t xml:space="preserve">Exercise and Sport Sciences Reviews. </w:t>
      </w:r>
      <w:r w:rsidRPr="00881DFD">
        <w:t>2021;49(1).</w:t>
      </w:r>
    </w:p>
    <w:p w14:paraId="6CFBEEEC" w14:textId="77777777" w:rsidR="00881DFD" w:rsidRPr="00881DFD" w:rsidRDefault="00881DFD" w:rsidP="00881DFD">
      <w:pPr>
        <w:pStyle w:val="EndNoteBibliography"/>
        <w:spacing w:after="0"/>
        <w:ind w:left="720" w:hanging="720"/>
      </w:pPr>
      <w:r w:rsidRPr="00881DFD">
        <w:t>11.</w:t>
      </w:r>
      <w:r w:rsidRPr="00881DFD">
        <w:tab/>
        <w:t xml:space="preserve">Watanabe K, Kouzaki M, Moritani T. Task-dependent spatial distribution of neural activation pattern in human rectus femoris muscle. </w:t>
      </w:r>
      <w:r w:rsidRPr="00881DFD">
        <w:rPr>
          <w:i/>
        </w:rPr>
        <w:t xml:space="preserve">Journal of Electromyography and Kinesiology. </w:t>
      </w:r>
      <w:r w:rsidRPr="00881DFD">
        <w:t>2012;22(2):251-258.</w:t>
      </w:r>
    </w:p>
    <w:p w14:paraId="12699628" w14:textId="77777777" w:rsidR="00881DFD" w:rsidRPr="00881DFD" w:rsidRDefault="00881DFD" w:rsidP="00881DFD">
      <w:pPr>
        <w:pStyle w:val="EndNoteBibliography"/>
        <w:spacing w:after="0"/>
        <w:ind w:left="720" w:hanging="720"/>
      </w:pPr>
      <w:r w:rsidRPr="00881DFD">
        <w:t>12.</w:t>
      </w:r>
      <w:r w:rsidRPr="00881DFD">
        <w:tab/>
        <w:t xml:space="preserve">Paton ME, Brown JM. An electromyographic analysis of functional differentiation in human pectoralis major muscle. </w:t>
      </w:r>
      <w:r w:rsidRPr="00881DFD">
        <w:rPr>
          <w:i/>
        </w:rPr>
        <w:t xml:space="preserve">J Electromyogr Kinesiol. </w:t>
      </w:r>
      <w:r w:rsidRPr="00881DFD">
        <w:t>1994;4(3):161-169.</w:t>
      </w:r>
    </w:p>
    <w:p w14:paraId="09C05036" w14:textId="77777777" w:rsidR="00881DFD" w:rsidRPr="00881DFD" w:rsidRDefault="00881DFD" w:rsidP="00881DFD">
      <w:pPr>
        <w:pStyle w:val="EndNoteBibliography"/>
        <w:spacing w:after="0"/>
        <w:ind w:left="720" w:hanging="720"/>
      </w:pPr>
      <w:r w:rsidRPr="00881DFD">
        <w:t>13.</w:t>
      </w:r>
      <w:r w:rsidRPr="00881DFD">
        <w:tab/>
        <w:t xml:space="preserve">Stastny P, Gołaś A, Blazek D, et al. A systematic review of surface electromyography analyses of the bench press movement task. </w:t>
      </w:r>
      <w:r w:rsidRPr="00881DFD">
        <w:rPr>
          <w:i/>
        </w:rPr>
        <w:t xml:space="preserve">PLoS One. </w:t>
      </w:r>
      <w:r w:rsidRPr="00881DFD">
        <w:t>2017;12(2):e0171632-e0171632.</w:t>
      </w:r>
    </w:p>
    <w:p w14:paraId="5E92872A" w14:textId="77777777" w:rsidR="00881DFD" w:rsidRPr="00881DFD" w:rsidRDefault="00881DFD" w:rsidP="00881DFD">
      <w:pPr>
        <w:pStyle w:val="EndNoteBibliography"/>
        <w:spacing w:after="0"/>
        <w:ind w:left="720" w:hanging="720"/>
      </w:pPr>
      <w:r w:rsidRPr="00881DFD">
        <w:t>14.</w:t>
      </w:r>
      <w:r w:rsidRPr="00881DFD">
        <w:tab/>
        <w:t xml:space="preserve">Trebs AA, Brandenburg JP, Pitney WA. An electromyography analysis of 3 muscles surrounding the shoulder joint during the performance of a chest press exercise at several angles. </w:t>
      </w:r>
      <w:r w:rsidRPr="00881DFD">
        <w:rPr>
          <w:i/>
        </w:rPr>
        <w:t xml:space="preserve">J Strength Cond Res. </w:t>
      </w:r>
      <w:r w:rsidRPr="00881DFD">
        <w:t>2010;24(7):1925-1930.</w:t>
      </w:r>
    </w:p>
    <w:p w14:paraId="608346A5" w14:textId="77777777" w:rsidR="00881DFD" w:rsidRPr="00881DFD" w:rsidRDefault="00881DFD" w:rsidP="00881DFD">
      <w:pPr>
        <w:pStyle w:val="EndNoteBibliography"/>
        <w:spacing w:after="0"/>
        <w:ind w:left="720" w:hanging="720"/>
      </w:pPr>
      <w:r w:rsidRPr="00881DFD">
        <w:lastRenderedPageBreak/>
        <w:t>15.</w:t>
      </w:r>
      <w:r w:rsidRPr="00881DFD">
        <w:tab/>
        <w:t xml:space="preserve">Lauver JD, Cayot TE, Scheuermann BW. Influence of bench angle on upper extremity muscular activation during bench press exercise. </w:t>
      </w:r>
      <w:r w:rsidRPr="00881DFD">
        <w:rPr>
          <w:i/>
        </w:rPr>
        <w:t xml:space="preserve">European Journal of Sport Science. </w:t>
      </w:r>
      <w:r w:rsidRPr="00881DFD">
        <w:t>2016;16(3):309-316.</w:t>
      </w:r>
    </w:p>
    <w:p w14:paraId="3F38D75A" w14:textId="77777777" w:rsidR="00881DFD" w:rsidRPr="00881DFD" w:rsidRDefault="00881DFD" w:rsidP="00881DFD">
      <w:pPr>
        <w:pStyle w:val="EndNoteBibliography"/>
        <w:spacing w:after="0"/>
        <w:ind w:left="720" w:hanging="720"/>
      </w:pPr>
      <w:r w:rsidRPr="00881DFD">
        <w:t>16.</w:t>
      </w:r>
      <w:r w:rsidRPr="00881DFD">
        <w:tab/>
        <w:t xml:space="preserve">Coratella G, Tornatore G, Longo S, Esposito F, Cè E. Specific prime movers' excitation during free-weight bench press variations and chest press machine in competitive bodybuilders. </w:t>
      </w:r>
      <w:r w:rsidRPr="00881DFD">
        <w:rPr>
          <w:i/>
        </w:rPr>
        <w:t xml:space="preserve">Eur J Sport Sci. </w:t>
      </w:r>
      <w:r w:rsidRPr="00881DFD">
        <w:t>2020;20(5):571-579.</w:t>
      </w:r>
    </w:p>
    <w:p w14:paraId="60BE1BD6" w14:textId="77777777" w:rsidR="00881DFD" w:rsidRPr="00881DFD" w:rsidRDefault="00881DFD" w:rsidP="00881DFD">
      <w:pPr>
        <w:pStyle w:val="EndNoteBibliography"/>
        <w:spacing w:after="0"/>
        <w:ind w:left="720" w:hanging="720"/>
      </w:pPr>
      <w:r w:rsidRPr="00881DFD">
        <w:t>17.</w:t>
      </w:r>
      <w:r w:rsidRPr="00881DFD">
        <w:tab/>
        <w:t xml:space="preserve">Barnett C, Kippers V, Turner P. Effects of Variations of the Bench Press Exercise on the EMG Activity of Five Shoulder Muscles. </w:t>
      </w:r>
      <w:r w:rsidRPr="00881DFD">
        <w:rPr>
          <w:i/>
        </w:rPr>
        <w:t xml:space="preserve">The Journal of Strength &amp; Conditioning Research. </w:t>
      </w:r>
      <w:r w:rsidRPr="00881DFD">
        <w:t>1995;9(4).</w:t>
      </w:r>
    </w:p>
    <w:p w14:paraId="51C0932D" w14:textId="77777777" w:rsidR="00881DFD" w:rsidRPr="00881DFD" w:rsidRDefault="00881DFD" w:rsidP="00881DFD">
      <w:pPr>
        <w:pStyle w:val="EndNoteBibliography"/>
        <w:spacing w:after="0"/>
        <w:ind w:left="720" w:hanging="720"/>
      </w:pPr>
      <w:r w:rsidRPr="00881DFD">
        <w:t>18.</w:t>
      </w:r>
      <w:r w:rsidRPr="00881DFD">
        <w:tab/>
        <w:t xml:space="preserve">Saeterbakken AH, Mo D-A, Scott S, Andersen V. The Effects of Bench Press Variations in Competitive Athletes on Muscle Activity and Performance. </w:t>
      </w:r>
      <w:r w:rsidRPr="00881DFD">
        <w:rPr>
          <w:i/>
        </w:rPr>
        <w:t xml:space="preserve">J Hum Kinet. </w:t>
      </w:r>
      <w:r w:rsidRPr="00881DFD">
        <w:t>2017;57:61-71.</w:t>
      </w:r>
    </w:p>
    <w:p w14:paraId="61A8BED2" w14:textId="77777777" w:rsidR="00881DFD" w:rsidRPr="00652404" w:rsidRDefault="00881DFD" w:rsidP="00881DFD">
      <w:pPr>
        <w:pStyle w:val="EndNoteBibliography"/>
        <w:spacing w:after="0"/>
        <w:ind w:left="720" w:hanging="720"/>
        <w:rPr>
          <w:lang w:val="pt-BR"/>
        </w:rPr>
      </w:pPr>
      <w:r w:rsidRPr="00881DFD">
        <w:t>19.</w:t>
      </w:r>
      <w:r w:rsidRPr="00881DFD">
        <w:tab/>
        <w:t xml:space="preserve">Vigotsky AD, Halperin I, Lehman GJ, Trajano GS, Vieira TM. Interpreting Signal Amplitudes in Surface Electromyography Studies in Sport and Rehabilitation Sciences. </w:t>
      </w:r>
      <w:r w:rsidRPr="00652404">
        <w:rPr>
          <w:i/>
          <w:lang w:val="pt-BR"/>
        </w:rPr>
        <w:t xml:space="preserve">Front Physiol. </w:t>
      </w:r>
      <w:r w:rsidRPr="00652404">
        <w:rPr>
          <w:lang w:val="pt-BR"/>
        </w:rPr>
        <w:t>2018;8:985-985.</w:t>
      </w:r>
    </w:p>
    <w:p w14:paraId="23FC8915" w14:textId="77777777" w:rsidR="00881DFD" w:rsidRPr="00881DFD" w:rsidRDefault="00881DFD" w:rsidP="00881DFD">
      <w:pPr>
        <w:pStyle w:val="EndNoteBibliography"/>
        <w:spacing w:after="0"/>
        <w:ind w:left="720" w:hanging="720"/>
      </w:pPr>
      <w:r w:rsidRPr="00652404">
        <w:rPr>
          <w:lang w:val="pt-BR"/>
        </w:rPr>
        <w:t>20.</w:t>
      </w:r>
      <w:r w:rsidRPr="00652404">
        <w:rPr>
          <w:lang w:val="pt-BR"/>
        </w:rPr>
        <w:tab/>
        <w:t xml:space="preserve">Mancebo FD, Cabral HV, de Souza LML, de Oliveira LF, Vieira TM. </w:t>
      </w:r>
      <w:r w:rsidRPr="00881DFD">
        <w:t xml:space="preserve">Innervation zone locations distribute medially within the pectoralis major muscle during bench press exercise. </w:t>
      </w:r>
      <w:r w:rsidRPr="00881DFD">
        <w:rPr>
          <w:i/>
        </w:rPr>
        <w:t xml:space="preserve">Journal of Electromyography and Kinesiology. </w:t>
      </w:r>
      <w:r w:rsidRPr="00881DFD">
        <w:t>2019;46:8-13.</w:t>
      </w:r>
    </w:p>
    <w:p w14:paraId="34585944" w14:textId="77777777" w:rsidR="00881DFD" w:rsidRPr="00881DFD" w:rsidRDefault="00881DFD" w:rsidP="00881DFD">
      <w:pPr>
        <w:pStyle w:val="EndNoteBibliography"/>
        <w:spacing w:after="0"/>
        <w:ind w:left="720" w:hanging="720"/>
      </w:pPr>
      <w:r w:rsidRPr="00881DFD">
        <w:t>21.</w:t>
      </w:r>
      <w:r w:rsidRPr="00881DFD">
        <w:tab/>
        <w:t xml:space="preserve">Kraemer WJ, Ratamess NA. Fundamentals of resistance training: progression and exercise prescription. </w:t>
      </w:r>
      <w:r w:rsidRPr="00881DFD">
        <w:rPr>
          <w:i/>
        </w:rPr>
        <w:t xml:space="preserve">Med Sci Sports Exerc. </w:t>
      </w:r>
      <w:r w:rsidRPr="00881DFD">
        <w:t>2004;36(4):674-688.</w:t>
      </w:r>
    </w:p>
    <w:p w14:paraId="4087B5E4" w14:textId="77777777" w:rsidR="00881DFD" w:rsidRPr="00881DFD" w:rsidRDefault="00881DFD" w:rsidP="00881DFD">
      <w:pPr>
        <w:pStyle w:val="EndNoteBibliography"/>
        <w:spacing w:after="0"/>
        <w:ind w:left="720" w:hanging="720"/>
      </w:pPr>
      <w:r w:rsidRPr="00881DFD">
        <w:t>22.</w:t>
      </w:r>
      <w:r w:rsidRPr="00881DFD">
        <w:tab/>
        <w:t xml:space="preserve">Mookerjee S, Ratamess N. Comparison of Strength Differences and Joint Action Durations Between Full and Partial Range-of-Motion Bench Press Exercise. </w:t>
      </w:r>
      <w:r w:rsidRPr="00881DFD">
        <w:rPr>
          <w:i/>
        </w:rPr>
        <w:t xml:space="preserve">The Journal of Strength &amp; Conditioning Research. </w:t>
      </w:r>
      <w:r w:rsidRPr="00881DFD">
        <w:t>1999;13(1).</w:t>
      </w:r>
    </w:p>
    <w:p w14:paraId="56FCD78B" w14:textId="77777777" w:rsidR="00881DFD" w:rsidRPr="00881DFD" w:rsidRDefault="00881DFD" w:rsidP="00881DFD">
      <w:pPr>
        <w:pStyle w:val="EndNoteBibliography"/>
        <w:spacing w:after="0"/>
        <w:ind w:left="720" w:hanging="720"/>
      </w:pPr>
      <w:r w:rsidRPr="00881DFD">
        <w:t>23.</w:t>
      </w:r>
      <w:r w:rsidRPr="00881DFD">
        <w:tab/>
        <w:t xml:space="preserve">Lehman GJ. The influence of grip width and forearm pronation/supination on upper-body myoelectric activity during the flat bench press. </w:t>
      </w:r>
      <w:r w:rsidRPr="00881DFD">
        <w:rPr>
          <w:i/>
        </w:rPr>
        <w:t xml:space="preserve">J Strength Cond Res. </w:t>
      </w:r>
      <w:r w:rsidRPr="00881DFD">
        <w:t>2005;19(3):587-591.</w:t>
      </w:r>
    </w:p>
    <w:p w14:paraId="3A333C66" w14:textId="77777777" w:rsidR="00881DFD" w:rsidRPr="00881DFD" w:rsidRDefault="00881DFD" w:rsidP="00881DFD">
      <w:pPr>
        <w:pStyle w:val="EndNoteBibliography"/>
        <w:spacing w:after="0"/>
        <w:ind w:left="720" w:hanging="720"/>
      </w:pPr>
      <w:r w:rsidRPr="00881DFD">
        <w:t>24.</w:t>
      </w:r>
      <w:r w:rsidRPr="00881DFD">
        <w:tab/>
        <w:t xml:space="preserve">Garber CE, Blissmer B, Deschenes MR, et al. American College of Sports Medicine position stand. Quantity and quality of exercise for developing and maintaining cardiorespiratory, musculoskeletal, and neuromotor fitness in apparently healthy adults: guidance for prescribing exercise. </w:t>
      </w:r>
      <w:r w:rsidRPr="00881DFD">
        <w:rPr>
          <w:i/>
        </w:rPr>
        <w:t xml:space="preserve">Med Sci Sports Exerc. </w:t>
      </w:r>
      <w:r w:rsidRPr="00881DFD">
        <w:t>2011;43(7):1334-1359.</w:t>
      </w:r>
    </w:p>
    <w:p w14:paraId="3A32838A" w14:textId="77777777" w:rsidR="00881DFD" w:rsidRPr="00881DFD" w:rsidRDefault="00881DFD" w:rsidP="00881DFD">
      <w:pPr>
        <w:pStyle w:val="EndNoteBibliography"/>
        <w:spacing w:after="0"/>
        <w:ind w:left="720" w:hanging="720"/>
      </w:pPr>
      <w:r w:rsidRPr="00881DFD">
        <w:t>25.</w:t>
      </w:r>
      <w:r w:rsidRPr="00881DFD">
        <w:tab/>
        <w:t xml:space="preserve">Rainoldi A, Melchiorri G, Caruso I. A method for positioning electrodes during surface EMG recordings in lower limb muscles. </w:t>
      </w:r>
      <w:r w:rsidRPr="00881DFD">
        <w:rPr>
          <w:i/>
        </w:rPr>
        <w:t xml:space="preserve">J Neurosci Methods. </w:t>
      </w:r>
      <w:r w:rsidRPr="00881DFD">
        <w:t>2004;134(1):37-43.</w:t>
      </w:r>
    </w:p>
    <w:p w14:paraId="356991B2" w14:textId="77777777" w:rsidR="00881DFD" w:rsidRPr="00881DFD" w:rsidRDefault="00881DFD" w:rsidP="00881DFD">
      <w:pPr>
        <w:pStyle w:val="EndNoteBibliography"/>
        <w:spacing w:after="0"/>
        <w:ind w:left="720" w:hanging="720"/>
      </w:pPr>
      <w:r w:rsidRPr="00881DFD">
        <w:t>26.</w:t>
      </w:r>
      <w:r w:rsidRPr="00881DFD">
        <w:tab/>
        <w:t xml:space="preserve">Nishihara K, Kawai H, Chiba Y, Kanemura N, Gomi T. Investigation of Innervation Zone Shift with Continuous Dynamic Muscle Contraction. </w:t>
      </w:r>
      <w:r w:rsidRPr="00881DFD">
        <w:rPr>
          <w:i/>
        </w:rPr>
        <w:t xml:space="preserve">Computational and Mathematical Methods in Medicine. </w:t>
      </w:r>
      <w:r w:rsidRPr="00881DFD">
        <w:t>2013;2013:174342.</w:t>
      </w:r>
    </w:p>
    <w:p w14:paraId="6646E269" w14:textId="77777777" w:rsidR="00881DFD" w:rsidRPr="00881DFD" w:rsidRDefault="00881DFD" w:rsidP="00881DFD">
      <w:pPr>
        <w:pStyle w:val="EndNoteBibliography"/>
        <w:spacing w:after="0"/>
        <w:ind w:left="720" w:hanging="720"/>
      </w:pPr>
      <w:r w:rsidRPr="00881DFD">
        <w:t>27.</w:t>
      </w:r>
      <w:r w:rsidRPr="00881DFD">
        <w:tab/>
        <w:t xml:space="preserve">Vieira TM, Merletti R, Mesin L. Automatic segmentation of surface EMG images: Improving the estimation of neuromuscular activity. </w:t>
      </w:r>
      <w:r w:rsidRPr="00881DFD">
        <w:rPr>
          <w:i/>
        </w:rPr>
        <w:t xml:space="preserve">J Biomech. </w:t>
      </w:r>
      <w:r w:rsidRPr="00881DFD">
        <w:t>2010;43(11):2149-2158.</w:t>
      </w:r>
    </w:p>
    <w:p w14:paraId="1C969BC0" w14:textId="77777777" w:rsidR="00881DFD" w:rsidRPr="00881DFD" w:rsidRDefault="00881DFD" w:rsidP="00881DFD">
      <w:pPr>
        <w:pStyle w:val="EndNoteBibliography"/>
        <w:spacing w:after="0"/>
        <w:ind w:left="720" w:hanging="720"/>
      </w:pPr>
      <w:r w:rsidRPr="00881DFD">
        <w:t>28.</w:t>
      </w:r>
      <w:r w:rsidRPr="00881DFD">
        <w:tab/>
        <w:t xml:space="preserve">Duffey MJ, Challis JH. Fatigue effects on bar kinematics during the bench press. </w:t>
      </w:r>
      <w:r w:rsidRPr="00881DFD">
        <w:rPr>
          <w:i/>
        </w:rPr>
        <w:t xml:space="preserve">J Strength Cond Res. </w:t>
      </w:r>
      <w:r w:rsidRPr="00881DFD">
        <w:t>2007;21(2):556-560.</w:t>
      </w:r>
    </w:p>
    <w:p w14:paraId="6876B743" w14:textId="77777777" w:rsidR="00881DFD" w:rsidRPr="00881DFD" w:rsidRDefault="00881DFD" w:rsidP="00881DFD">
      <w:pPr>
        <w:pStyle w:val="EndNoteBibliography"/>
        <w:spacing w:after="0"/>
        <w:ind w:left="720" w:hanging="720"/>
      </w:pPr>
      <w:r w:rsidRPr="00881DFD">
        <w:t>29.</w:t>
      </w:r>
      <w:r w:rsidRPr="00881DFD">
        <w:tab/>
        <w:t xml:space="preserve">Gallina A, Vieira T. Territory and fiber orientation of vastus medialis motor units: A Surface electromyography investigation. </w:t>
      </w:r>
      <w:r w:rsidRPr="00881DFD">
        <w:rPr>
          <w:i/>
        </w:rPr>
        <w:t xml:space="preserve">Muscle &amp; Nerve. </w:t>
      </w:r>
      <w:r w:rsidRPr="00881DFD">
        <w:t>2015;52(6):1057-1065.</w:t>
      </w:r>
    </w:p>
    <w:p w14:paraId="10FC7ACB" w14:textId="77777777" w:rsidR="00881DFD" w:rsidRPr="00881DFD" w:rsidRDefault="00881DFD" w:rsidP="00881DFD">
      <w:pPr>
        <w:pStyle w:val="EndNoteBibliography"/>
        <w:spacing w:after="0"/>
        <w:ind w:left="720" w:hanging="720"/>
      </w:pPr>
      <w:r w:rsidRPr="00881DFD">
        <w:lastRenderedPageBreak/>
        <w:t>30.</w:t>
      </w:r>
      <w:r w:rsidRPr="00881DFD">
        <w:tab/>
        <w:t xml:space="preserve">Lulic-Kuryllo T, Negro F, Jiang N, Dickerson CR. Standard bipolar surface EMG estimations mischaracterize pectoralis major activity in commonly performed tasks. </w:t>
      </w:r>
      <w:r w:rsidRPr="00881DFD">
        <w:rPr>
          <w:i/>
        </w:rPr>
        <w:t xml:space="preserve">Journal of Electromyography and Kinesiology. </w:t>
      </w:r>
      <w:r w:rsidRPr="00881DFD">
        <w:t>2021;56:102509.</w:t>
      </w:r>
    </w:p>
    <w:p w14:paraId="22A1A9A4" w14:textId="77777777" w:rsidR="00881DFD" w:rsidRPr="00881DFD" w:rsidRDefault="00881DFD" w:rsidP="00881DFD">
      <w:pPr>
        <w:pStyle w:val="EndNoteBibliography"/>
        <w:spacing w:after="0"/>
        <w:ind w:left="720" w:hanging="720"/>
      </w:pPr>
      <w:r w:rsidRPr="00881DFD">
        <w:t>31.</w:t>
      </w:r>
      <w:r w:rsidRPr="00881DFD">
        <w:tab/>
        <w:t xml:space="preserve">Glass SC, Armstrong T. Electromyographical Activity of the Pectoralis Muscle During Incline and Decline Bench Presses. </w:t>
      </w:r>
      <w:r w:rsidRPr="00881DFD">
        <w:rPr>
          <w:i/>
        </w:rPr>
        <w:t xml:space="preserve">The Journal of Strength &amp; Conditioning Research. </w:t>
      </w:r>
      <w:r w:rsidRPr="00881DFD">
        <w:t>1997;11(3).</w:t>
      </w:r>
    </w:p>
    <w:p w14:paraId="05CBFE80" w14:textId="77777777" w:rsidR="00881DFD" w:rsidRPr="00881DFD" w:rsidRDefault="00881DFD" w:rsidP="00881DFD">
      <w:pPr>
        <w:pStyle w:val="EndNoteBibliography"/>
        <w:spacing w:after="0"/>
        <w:ind w:left="720" w:hanging="720"/>
      </w:pPr>
      <w:r w:rsidRPr="00881DFD">
        <w:t>32.</w:t>
      </w:r>
      <w:r w:rsidRPr="00881DFD">
        <w:tab/>
        <w:t xml:space="preserve">Merletti R, Farina D, Gazzoni M. The linear electrode array: a useful tool with many applications. </w:t>
      </w:r>
      <w:r w:rsidRPr="00881DFD">
        <w:rPr>
          <w:i/>
        </w:rPr>
        <w:t xml:space="preserve">Journal of Electromyography and Kinesiology. </w:t>
      </w:r>
      <w:r w:rsidRPr="00881DFD">
        <w:t>2003;13(1):37-47.</w:t>
      </w:r>
    </w:p>
    <w:p w14:paraId="2A35B450" w14:textId="77777777" w:rsidR="00881DFD" w:rsidRPr="00881DFD" w:rsidRDefault="00881DFD" w:rsidP="00881DFD">
      <w:pPr>
        <w:pStyle w:val="EndNoteBibliography"/>
        <w:spacing w:after="0"/>
        <w:ind w:left="720" w:hanging="720"/>
      </w:pPr>
      <w:r w:rsidRPr="00881DFD">
        <w:t>33.</w:t>
      </w:r>
      <w:r w:rsidRPr="00881DFD">
        <w:tab/>
        <w:t xml:space="preserve">Martin S, MacIsaac D. Innervation zone shift with changes in joint angle in the brachial biceps. </w:t>
      </w:r>
      <w:r w:rsidRPr="00881DFD">
        <w:rPr>
          <w:i/>
        </w:rPr>
        <w:t xml:space="preserve">Journal of Electromyography and Kinesiology. </w:t>
      </w:r>
      <w:r w:rsidRPr="00881DFD">
        <w:t>2006;16(2):144-148.</w:t>
      </w:r>
    </w:p>
    <w:p w14:paraId="35D44673" w14:textId="77777777" w:rsidR="00881DFD" w:rsidRPr="00881DFD" w:rsidRDefault="00881DFD" w:rsidP="00881DFD">
      <w:pPr>
        <w:pStyle w:val="EndNoteBibliography"/>
        <w:spacing w:after="0"/>
        <w:ind w:left="720" w:hanging="720"/>
      </w:pPr>
      <w:r w:rsidRPr="00881DFD">
        <w:t>34.</w:t>
      </w:r>
      <w:r w:rsidRPr="00881DFD">
        <w:tab/>
        <w:t xml:space="preserve">Gabriel S, Lau RW, Gabriel C. The dielectric properties of biological tissues: II. Measurements in the frequency range 10 Hz to 20 GHz. </w:t>
      </w:r>
      <w:r w:rsidRPr="00881DFD">
        <w:rPr>
          <w:i/>
        </w:rPr>
        <w:t xml:space="preserve">Phys Med Biol. </w:t>
      </w:r>
      <w:r w:rsidRPr="00881DFD">
        <w:t>1996;41(11):2251-2269.</w:t>
      </w:r>
    </w:p>
    <w:p w14:paraId="314A9220" w14:textId="77777777" w:rsidR="00881DFD" w:rsidRPr="00881DFD" w:rsidRDefault="00881DFD" w:rsidP="00881DFD">
      <w:pPr>
        <w:pStyle w:val="EndNoteBibliography"/>
        <w:spacing w:after="0"/>
        <w:ind w:left="720" w:hanging="720"/>
      </w:pPr>
      <w:r w:rsidRPr="00881DFD">
        <w:t>35.</w:t>
      </w:r>
      <w:r w:rsidRPr="00881DFD">
        <w:tab/>
        <w:t xml:space="preserve">Vieira TM, Bisi MC, Stagni R, Botter A. Changes in tibialis anterior architecture affect the amplitude of surface electromyograms. </w:t>
      </w:r>
      <w:r w:rsidRPr="00881DFD">
        <w:rPr>
          <w:i/>
        </w:rPr>
        <w:t xml:space="preserve">Journal of NeuroEngineering and Rehabilitation. </w:t>
      </w:r>
      <w:r w:rsidRPr="00881DFD">
        <w:t>2017;14(1):81.</w:t>
      </w:r>
    </w:p>
    <w:p w14:paraId="0EFDC846" w14:textId="77777777" w:rsidR="00881DFD" w:rsidRPr="00881DFD" w:rsidRDefault="00881DFD" w:rsidP="00881DFD">
      <w:pPr>
        <w:pStyle w:val="EndNoteBibliography"/>
        <w:spacing w:after="0"/>
        <w:ind w:left="720" w:hanging="720"/>
      </w:pPr>
      <w:r w:rsidRPr="00881DFD">
        <w:t>36.</w:t>
      </w:r>
      <w:r w:rsidRPr="00881DFD">
        <w:tab/>
        <w:t xml:space="preserve">Watanabe K, Kouzaki M, Moritani T. Regional neuromuscular regulation within human rectus femoris muscle during gait. </w:t>
      </w:r>
      <w:r w:rsidRPr="00881DFD">
        <w:rPr>
          <w:i/>
        </w:rPr>
        <w:t xml:space="preserve">J Biomech. </w:t>
      </w:r>
      <w:r w:rsidRPr="00881DFD">
        <w:t>2014;47(14):3502-3508.</w:t>
      </w:r>
    </w:p>
    <w:p w14:paraId="3F359BFA" w14:textId="77777777" w:rsidR="00881DFD" w:rsidRPr="00881DFD" w:rsidRDefault="00881DFD" w:rsidP="00881DFD">
      <w:pPr>
        <w:pStyle w:val="EndNoteBibliography"/>
        <w:spacing w:after="0"/>
        <w:ind w:left="720" w:hanging="720"/>
      </w:pPr>
      <w:r w:rsidRPr="00881DFD">
        <w:t>37.</w:t>
      </w:r>
      <w:r w:rsidRPr="00881DFD">
        <w:tab/>
        <w:t xml:space="preserve">Fung L, Wong B, Ravichandiran K, Agur A, Rindlisbacher T, Elmaraghy A. Three-dimensional study of pectoralis major muscle and tendon architecture. </w:t>
      </w:r>
      <w:r w:rsidRPr="00881DFD">
        <w:rPr>
          <w:i/>
        </w:rPr>
        <w:t xml:space="preserve">Clin Anat. </w:t>
      </w:r>
      <w:r w:rsidRPr="00881DFD">
        <w:t>2009;22(4):500-508.</w:t>
      </w:r>
    </w:p>
    <w:p w14:paraId="2D17AC65" w14:textId="77777777" w:rsidR="00881DFD" w:rsidRPr="00881DFD" w:rsidRDefault="00881DFD" w:rsidP="00881DFD">
      <w:pPr>
        <w:pStyle w:val="EndNoteBibliography"/>
        <w:spacing w:after="0"/>
        <w:ind w:left="720" w:hanging="720"/>
      </w:pPr>
      <w:r w:rsidRPr="00881DFD">
        <w:t>38.</w:t>
      </w:r>
      <w:r w:rsidRPr="00881DFD">
        <w:tab/>
        <w:t xml:space="preserve">Vieira TM, Loram ID, Muceli S, Merletti R, Farina D. Postural activation of the human medial gastrocnemius muscle: are the muscle units spatially localised? </w:t>
      </w:r>
      <w:r w:rsidRPr="00881DFD">
        <w:rPr>
          <w:i/>
        </w:rPr>
        <w:t xml:space="preserve">J Physiol. </w:t>
      </w:r>
      <w:r w:rsidRPr="00881DFD">
        <w:t>2011;589(Pt 2):431-443.</w:t>
      </w:r>
    </w:p>
    <w:p w14:paraId="2ECC74C0" w14:textId="77777777" w:rsidR="00881DFD" w:rsidRPr="00881DFD" w:rsidRDefault="00881DFD" w:rsidP="00881DFD">
      <w:pPr>
        <w:pStyle w:val="EndNoteBibliography"/>
        <w:spacing w:after="0"/>
        <w:ind w:left="720" w:hanging="720"/>
      </w:pPr>
      <w:r w:rsidRPr="00881DFD">
        <w:t>39.</w:t>
      </w:r>
      <w:r w:rsidRPr="00881DFD">
        <w:tab/>
        <w:t xml:space="preserve">Haładaj R, Wysiadecki G, Clarke E, Polguj M, Topol M. Anatomical Variations of the Pectoralis Major Muscle: Notes on Their Impact on Pectoral Nerve Innervation Patterns and Discussion on Their Clinical Relevance. </w:t>
      </w:r>
      <w:r w:rsidRPr="00881DFD">
        <w:rPr>
          <w:i/>
        </w:rPr>
        <w:t xml:space="preserve">BioMed Research International. </w:t>
      </w:r>
      <w:r w:rsidRPr="00881DFD">
        <w:t>2019;2019:6212039.</w:t>
      </w:r>
    </w:p>
    <w:p w14:paraId="100938EF" w14:textId="77777777" w:rsidR="00881DFD" w:rsidRPr="00881DFD" w:rsidRDefault="00881DFD" w:rsidP="00881DFD">
      <w:pPr>
        <w:pStyle w:val="EndNoteBibliography"/>
        <w:ind w:left="720" w:hanging="720"/>
      </w:pPr>
      <w:r w:rsidRPr="00881DFD">
        <w:t>40.</w:t>
      </w:r>
      <w:r w:rsidRPr="00881DFD">
        <w:tab/>
        <w:t xml:space="preserve">Blazevich AJ, Gill ND, Bronks R, Newton RU. Training-specific muscle architecture adaptation after 5-wk training in athletes. </w:t>
      </w:r>
      <w:r w:rsidRPr="00881DFD">
        <w:rPr>
          <w:i/>
        </w:rPr>
        <w:t xml:space="preserve">Med Sci Sports Exerc. </w:t>
      </w:r>
      <w:r w:rsidRPr="00881DFD">
        <w:t>2003;35(12):2013-2022.</w:t>
      </w:r>
    </w:p>
    <w:p w14:paraId="4572DCC0" w14:textId="62E1EB35" w:rsidR="006B487F" w:rsidRPr="00D754A0" w:rsidRDefault="008B2239" w:rsidP="00DB02CD">
      <w:pPr>
        <w:spacing w:before="0" w:after="0"/>
        <w:ind w:firstLine="0"/>
        <w:rPr>
          <w:lang w:val="en-GB" w:eastAsia="pt-BR"/>
        </w:rPr>
      </w:pPr>
      <w:r w:rsidRPr="00D754A0">
        <w:rPr>
          <w:lang w:val="en-GB" w:eastAsia="pt-BR"/>
        </w:rPr>
        <w:fldChar w:fldCharType="end"/>
      </w:r>
    </w:p>
    <w:p w14:paraId="102E8D46" w14:textId="64EE7332" w:rsidR="006B487F" w:rsidRPr="00D754A0" w:rsidRDefault="006B487F">
      <w:pPr>
        <w:spacing w:before="0" w:after="0" w:line="240" w:lineRule="auto"/>
        <w:ind w:firstLine="0"/>
        <w:jc w:val="left"/>
        <w:rPr>
          <w:lang w:val="en-GB" w:eastAsia="pt-BR"/>
        </w:rPr>
      </w:pPr>
      <w:r w:rsidRPr="00D754A0">
        <w:rPr>
          <w:lang w:val="en-GB" w:eastAsia="pt-BR"/>
        </w:rPr>
        <w:br w:type="page"/>
      </w:r>
    </w:p>
    <w:p w14:paraId="75484148" w14:textId="21DAD2DC" w:rsidR="00C015F9" w:rsidRPr="00D754A0" w:rsidRDefault="00C015F9" w:rsidP="00A7686C">
      <w:pPr>
        <w:spacing w:before="0" w:after="0"/>
        <w:ind w:firstLine="0"/>
        <w:jc w:val="left"/>
        <w:rPr>
          <w:bCs/>
          <w:lang w:val="en-GB" w:eastAsia="pt-BR"/>
        </w:rPr>
      </w:pPr>
      <w:r w:rsidRPr="00D754A0">
        <w:rPr>
          <w:b/>
          <w:lang w:val="en-GB" w:eastAsia="pt-BR"/>
        </w:rPr>
        <w:lastRenderedPageBreak/>
        <w:t>Figure’s caption</w:t>
      </w:r>
    </w:p>
    <w:p w14:paraId="59A4E207" w14:textId="0395D8BD" w:rsidR="00C015F9" w:rsidRPr="00D74785" w:rsidRDefault="00C015F9" w:rsidP="00231A12">
      <w:pPr>
        <w:spacing w:before="0" w:after="0"/>
        <w:ind w:firstLine="0"/>
        <w:rPr>
          <w:bCs/>
          <w:lang w:val="en-GB" w:eastAsia="pt-BR"/>
        </w:rPr>
      </w:pPr>
      <w:r w:rsidRPr="00D754A0">
        <w:rPr>
          <w:b/>
          <w:lang w:val="en-GB" w:eastAsia="pt-BR"/>
        </w:rPr>
        <w:t>Figure 1:</w:t>
      </w:r>
      <w:r w:rsidR="00D74785">
        <w:rPr>
          <w:bCs/>
          <w:lang w:val="en-GB" w:eastAsia="pt-BR"/>
        </w:rPr>
        <w:t xml:space="preserve"> </w:t>
      </w:r>
      <w:r w:rsidR="00231A12" w:rsidRPr="00231A12">
        <w:rPr>
          <w:bCs/>
          <w:i/>
          <w:iCs/>
          <w:lang w:val="en-GB" w:eastAsia="pt-BR"/>
        </w:rPr>
        <w:t>A</w:t>
      </w:r>
      <w:r w:rsidR="00231A12">
        <w:rPr>
          <w:bCs/>
          <w:lang w:val="en-GB" w:eastAsia="pt-BR"/>
        </w:rPr>
        <w:t xml:space="preserve">, </w:t>
      </w:r>
      <w:r w:rsidR="00D74785">
        <w:rPr>
          <w:bCs/>
          <w:lang w:val="en-GB" w:eastAsia="pt-BR"/>
        </w:rPr>
        <w:t xml:space="preserve">shows a schematic representation of </w:t>
      </w:r>
      <w:r w:rsidR="00231A12">
        <w:rPr>
          <w:bCs/>
          <w:lang w:val="en-GB" w:eastAsia="pt-BR"/>
        </w:rPr>
        <w:t xml:space="preserve">where </w:t>
      </w:r>
      <w:r w:rsidR="00D74785">
        <w:rPr>
          <w:bCs/>
          <w:lang w:val="en-GB" w:eastAsia="pt-BR"/>
        </w:rPr>
        <w:t>the</w:t>
      </w:r>
      <w:r w:rsidR="00231A12">
        <w:rPr>
          <w:bCs/>
          <w:lang w:val="en-GB" w:eastAsia="pt-BR"/>
        </w:rPr>
        <w:t xml:space="preserve"> linear array</w:t>
      </w:r>
      <w:r w:rsidR="00D74785">
        <w:rPr>
          <w:bCs/>
          <w:lang w:val="en-GB" w:eastAsia="pt-BR"/>
        </w:rPr>
        <w:t xml:space="preserve"> of 16 surface electrodes </w:t>
      </w:r>
      <w:r w:rsidR="00231A12">
        <w:rPr>
          <w:bCs/>
          <w:lang w:val="en-GB" w:eastAsia="pt-BR"/>
        </w:rPr>
        <w:t xml:space="preserve">was positioned in the </w:t>
      </w:r>
      <w:r w:rsidR="00D74785">
        <w:rPr>
          <w:bCs/>
          <w:lang w:val="en-GB" w:eastAsia="pt-BR"/>
        </w:rPr>
        <w:t xml:space="preserve">pectoralis major muscle.  The linear array was placed transversally </w:t>
      </w:r>
      <w:r w:rsidR="00D74785" w:rsidRPr="00D754A0">
        <w:rPr>
          <w:lang w:val="en-GB" w:eastAsia="pt-BR"/>
        </w:rPr>
        <w:t xml:space="preserve">to PM fibres and far from </w:t>
      </w:r>
      <w:r w:rsidR="00D74785">
        <w:rPr>
          <w:lang w:val="en-GB" w:eastAsia="pt-BR"/>
        </w:rPr>
        <w:t>innervation zone (</w:t>
      </w:r>
      <w:r w:rsidR="00D74785" w:rsidRPr="00D754A0">
        <w:rPr>
          <w:lang w:val="en-GB" w:eastAsia="pt-BR"/>
        </w:rPr>
        <w:t>IZ</w:t>
      </w:r>
      <w:r w:rsidR="00D74785">
        <w:rPr>
          <w:lang w:val="en-GB" w:eastAsia="pt-BR"/>
        </w:rPr>
        <w:t>)</w:t>
      </w:r>
      <w:r w:rsidR="00D74785" w:rsidRPr="00D754A0">
        <w:rPr>
          <w:lang w:val="en-GB" w:eastAsia="pt-BR"/>
        </w:rPr>
        <w:t xml:space="preserve"> location</w:t>
      </w:r>
      <w:r w:rsidR="00D74785">
        <w:rPr>
          <w:lang w:val="en-GB" w:eastAsia="pt-BR"/>
        </w:rPr>
        <w:t xml:space="preserve">. </w:t>
      </w:r>
      <w:r w:rsidR="00D70804">
        <w:rPr>
          <w:lang w:val="en-GB" w:eastAsia="pt-BR"/>
        </w:rPr>
        <w:t xml:space="preserve"> </w:t>
      </w:r>
      <w:r w:rsidR="00D74785" w:rsidRPr="00231A12">
        <w:rPr>
          <w:i/>
          <w:iCs/>
          <w:lang w:val="en-GB" w:eastAsia="pt-BR"/>
        </w:rPr>
        <w:t>B</w:t>
      </w:r>
      <w:r w:rsidR="00231A12">
        <w:rPr>
          <w:lang w:val="en-GB" w:eastAsia="pt-BR"/>
        </w:rPr>
        <w:t>, shows the</w:t>
      </w:r>
      <w:r w:rsidR="00951A08">
        <w:rPr>
          <w:lang w:val="en-GB" w:eastAsia="pt-BR"/>
        </w:rPr>
        <w:t xml:space="preserve"> field of the view of t</w:t>
      </w:r>
      <w:r w:rsidR="00951A08" w:rsidRPr="00951A08">
        <w:rPr>
          <w:lang w:val="en-GB" w:eastAsia="pt-BR"/>
        </w:rPr>
        <w:t>he camera positioned 3 meters away from the experimental setup</w:t>
      </w:r>
      <w:r w:rsidR="00951A08">
        <w:rPr>
          <w:lang w:val="en-GB" w:eastAsia="pt-BR"/>
        </w:rPr>
        <w:t>.</w:t>
      </w:r>
    </w:p>
    <w:p w14:paraId="6EC64753" w14:textId="4EFBADB0" w:rsidR="00C015F9" w:rsidRPr="00D754A0" w:rsidRDefault="00C015F9" w:rsidP="00A7686C">
      <w:pPr>
        <w:spacing w:before="0" w:after="0"/>
        <w:ind w:firstLine="0"/>
        <w:jc w:val="left"/>
        <w:rPr>
          <w:lang w:val="en-GB" w:eastAsia="pt-BR"/>
        </w:rPr>
      </w:pPr>
    </w:p>
    <w:p w14:paraId="28430AB0" w14:textId="2CCB7DB8" w:rsidR="00C015F9" w:rsidRPr="009272F8" w:rsidRDefault="00C015F9" w:rsidP="00BA349C">
      <w:pPr>
        <w:spacing w:before="0" w:after="0"/>
        <w:ind w:firstLine="0"/>
        <w:rPr>
          <w:bCs/>
          <w:lang w:val="en-GB" w:eastAsia="pt-BR"/>
        </w:rPr>
      </w:pPr>
      <w:r w:rsidRPr="00D754A0">
        <w:rPr>
          <w:b/>
          <w:lang w:val="en-GB" w:eastAsia="pt-BR"/>
        </w:rPr>
        <w:t>Figure 2:</w:t>
      </w:r>
      <w:r w:rsidR="00951A08">
        <w:rPr>
          <w:bCs/>
          <w:lang w:val="en-GB" w:eastAsia="pt-BR"/>
        </w:rPr>
        <w:t xml:space="preserve"> </w:t>
      </w:r>
      <w:r w:rsidR="00BA349C" w:rsidRPr="00BA349C">
        <w:rPr>
          <w:bCs/>
          <w:i/>
          <w:iCs/>
          <w:lang w:val="en-GB" w:eastAsia="pt-BR"/>
        </w:rPr>
        <w:t>A</w:t>
      </w:r>
      <w:r w:rsidR="00BA349C" w:rsidRPr="00BA349C">
        <w:rPr>
          <w:bCs/>
          <w:lang w:val="en-GB" w:eastAsia="pt-BR"/>
        </w:rPr>
        <w:t>, shows how the individual bench press cycles were identified u</w:t>
      </w:r>
      <w:r w:rsidR="00BA349C">
        <w:rPr>
          <w:bCs/>
          <w:lang w:val="en-GB" w:eastAsia="pt-BR"/>
        </w:rPr>
        <w:t>sing</w:t>
      </w:r>
      <w:r w:rsidR="00BA349C" w:rsidRPr="00BA349C">
        <w:rPr>
          <w:bCs/>
          <w:lang w:val="en-GB" w:eastAsia="pt-BR"/>
        </w:rPr>
        <w:t xml:space="preserve"> the barbell vertical position.</w:t>
      </w:r>
      <w:r w:rsidR="00D70804">
        <w:rPr>
          <w:bCs/>
          <w:lang w:val="en-GB" w:eastAsia="pt-BR"/>
        </w:rPr>
        <w:t xml:space="preserve"> </w:t>
      </w:r>
      <w:r w:rsidR="00BA349C" w:rsidRPr="00BA349C">
        <w:rPr>
          <w:bCs/>
          <w:lang w:val="en-GB" w:eastAsia="pt-BR"/>
        </w:rPr>
        <w:t xml:space="preserve"> </w:t>
      </w:r>
      <w:r w:rsidR="00BA349C" w:rsidRPr="00BA349C">
        <w:rPr>
          <w:bCs/>
          <w:i/>
          <w:iCs/>
          <w:lang w:val="en-GB" w:eastAsia="pt-BR"/>
        </w:rPr>
        <w:t>B</w:t>
      </w:r>
      <w:r w:rsidR="00BA349C" w:rsidRPr="00BA349C">
        <w:rPr>
          <w:bCs/>
          <w:lang w:val="en-GB" w:eastAsia="pt-BR"/>
        </w:rPr>
        <w:t>, shows the ep</w:t>
      </w:r>
      <w:r w:rsidR="00BA349C">
        <w:rPr>
          <w:bCs/>
          <w:lang w:val="en-GB" w:eastAsia="pt-BR"/>
        </w:rPr>
        <w:t>och</w:t>
      </w:r>
      <w:r w:rsidR="00BA349C" w:rsidRPr="00BA349C">
        <w:rPr>
          <w:bCs/>
          <w:lang w:val="en-GB" w:eastAsia="pt-BR"/>
        </w:rPr>
        <w:t xml:space="preserve">s of raw, surface EMGs obtained </w:t>
      </w:r>
      <w:r w:rsidR="00BA349C">
        <w:rPr>
          <w:bCs/>
          <w:lang w:val="en-GB" w:eastAsia="pt-BR"/>
        </w:rPr>
        <w:t xml:space="preserve">for </w:t>
      </w:r>
      <w:r w:rsidR="00BA349C" w:rsidRPr="00BA349C">
        <w:rPr>
          <w:bCs/>
          <w:lang w:val="en-GB" w:eastAsia="pt-BR"/>
        </w:rPr>
        <w:t xml:space="preserve">each exercise phase displayed in </w:t>
      </w:r>
      <w:r w:rsidR="00BA349C">
        <w:rPr>
          <w:bCs/>
          <w:lang w:val="en-GB" w:eastAsia="pt-BR"/>
        </w:rPr>
        <w:t xml:space="preserve">the </w:t>
      </w:r>
      <w:r w:rsidR="00BA349C" w:rsidRPr="00BA349C">
        <w:rPr>
          <w:bCs/>
          <w:lang w:val="en-GB" w:eastAsia="pt-BR"/>
        </w:rPr>
        <w:t xml:space="preserve">panel </w:t>
      </w:r>
      <w:r w:rsidR="00BA349C" w:rsidRPr="00BA349C">
        <w:rPr>
          <w:bCs/>
          <w:i/>
          <w:iCs/>
          <w:lang w:val="en-GB" w:eastAsia="pt-BR"/>
        </w:rPr>
        <w:t>A</w:t>
      </w:r>
      <w:r w:rsidR="00BA349C" w:rsidRPr="00BA349C">
        <w:rPr>
          <w:bCs/>
          <w:lang w:val="en-GB" w:eastAsia="pt-BR"/>
        </w:rPr>
        <w:t>.</w:t>
      </w:r>
      <w:r w:rsidR="00D70804">
        <w:rPr>
          <w:bCs/>
          <w:lang w:val="en-GB" w:eastAsia="pt-BR"/>
        </w:rPr>
        <w:t xml:space="preserve"> </w:t>
      </w:r>
      <w:r w:rsidR="00BA349C" w:rsidRPr="00BA349C">
        <w:rPr>
          <w:bCs/>
          <w:lang w:val="en-GB" w:eastAsia="pt-BR"/>
        </w:rPr>
        <w:t xml:space="preserve"> The root mean square (RMS) amplitude computed from </w:t>
      </w:r>
      <w:r w:rsidR="00BA349C">
        <w:rPr>
          <w:bCs/>
          <w:lang w:val="en-GB" w:eastAsia="pt-BR"/>
        </w:rPr>
        <w:t xml:space="preserve">these </w:t>
      </w:r>
      <w:r w:rsidR="00BA349C" w:rsidRPr="00BA349C">
        <w:rPr>
          <w:bCs/>
          <w:lang w:val="en-GB" w:eastAsia="pt-BR"/>
        </w:rPr>
        <w:t>EMGs is shown on the right side</w:t>
      </w:r>
      <w:r w:rsidR="00BA349C">
        <w:rPr>
          <w:bCs/>
          <w:lang w:val="en-GB" w:eastAsia="pt-BR"/>
        </w:rPr>
        <w:t xml:space="preserve"> of each channel</w:t>
      </w:r>
      <w:r w:rsidR="00F97B44">
        <w:rPr>
          <w:bCs/>
          <w:lang w:val="en-GB" w:eastAsia="pt-BR"/>
        </w:rPr>
        <w:t xml:space="preserve">. These RMS </w:t>
      </w:r>
      <w:r w:rsidR="000F0394">
        <w:rPr>
          <w:bCs/>
          <w:lang w:val="en-GB" w:eastAsia="pt-BR"/>
        </w:rPr>
        <w:t xml:space="preserve">values were </w:t>
      </w:r>
      <w:r w:rsidR="00732AEC">
        <w:rPr>
          <w:bCs/>
          <w:lang w:val="en-GB" w:eastAsia="pt-BR"/>
        </w:rPr>
        <w:t xml:space="preserve">calculated over 90% of the phase duration and </w:t>
      </w:r>
      <w:r w:rsidR="000F0394">
        <w:rPr>
          <w:bCs/>
          <w:lang w:val="en-GB" w:eastAsia="pt-BR"/>
        </w:rPr>
        <w:t xml:space="preserve">normalised with respect to the </w:t>
      </w:r>
      <w:r w:rsidR="00F97B44" w:rsidRPr="00D754A0">
        <w:rPr>
          <w:lang w:val="en-GB" w:eastAsia="pt-BR"/>
        </w:rPr>
        <w:t xml:space="preserve">maximum </w:t>
      </w:r>
      <w:r w:rsidR="000F0394">
        <w:rPr>
          <w:lang w:val="en-GB" w:eastAsia="pt-BR"/>
        </w:rPr>
        <w:t xml:space="preserve">RMS </w:t>
      </w:r>
      <w:r w:rsidR="00F97B44" w:rsidRPr="00D754A0">
        <w:rPr>
          <w:lang w:val="en-GB" w:eastAsia="pt-BR"/>
        </w:rPr>
        <w:t>amplitude across the electrodes</w:t>
      </w:r>
      <w:r w:rsidR="000F0394">
        <w:rPr>
          <w:lang w:val="en-GB" w:eastAsia="pt-BR"/>
        </w:rPr>
        <w:t xml:space="preserve">.  The </w:t>
      </w:r>
      <w:r w:rsidR="000F0394">
        <w:rPr>
          <w:bCs/>
          <w:lang w:val="en-GB" w:eastAsia="pt-BR"/>
        </w:rPr>
        <w:t>black circles denote</w:t>
      </w:r>
      <w:r w:rsidR="00BA349C" w:rsidRPr="00BA349C">
        <w:rPr>
          <w:bCs/>
          <w:lang w:val="en-GB" w:eastAsia="pt-BR"/>
        </w:rPr>
        <w:t xml:space="preserve"> </w:t>
      </w:r>
      <w:r w:rsidR="00BA349C" w:rsidRPr="00BA349C">
        <w:rPr>
          <w:bCs/>
          <w:i/>
          <w:iCs/>
          <w:lang w:val="en-GB" w:eastAsia="pt-BR"/>
        </w:rPr>
        <w:t>active channels</w:t>
      </w:r>
      <w:r w:rsidR="00BA349C" w:rsidRPr="00BA349C">
        <w:rPr>
          <w:bCs/>
          <w:lang w:val="en-GB" w:eastAsia="pt-BR"/>
        </w:rPr>
        <w:t xml:space="preserve"> (i.e., channels providing RMS amplitudes greater than 70% of the maximum)</w:t>
      </w:r>
      <w:r w:rsidR="000F0394">
        <w:rPr>
          <w:bCs/>
          <w:lang w:val="en-GB" w:eastAsia="pt-BR"/>
        </w:rPr>
        <w:t xml:space="preserve"> and t</w:t>
      </w:r>
      <w:r w:rsidR="00BA349C" w:rsidRPr="00BA349C">
        <w:rPr>
          <w:bCs/>
          <w:lang w:val="en-GB" w:eastAsia="pt-BR"/>
        </w:rPr>
        <w:t xml:space="preserve">he </w:t>
      </w:r>
      <w:r w:rsidR="00BA349C" w:rsidRPr="00F4733A">
        <w:rPr>
          <w:bCs/>
          <w:i/>
          <w:iCs/>
          <w:lang w:val="en-GB" w:eastAsia="pt-BR"/>
        </w:rPr>
        <w:t>barycentre</w:t>
      </w:r>
      <w:r w:rsidR="00BA349C" w:rsidRPr="00BA349C">
        <w:rPr>
          <w:bCs/>
          <w:lang w:val="en-GB" w:eastAsia="pt-BR"/>
        </w:rPr>
        <w:t xml:space="preserve"> coordinate of these channels is indicated with dashed, black line</w:t>
      </w:r>
      <w:r w:rsidR="00F4733A">
        <w:rPr>
          <w:bCs/>
          <w:lang w:val="en-GB" w:eastAsia="pt-BR"/>
        </w:rPr>
        <w:t>s</w:t>
      </w:r>
      <w:r w:rsidR="00BA349C" w:rsidRPr="00BA349C">
        <w:rPr>
          <w:bCs/>
          <w:lang w:val="en-GB" w:eastAsia="pt-BR"/>
        </w:rPr>
        <w:t>.</w:t>
      </w:r>
    </w:p>
    <w:p w14:paraId="0EE1DC4E" w14:textId="73142E31" w:rsidR="00C015F9" w:rsidRPr="00D754A0" w:rsidRDefault="00C015F9" w:rsidP="00A7686C">
      <w:pPr>
        <w:spacing w:before="0" w:after="0"/>
        <w:ind w:firstLine="0"/>
        <w:jc w:val="left"/>
        <w:rPr>
          <w:lang w:val="en-GB" w:eastAsia="pt-BR"/>
        </w:rPr>
      </w:pPr>
    </w:p>
    <w:p w14:paraId="375E4F89" w14:textId="52F00592" w:rsidR="00273712" w:rsidRPr="008C5CAA" w:rsidRDefault="00C015F9" w:rsidP="008C5CAA">
      <w:pPr>
        <w:spacing w:before="0" w:after="0"/>
        <w:ind w:firstLine="0"/>
        <w:rPr>
          <w:bCs/>
          <w:lang w:val="en-GB" w:eastAsia="pt-BR"/>
        </w:rPr>
      </w:pPr>
      <w:r w:rsidRPr="00D754A0">
        <w:rPr>
          <w:b/>
          <w:lang w:val="en-GB" w:eastAsia="pt-BR"/>
        </w:rPr>
        <w:t>Figure 3:</w:t>
      </w:r>
      <w:r w:rsidR="00BA349C">
        <w:rPr>
          <w:b/>
          <w:lang w:val="en-GB" w:eastAsia="pt-BR"/>
        </w:rPr>
        <w:t xml:space="preserve"> </w:t>
      </w:r>
      <w:r w:rsidR="00BA349C">
        <w:rPr>
          <w:bCs/>
          <w:lang w:val="en-GB" w:eastAsia="pt-BR"/>
        </w:rPr>
        <w:t>Gr</w:t>
      </w:r>
      <w:r w:rsidR="00273712">
        <w:rPr>
          <w:bCs/>
          <w:lang w:val="en-GB" w:eastAsia="pt-BR"/>
        </w:rPr>
        <w:t>e</w:t>
      </w:r>
      <w:r w:rsidR="00BA349C">
        <w:rPr>
          <w:bCs/>
          <w:lang w:val="en-GB" w:eastAsia="pt-BR"/>
        </w:rPr>
        <w:t xml:space="preserve">y traces and black traces indicate, respectively, </w:t>
      </w:r>
      <w:r w:rsidR="00273712">
        <w:rPr>
          <w:bCs/>
          <w:lang w:val="en-GB" w:eastAsia="pt-BR"/>
        </w:rPr>
        <w:t>the individual and averaged cycles</w:t>
      </w:r>
      <w:r w:rsidR="00BA349C">
        <w:rPr>
          <w:bCs/>
          <w:lang w:val="en-GB" w:eastAsia="pt-BR"/>
        </w:rPr>
        <w:t xml:space="preserve"> </w:t>
      </w:r>
      <w:r w:rsidR="00273712">
        <w:rPr>
          <w:bCs/>
          <w:lang w:val="en-GB" w:eastAsia="pt-BR"/>
        </w:rPr>
        <w:t>of a representative participant for the flat (</w:t>
      </w:r>
      <w:r w:rsidR="00273712">
        <w:rPr>
          <w:bCs/>
          <w:i/>
          <w:iCs/>
          <w:lang w:val="en-GB" w:eastAsia="pt-BR"/>
        </w:rPr>
        <w:t>A</w:t>
      </w:r>
      <w:r w:rsidR="00273712" w:rsidRPr="00273712">
        <w:rPr>
          <w:bCs/>
          <w:lang w:val="en-GB" w:eastAsia="pt-BR"/>
        </w:rPr>
        <w:t>)</w:t>
      </w:r>
      <w:r w:rsidR="00273712">
        <w:rPr>
          <w:bCs/>
          <w:lang w:val="en-GB" w:eastAsia="pt-BR"/>
        </w:rPr>
        <w:t xml:space="preserve"> and 45</w:t>
      </w:r>
      <w:r w:rsidR="00273712" w:rsidRPr="00273712">
        <w:rPr>
          <w:bCs/>
          <w:vertAlign w:val="superscript"/>
          <w:lang w:val="en-GB" w:eastAsia="pt-BR"/>
        </w:rPr>
        <w:t>o</w:t>
      </w:r>
      <w:r w:rsidR="00273712">
        <w:rPr>
          <w:bCs/>
          <w:lang w:val="en-GB" w:eastAsia="pt-BR"/>
        </w:rPr>
        <w:t xml:space="preserve"> inclined bench press (</w:t>
      </w:r>
      <w:r w:rsidR="00273712">
        <w:rPr>
          <w:bCs/>
          <w:i/>
          <w:iCs/>
          <w:lang w:val="en-GB" w:eastAsia="pt-BR"/>
        </w:rPr>
        <w:t>B</w:t>
      </w:r>
      <w:r w:rsidR="00273712">
        <w:rPr>
          <w:bCs/>
          <w:lang w:val="en-GB" w:eastAsia="pt-BR"/>
        </w:rPr>
        <w:t>)</w:t>
      </w:r>
      <w:r w:rsidR="008C5CAA">
        <w:rPr>
          <w:bCs/>
          <w:lang w:val="en-GB" w:eastAsia="pt-BR"/>
        </w:rPr>
        <w:t xml:space="preserve"> exercises</w:t>
      </w:r>
      <w:r w:rsidR="00273712">
        <w:rPr>
          <w:bCs/>
          <w:lang w:val="en-GB" w:eastAsia="pt-BR"/>
        </w:rPr>
        <w:t xml:space="preserve">. </w:t>
      </w:r>
      <w:r w:rsidR="00D70804">
        <w:rPr>
          <w:bCs/>
          <w:lang w:val="en-GB" w:eastAsia="pt-BR"/>
        </w:rPr>
        <w:t xml:space="preserve"> </w:t>
      </w:r>
      <w:r w:rsidR="00850844" w:rsidRPr="00D754A0">
        <w:rPr>
          <w:iCs/>
          <w:lang w:val="en-GB" w:eastAsia="pt-BR"/>
        </w:rPr>
        <w:t>Coefficient of Variation (</w:t>
      </w:r>
      <w:proofErr w:type="spellStart"/>
      <w:r w:rsidR="00850844" w:rsidRPr="00D754A0">
        <w:rPr>
          <w:iCs/>
          <w:lang w:val="en-GB" w:eastAsia="pt-BR"/>
        </w:rPr>
        <w:t>CoV</w:t>
      </w:r>
      <w:proofErr w:type="spellEnd"/>
      <w:r w:rsidR="00850844" w:rsidRPr="00D754A0">
        <w:rPr>
          <w:iCs/>
          <w:lang w:val="en-GB" w:eastAsia="pt-BR"/>
        </w:rPr>
        <w:t>)</w:t>
      </w:r>
      <w:r w:rsidR="00850844">
        <w:rPr>
          <w:iCs/>
          <w:lang w:val="en-GB" w:eastAsia="pt-BR"/>
        </w:rPr>
        <w:t xml:space="preserve"> and a</w:t>
      </w:r>
      <w:r w:rsidR="00D70804">
        <w:rPr>
          <w:bCs/>
          <w:lang w:val="en-GB" w:eastAsia="pt-BR"/>
        </w:rPr>
        <w:t>veraged</w:t>
      </w:r>
      <w:r w:rsidR="00273712" w:rsidRPr="00273712">
        <w:rPr>
          <w:bCs/>
          <w:lang w:val="en-GB" w:eastAsia="pt-BR"/>
        </w:rPr>
        <w:t xml:space="preserve"> cycle</w:t>
      </w:r>
      <w:r w:rsidR="00273712">
        <w:rPr>
          <w:bCs/>
          <w:lang w:val="en-GB" w:eastAsia="pt-BR"/>
        </w:rPr>
        <w:t xml:space="preserve"> duration</w:t>
      </w:r>
      <w:r w:rsidR="00273712" w:rsidRPr="00273712">
        <w:rPr>
          <w:bCs/>
          <w:lang w:val="en-GB" w:eastAsia="pt-BR"/>
        </w:rPr>
        <w:t xml:space="preserve"> </w:t>
      </w:r>
      <w:r w:rsidR="00850844">
        <w:rPr>
          <w:bCs/>
          <w:lang w:val="en-GB" w:eastAsia="pt-BR"/>
        </w:rPr>
        <w:t xml:space="preserve">are </w:t>
      </w:r>
      <w:r w:rsidR="00273712" w:rsidRPr="00273712">
        <w:rPr>
          <w:bCs/>
          <w:lang w:val="en-GB" w:eastAsia="pt-BR"/>
        </w:rPr>
        <w:t xml:space="preserve">reported </w:t>
      </w:r>
      <w:r w:rsidR="00273712">
        <w:rPr>
          <w:bCs/>
          <w:lang w:val="en-GB" w:eastAsia="pt-BR"/>
        </w:rPr>
        <w:t xml:space="preserve">on the </w:t>
      </w:r>
      <w:r w:rsidR="00850844">
        <w:rPr>
          <w:bCs/>
          <w:lang w:val="en-GB" w:eastAsia="pt-BR"/>
        </w:rPr>
        <w:t xml:space="preserve">top and </w:t>
      </w:r>
      <w:r w:rsidR="00273712">
        <w:rPr>
          <w:bCs/>
          <w:lang w:val="en-GB" w:eastAsia="pt-BR"/>
        </w:rPr>
        <w:t>bottom part of each graph</w:t>
      </w:r>
      <w:r w:rsidR="00850844">
        <w:rPr>
          <w:bCs/>
          <w:lang w:val="en-GB" w:eastAsia="pt-BR"/>
        </w:rPr>
        <w:t>, respectively</w:t>
      </w:r>
      <w:r w:rsidR="00273712">
        <w:rPr>
          <w:bCs/>
          <w:lang w:val="en-GB" w:eastAsia="pt-BR"/>
        </w:rPr>
        <w:t xml:space="preserve">. </w:t>
      </w:r>
      <w:r w:rsidR="00D70804">
        <w:rPr>
          <w:bCs/>
          <w:lang w:val="en-GB" w:eastAsia="pt-BR"/>
        </w:rPr>
        <w:t xml:space="preserve"> </w:t>
      </w:r>
      <w:r w:rsidR="00273712" w:rsidRPr="00273712">
        <w:rPr>
          <w:bCs/>
          <w:lang w:val="en-GB" w:eastAsia="pt-BR"/>
        </w:rPr>
        <w:t xml:space="preserve">Mean (circles) and standard deviation (whiskers; N = </w:t>
      </w:r>
      <w:r w:rsidR="00273712">
        <w:rPr>
          <w:bCs/>
          <w:lang w:val="en-GB" w:eastAsia="pt-BR"/>
        </w:rPr>
        <w:t>8</w:t>
      </w:r>
      <w:r w:rsidR="00273712" w:rsidRPr="00273712">
        <w:rPr>
          <w:bCs/>
          <w:lang w:val="en-GB" w:eastAsia="pt-BR"/>
        </w:rPr>
        <w:t xml:space="preserve"> subjects)</w:t>
      </w:r>
      <w:r w:rsidR="00273712">
        <w:rPr>
          <w:bCs/>
          <w:lang w:val="en-GB" w:eastAsia="pt-BR"/>
        </w:rPr>
        <w:t xml:space="preserve"> </w:t>
      </w:r>
      <w:r w:rsidR="00273712" w:rsidRPr="00273712">
        <w:rPr>
          <w:bCs/>
          <w:lang w:val="en-GB" w:eastAsia="pt-BR"/>
        </w:rPr>
        <w:t xml:space="preserve">are shown for the </w:t>
      </w:r>
      <w:r w:rsidR="00273712">
        <w:rPr>
          <w:bCs/>
          <w:lang w:val="en-GB" w:eastAsia="pt-BR"/>
        </w:rPr>
        <w:t xml:space="preserve">range of motion </w:t>
      </w:r>
      <w:r w:rsidR="00273712" w:rsidRPr="00273712">
        <w:rPr>
          <w:bCs/>
          <w:lang w:val="en-GB" w:eastAsia="pt-BR"/>
        </w:rPr>
        <w:t>(</w:t>
      </w:r>
      <w:r w:rsidR="008C5CAA">
        <w:rPr>
          <w:bCs/>
          <w:i/>
          <w:iCs/>
          <w:lang w:val="en-GB" w:eastAsia="pt-BR"/>
        </w:rPr>
        <w:t>C</w:t>
      </w:r>
      <w:r w:rsidR="00273712" w:rsidRPr="00273712">
        <w:rPr>
          <w:bCs/>
          <w:lang w:val="en-GB" w:eastAsia="pt-BR"/>
        </w:rPr>
        <w:t xml:space="preserve">) and </w:t>
      </w:r>
      <w:r w:rsidR="008C5CAA">
        <w:rPr>
          <w:bCs/>
          <w:lang w:val="en-GB" w:eastAsia="pt-BR"/>
        </w:rPr>
        <w:t xml:space="preserve">cycle duration </w:t>
      </w:r>
      <w:r w:rsidR="00273712" w:rsidRPr="00273712">
        <w:rPr>
          <w:bCs/>
          <w:lang w:val="en-GB" w:eastAsia="pt-BR"/>
        </w:rPr>
        <w:t>(</w:t>
      </w:r>
      <w:r w:rsidR="008C5CAA">
        <w:rPr>
          <w:bCs/>
          <w:i/>
          <w:iCs/>
          <w:lang w:val="en-GB" w:eastAsia="pt-BR"/>
        </w:rPr>
        <w:t>D</w:t>
      </w:r>
      <w:r w:rsidR="00273712" w:rsidRPr="00273712">
        <w:rPr>
          <w:bCs/>
          <w:lang w:val="en-GB" w:eastAsia="pt-BR"/>
        </w:rPr>
        <w:t>), separately for each</w:t>
      </w:r>
      <w:r w:rsidR="008C5CAA">
        <w:rPr>
          <w:bCs/>
          <w:lang w:val="en-GB" w:eastAsia="pt-BR"/>
        </w:rPr>
        <w:t xml:space="preserve"> load intensity and bench press exercise inclination</w:t>
      </w:r>
      <w:r w:rsidR="00273712" w:rsidRPr="00273712">
        <w:rPr>
          <w:bCs/>
          <w:lang w:val="en-GB" w:eastAsia="pt-BR"/>
        </w:rPr>
        <w:t>.</w:t>
      </w:r>
    </w:p>
    <w:p w14:paraId="1C1F3B34" w14:textId="260F95AA" w:rsidR="00C015F9" w:rsidRPr="00D754A0" w:rsidRDefault="00C015F9" w:rsidP="00A7686C">
      <w:pPr>
        <w:spacing w:before="0" w:after="0"/>
        <w:ind w:firstLine="0"/>
        <w:jc w:val="left"/>
        <w:rPr>
          <w:lang w:val="en-GB" w:eastAsia="pt-BR"/>
        </w:rPr>
      </w:pPr>
    </w:p>
    <w:p w14:paraId="1135ABBB" w14:textId="3F684EEB" w:rsidR="00F4733A" w:rsidRPr="00F4733A" w:rsidRDefault="00C015F9" w:rsidP="00273712">
      <w:pPr>
        <w:spacing w:before="0" w:after="0"/>
        <w:ind w:firstLine="0"/>
        <w:rPr>
          <w:bCs/>
          <w:lang w:val="en-GB" w:eastAsia="pt-BR"/>
        </w:rPr>
      </w:pPr>
      <w:r w:rsidRPr="00D754A0">
        <w:rPr>
          <w:b/>
          <w:lang w:val="en-GB" w:eastAsia="pt-BR"/>
        </w:rPr>
        <w:t>Figure 4:</w:t>
      </w:r>
      <w:r w:rsidR="00273712">
        <w:rPr>
          <w:b/>
          <w:lang w:val="en-GB" w:eastAsia="pt-BR"/>
        </w:rPr>
        <w:t xml:space="preserve"> </w:t>
      </w:r>
      <w:r w:rsidR="00273712" w:rsidRPr="00D754A0">
        <w:rPr>
          <w:lang w:val="en-GB" w:eastAsia="pt-BR"/>
        </w:rPr>
        <w:t xml:space="preserve">Results from a single, representative </w:t>
      </w:r>
      <w:r w:rsidR="008C5CAA">
        <w:rPr>
          <w:lang w:val="en-GB" w:eastAsia="pt-BR"/>
        </w:rPr>
        <w:t>participant for the flat (</w:t>
      </w:r>
      <w:r w:rsidR="008C5CAA">
        <w:rPr>
          <w:i/>
          <w:iCs/>
          <w:lang w:val="en-GB" w:eastAsia="pt-BR"/>
        </w:rPr>
        <w:t>A</w:t>
      </w:r>
      <w:r w:rsidR="008C5CAA">
        <w:rPr>
          <w:lang w:val="en-GB" w:eastAsia="pt-BR"/>
        </w:rPr>
        <w:t xml:space="preserve">) and </w:t>
      </w:r>
      <w:r w:rsidR="008C5CAA">
        <w:rPr>
          <w:bCs/>
          <w:lang w:val="en-GB" w:eastAsia="pt-BR"/>
        </w:rPr>
        <w:t>45</w:t>
      </w:r>
      <w:r w:rsidR="008C5CAA" w:rsidRPr="00273712">
        <w:rPr>
          <w:bCs/>
          <w:vertAlign w:val="superscript"/>
          <w:lang w:val="en-GB" w:eastAsia="pt-BR"/>
        </w:rPr>
        <w:t>o</w:t>
      </w:r>
      <w:r w:rsidR="008C5CAA">
        <w:rPr>
          <w:bCs/>
          <w:lang w:val="en-GB" w:eastAsia="pt-BR"/>
        </w:rPr>
        <w:t xml:space="preserve"> inclined bench press (</w:t>
      </w:r>
      <w:r w:rsidR="008C5CAA">
        <w:rPr>
          <w:bCs/>
          <w:i/>
          <w:iCs/>
          <w:lang w:val="en-GB" w:eastAsia="pt-BR"/>
        </w:rPr>
        <w:t>B</w:t>
      </w:r>
      <w:r w:rsidR="008C5CAA">
        <w:rPr>
          <w:bCs/>
          <w:lang w:val="en-GB" w:eastAsia="pt-BR"/>
        </w:rPr>
        <w:t xml:space="preserve">) exercises. </w:t>
      </w:r>
      <w:r w:rsidR="00D70804">
        <w:rPr>
          <w:bCs/>
          <w:lang w:val="en-GB" w:eastAsia="pt-BR"/>
        </w:rPr>
        <w:t xml:space="preserve"> E</w:t>
      </w:r>
      <w:r w:rsidR="008C5CAA">
        <w:rPr>
          <w:bCs/>
          <w:lang w:val="en-GB" w:eastAsia="pt-BR"/>
        </w:rPr>
        <w:t>ach panel</w:t>
      </w:r>
      <w:r w:rsidR="00D70804">
        <w:rPr>
          <w:bCs/>
          <w:lang w:val="en-GB" w:eastAsia="pt-BR"/>
        </w:rPr>
        <w:t xml:space="preserve"> shows </w:t>
      </w:r>
      <w:r w:rsidR="008C5CAA">
        <w:rPr>
          <w:bCs/>
          <w:lang w:val="en-GB" w:eastAsia="pt-BR"/>
        </w:rPr>
        <w:t xml:space="preserve">the </w:t>
      </w:r>
      <w:r w:rsidR="008C5CAA" w:rsidRPr="008C5CAA">
        <w:rPr>
          <w:bCs/>
          <w:lang w:val="en-GB" w:eastAsia="pt-BR"/>
        </w:rPr>
        <w:t>barbell vertical position</w:t>
      </w:r>
      <w:r w:rsidR="008C5CAA">
        <w:rPr>
          <w:bCs/>
          <w:lang w:val="en-GB" w:eastAsia="pt-BR"/>
        </w:rPr>
        <w:t xml:space="preserve"> used to segment the eccentric and concentric phases (top) and single-differential EMGs </w:t>
      </w:r>
      <w:r w:rsidR="00F4733A">
        <w:rPr>
          <w:bCs/>
          <w:lang w:val="en-GB" w:eastAsia="pt-BR"/>
        </w:rPr>
        <w:t xml:space="preserve">obtained for each phase (bottom). </w:t>
      </w:r>
      <w:r w:rsidR="00D70804">
        <w:rPr>
          <w:bCs/>
          <w:lang w:val="en-GB" w:eastAsia="pt-BR"/>
        </w:rPr>
        <w:t xml:space="preserve"> </w:t>
      </w:r>
      <w:r w:rsidR="00F4733A">
        <w:rPr>
          <w:bCs/>
          <w:lang w:val="en-GB" w:eastAsia="pt-BR"/>
        </w:rPr>
        <w:lastRenderedPageBreak/>
        <w:t xml:space="preserve">Black </w:t>
      </w:r>
      <w:r w:rsidR="00732AEC">
        <w:rPr>
          <w:bCs/>
          <w:lang w:val="en-GB" w:eastAsia="pt-BR"/>
        </w:rPr>
        <w:t xml:space="preserve">EMGs </w:t>
      </w:r>
      <w:r w:rsidR="00F4733A">
        <w:rPr>
          <w:bCs/>
          <w:lang w:val="en-GB" w:eastAsia="pt-BR"/>
        </w:rPr>
        <w:t xml:space="preserve">indicate the </w:t>
      </w:r>
      <w:r w:rsidR="00F4733A">
        <w:rPr>
          <w:bCs/>
          <w:i/>
          <w:iCs/>
          <w:lang w:val="en-GB" w:eastAsia="pt-BR"/>
        </w:rPr>
        <w:t>active channels</w:t>
      </w:r>
      <w:r w:rsidR="006259F6">
        <w:rPr>
          <w:bCs/>
          <w:lang w:val="en-GB" w:eastAsia="pt-BR"/>
        </w:rPr>
        <w:t xml:space="preserve">, which were defined as </w:t>
      </w:r>
      <w:r w:rsidR="006259F6" w:rsidRPr="006259F6">
        <w:rPr>
          <w:bCs/>
          <w:lang w:val="en-GB" w:eastAsia="pt-BR"/>
        </w:rPr>
        <w:t>channels providing RMS amplitudes greater than 70% of the maximum RMS amplitude across the electrodes</w:t>
      </w:r>
      <w:r w:rsidR="006259F6">
        <w:rPr>
          <w:bCs/>
          <w:lang w:val="en-GB" w:eastAsia="pt-BR"/>
        </w:rPr>
        <w:t>.  T</w:t>
      </w:r>
      <w:r w:rsidR="00F4733A">
        <w:rPr>
          <w:bCs/>
          <w:lang w:val="en-GB" w:eastAsia="pt-BR"/>
        </w:rPr>
        <w:t xml:space="preserve">he dashed, black lines denote the </w:t>
      </w:r>
      <w:r w:rsidR="00F4733A">
        <w:rPr>
          <w:bCs/>
          <w:i/>
          <w:iCs/>
          <w:lang w:val="en-GB" w:eastAsia="pt-BR"/>
        </w:rPr>
        <w:t>barycentre</w:t>
      </w:r>
      <w:r w:rsidR="00F4733A">
        <w:rPr>
          <w:bCs/>
          <w:lang w:val="en-GB" w:eastAsia="pt-BR"/>
        </w:rPr>
        <w:t xml:space="preserve"> location of these channels.</w:t>
      </w:r>
    </w:p>
    <w:p w14:paraId="15E7230B" w14:textId="145E6C36" w:rsidR="00C015F9" w:rsidRPr="00D754A0" w:rsidRDefault="00C015F9" w:rsidP="00A7686C">
      <w:pPr>
        <w:spacing w:before="0" w:after="0"/>
        <w:ind w:firstLine="0"/>
        <w:jc w:val="left"/>
        <w:rPr>
          <w:lang w:val="en-GB" w:eastAsia="pt-BR"/>
        </w:rPr>
      </w:pPr>
    </w:p>
    <w:p w14:paraId="514DE243" w14:textId="24E3DED8" w:rsidR="00C015F9" w:rsidRPr="00F4733A" w:rsidRDefault="00CB0218" w:rsidP="00F4733A">
      <w:pPr>
        <w:spacing w:before="0" w:after="0"/>
        <w:ind w:firstLine="0"/>
        <w:rPr>
          <w:bCs/>
          <w:lang w:val="en-GB" w:eastAsia="pt-BR"/>
        </w:rPr>
      </w:pPr>
      <w:r w:rsidRPr="00D754A0">
        <w:rPr>
          <w:b/>
          <w:lang w:val="en-GB" w:eastAsia="pt-BR"/>
        </w:rPr>
        <w:t>Figure 5:</w:t>
      </w:r>
      <w:r w:rsidR="00F4733A">
        <w:rPr>
          <w:bCs/>
          <w:lang w:val="en-GB" w:eastAsia="pt-BR"/>
        </w:rPr>
        <w:t xml:space="preserve"> </w:t>
      </w:r>
      <w:r w:rsidR="00F4733A" w:rsidRPr="00F4733A">
        <w:rPr>
          <w:bCs/>
          <w:lang w:val="en-GB" w:eastAsia="pt-BR"/>
        </w:rPr>
        <w:t xml:space="preserve">Mean (circles) and standard deviation (whiskers; N = </w:t>
      </w:r>
      <w:r w:rsidR="00F4733A">
        <w:rPr>
          <w:bCs/>
          <w:lang w:val="en-GB" w:eastAsia="pt-BR"/>
        </w:rPr>
        <w:t>8</w:t>
      </w:r>
      <w:r w:rsidR="00F4733A" w:rsidRPr="00F4733A">
        <w:rPr>
          <w:bCs/>
          <w:lang w:val="en-GB" w:eastAsia="pt-BR"/>
        </w:rPr>
        <w:t xml:space="preserve"> subjects)</w:t>
      </w:r>
      <w:r w:rsidR="00F4733A">
        <w:rPr>
          <w:bCs/>
          <w:lang w:val="en-GB" w:eastAsia="pt-BR"/>
        </w:rPr>
        <w:t xml:space="preserve"> </w:t>
      </w:r>
      <w:r w:rsidR="00F4733A" w:rsidRPr="00F4733A">
        <w:rPr>
          <w:bCs/>
          <w:lang w:val="en-GB" w:eastAsia="pt-BR"/>
        </w:rPr>
        <w:t xml:space="preserve">are shown for the </w:t>
      </w:r>
      <w:r w:rsidR="00F4733A">
        <w:rPr>
          <w:bCs/>
          <w:lang w:val="en-GB" w:eastAsia="pt-BR"/>
        </w:rPr>
        <w:t xml:space="preserve">number of </w:t>
      </w:r>
      <w:r w:rsidR="00F4733A">
        <w:rPr>
          <w:bCs/>
          <w:i/>
          <w:iCs/>
          <w:lang w:val="en-GB" w:eastAsia="pt-BR"/>
        </w:rPr>
        <w:t>active channels</w:t>
      </w:r>
      <w:r w:rsidR="00F4733A" w:rsidRPr="00F4733A">
        <w:rPr>
          <w:bCs/>
          <w:lang w:val="en-GB" w:eastAsia="pt-BR"/>
        </w:rPr>
        <w:t xml:space="preserve"> (</w:t>
      </w:r>
      <w:r w:rsidR="00F4733A">
        <w:rPr>
          <w:bCs/>
          <w:i/>
          <w:iCs/>
          <w:lang w:val="en-GB" w:eastAsia="pt-BR"/>
        </w:rPr>
        <w:t>A</w:t>
      </w:r>
      <w:r w:rsidR="00F4733A" w:rsidRPr="00F4733A">
        <w:rPr>
          <w:bCs/>
          <w:lang w:val="en-GB" w:eastAsia="pt-BR"/>
        </w:rPr>
        <w:t>),</w:t>
      </w:r>
      <w:r w:rsidR="00F4733A">
        <w:rPr>
          <w:bCs/>
          <w:lang w:val="en-GB" w:eastAsia="pt-BR"/>
        </w:rPr>
        <w:t xml:space="preserve"> interquartile range of </w:t>
      </w:r>
      <w:r w:rsidR="00F4733A">
        <w:rPr>
          <w:bCs/>
          <w:i/>
          <w:iCs/>
          <w:lang w:val="en-GB" w:eastAsia="pt-BR"/>
        </w:rPr>
        <w:t xml:space="preserve">active channels </w:t>
      </w:r>
      <w:r w:rsidR="00F4733A" w:rsidRPr="00F4733A">
        <w:rPr>
          <w:bCs/>
          <w:lang w:val="en-GB" w:eastAsia="pt-BR"/>
        </w:rPr>
        <w:t>(</w:t>
      </w:r>
      <w:r w:rsidR="00F4733A">
        <w:rPr>
          <w:bCs/>
          <w:i/>
          <w:iCs/>
          <w:lang w:val="en-GB" w:eastAsia="pt-BR"/>
        </w:rPr>
        <w:t>B</w:t>
      </w:r>
      <w:r w:rsidR="00F4733A" w:rsidRPr="00F4733A">
        <w:rPr>
          <w:bCs/>
          <w:lang w:val="en-GB" w:eastAsia="pt-BR"/>
        </w:rPr>
        <w:t xml:space="preserve">) and </w:t>
      </w:r>
      <w:r w:rsidR="00F4733A">
        <w:rPr>
          <w:bCs/>
          <w:i/>
          <w:iCs/>
          <w:lang w:val="en-GB" w:eastAsia="pt-BR"/>
        </w:rPr>
        <w:t>barycentre</w:t>
      </w:r>
      <w:r w:rsidR="00F4733A">
        <w:rPr>
          <w:bCs/>
          <w:lang w:val="en-GB" w:eastAsia="pt-BR"/>
        </w:rPr>
        <w:t xml:space="preserve"> </w:t>
      </w:r>
      <w:r w:rsidR="009272F8">
        <w:rPr>
          <w:bCs/>
          <w:lang w:val="en-GB" w:eastAsia="pt-BR"/>
        </w:rPr>
        <w:t xml:space="preserve">longitudinal coordinate </w:t>
      </w:r>
      <w:r w:rsidR="00F4733A" w:rsidRPr="00F4733A">
        <w:rPr>
          <w:bCs/>
          <w:lang w:val="en-GB" w:eastAsia="pt-BR"/>
        </w:rPr>
        <w:t xml:space="preserve">(c) within the </w:t>
      </w:r>
      <w:r w:rsidR="00F4733A">
        <w:rPr>
          <w:bCs/>
          <w:lang w:val="en-GB" w:eastAsia="pt-BR"/>
        </w:rPr>
        <w:t>liner array</w:t>
      </w:r>
      <w:r w:rsidR="00F4733A" w:rsidRPr="00F4733A">
        <w:rPr>
          <w:bCs/>
          <w:lang w:val="en-GB" w:eastAsia="pt-BR"/>
        </w:rPr>
        <w:t xml:space="preserve">, separately for </w:t>
      </w:r>
      <w:r w:rsidR="00F4733A">
        <w:rPr>
          <w:bCs/>
          <w:lang w:val="en-GB" w:eastAsia="pt-BR"/>
        </w:rPr>
        <w:t>load intensity, exercise phase and bench press inclination</w:t>
      </w:r>
      <w:r w:rsidR="00F4733A" w:rsidRPr="00F4733A">
        <w:rPr>
          <w:bCs/>
          <w:lang w:val="en-GB" w:eastAsia="pt-BR"/>
        </w:rPr>
        <w:t>.</w:t>
      </w:r>
      <w:r w:rsidR="00F4733A">
        <w:rPr>
          <w:bCs/>
          <w:lang w:val="en-GB" w:eastAsia="pt-BR"/>
        </w:rPr>
        <w:t xml:space="preserve"> </w:t>
      </w:r>
      <w:r w:rsidR="00D70804">
        <w:rPr>
          <w:bCs/>
          <w:lang w:val="en-GB" w:eastAsia="pt-BR"/>
        </w:rPr>
        <w:t xml:space="preserve"> </w:t>
      </w:r>
      <w:r w:rsidR="00F4733A" w:rsidRPr="00F4733A">
        <w:rPr>
          <w:bCs/>
          <w:lang w:val="en-GB" w:eastAsia="pt-BR"/>
        </w:rPr>
        <w:t>Asterisk</w:t>
      </w:r>
      <w:r w:rsidR="00F4733A">
        <w:rPr>
          <w:bCs/>
          <w:lang w:val="en-GB" w:eastAsia="pt-BR"/>
        </w:rPr>
        <w:t xml:space="preserve"> </w:t>
      </w:r>
      <w:r w:rsidR="00F4733A" w:rsidRPr="00F4733A">
        <w:rPr>
          <w:bCs/>
          <w:lang w:val="en-GB" w:eastAsia="pt-BR"/>
        </w:rPr>
        <w:t>denotes statistical</w:t>
      </w:r>
      <w:r w:rsidR="00F4733A">
        <w:rPr>
          <w:bCs/>
          <w:lang w:val="en-GB" w:eastAsia="pt-BR"/>
        </w:rPr>
        <w:t xml:space="preserve"> </w:t>
      </w:r>
      <w:r w:rsidR="00F4733A" w:rsidRPr="00F4733A">
        <w:rPr>
          <w:bCs/>
          <w:lang w:val="en-GB" w:eastAsia="pt-BR"/>
        </w:rPr>
        <w:t>significance (</w:t>
      </w:r>
      <w:r w:rsidR="00F4733A" w:rsidRPr="00D70804">
        <w:rPr>
          <w:bCs/>
          <w:i/>
          <w:iCs/>
          <w:lang w:val="en-GB" w:eastAsia="pt-BR"/>
        </w:rPr>
        <w:t>P&lt;</w:t>
      </w:r>
      <w:r w:rsidR="00F4733A" w:rsidRPr="00F4733A">
        <w:rPr>
          <w:bCs/>
          <w:lang w:val="en-GB" w:eastAsia="pt-BR"/>
        </w:rPr>
        <w:t>0.05)</w:t>
      </w:r>
      <w:r w:rsidR="00850844">
        <w:rPr>
          <w:bCs/>
          <w:lang w:val="en-GB" w:eastAsia="pt-BR"/>
        </w:rPr>
        <w:t>.</w:t>
      </w:r>
    </w:p>
    <w:sectPr w:rsidR="00C015F9" w:rsidRPr="00F4733A" w:rsidSect="001C1BA4">
      <w:footerReference w:type="even" r:id="rId8"/>
      <w:footerReference w:type="default" r:id="rId9"/>
      <w:pgSz w:w="11906" w:h="16838"/>
      <w:pgMar w:top="1418" w:right="1418" w:bottom="1418" w:left="1418"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5CCADA" w14:textId="77777777" w:rsidR="00956B44" w:rsidRDefault="00956B44">
      <w:r>
        <w:separator/>
      </w:r>
    </w:p>
  </w:endnote>
  <w:endnote w:type="continuationSeparator" w:id="0">
    <w:p w14:paraId="658BBEDD" w14:textId="77777777" w:rsidR="00956B44" w:rsidRDefault="00956B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
    <w:altName w:val="MS Gothic"/>
    <w:panose1 w:val="00000000000000000000"/>
    <w:charset w:val="80"/>
    <w:family w:val="auto"/>
    <w:notTrueType/>
    <w:pitch w:val="variable"/>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47271B" w14:textId="77777777" w:rsidR="00E43303" w:rsidRDefault="00E43303" w:rsidP="00967A25">
    <w:pPr>
      <w:pStyle w:val="Footer"/>
      <w:framePr w:wrap="around" w:vAnchor="text" w:hAnchor="margin" w:xAlign="right" w:y="1"/>
      <w:rPr>
        <w:rStyle w:val="PageNumber"/>
        <w:szCs w:val="24"/>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7EB3FA64" w14:textId="77777777" w:rsidR="00E43303" w:rsidRDefault="00E43303" w:rsidP="00967A2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96AAF" w14:textId="643179C7" w:rsidR="00E43303" w:rsidRDefault="00E43303" w:rsidP="00967A25">
    <w:pPr>
      <w:pStyle w:val="Footer"/>
      <w:framePr w:wrap="around" w:vAnchor="text" w:hAnchor="margin" w:xAlign="right" w:y="1"/>
      <w:rPr>
        <w:rStyle w:val="PageNumber"/>
        <w:szCs w:val="24"/>
      </w:rPr>
    </w:pPr>
    <w:r>
      <w:rPr>
        <w:rStyle w:val="PageNumber"/>
      </w:rPr>
      <w:fldChar w:fldCharType="begin"/>
    </w:r>
    <w:r>
      <w:rPr>
        <w:rStyle w:val="PageNumber"/>
      </w:rPr>
      <w:instrText xml:space="preserve">PAGE  </w:instrText>
    </w:r>
    <w:r>
      <w:rPr>
        <w:rStyle w:val="PageNumber"/>
      </w:rPr>
      <w:fldChar w:fldCharType="separate"/>
    </w:r>
    <w:r w:rsidR="00A6351F">
      <w:rPr>
        <w:rStyle w:val="PageNumber"/>
        <w:noProof/>
      </w:rPr>
      <w:t>18</w:t>
    </w:r>
    <w:r>
      <w:rPr>
        <w:rStyle w:val="PageNumber"/>
      </w:rPr>
      <w:fldChar w:fldCharType="end"/>
    </w:r>
  </w:p>
  <w:p w14:paraId="2D6EAAEB" w14:textId="77777777" w:rsidR="00E43303" w:rsidRDefault="00E43303" w:rsidP="00967A2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6DE9EC" w14:textId="77777777" w:rsidR="00956B44" w:rsidRDefault="00956B44">
      <w:r>
        <w:separator/>
      </w:r>
    </w:p>
  </w:footnote>
  <w:footnote w:type="continuationSeparator" w:id="0">
    <w:p w14:paraId="105D48E3" w14:textId="77777777" w:rsidR="00956B44" w:rsidRDefault="00956B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928EB7BA"/>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171DC7"/>
    <w:multiLevelType w:val="hybridMultilevel"/>
    <w:tmpl w:val="2FB69F3A"/>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 w15:restartNumberingAfterBreak="0">
    <w:nsid w:val="02F94164"/>
    <w:multiLevelType w:val="hybridMultilevel"/>
    <w:tmpl w:val="95A68C94"/>
    <w:lvl w:ilvl="0" w:tplc="B91280F4">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3" w15:restartNumberingAfterBreak="0">
    <w:nsid w:val="05EB4006"/>
    <w:multiLevelType w:val="hybridMultilevel"/>
    <w:tmpl w:val="3672064E"/>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11383C07"/>
    <w:multiLevelType w:val="hybridMultilevel"/>
    <w:tmpl w:val="28049878"/>
    <w:lvl w:ilvl="0" w:tplc="0809000F">
      <w:start w:val="1"/>
      <w:numFmt w:val="decimal"/>
      <w:lvlText w:val="%1."/>
      <w:lvlJc w:val="left"/>
      <w:pPr>
        <w:tabs>
          <w:tab w:val="num" w:pos="720"/>
        </w:tabs>
        <w:ind w:left="72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13A0DF3"/>
    <w:multiLevelType w:val="hybridMultilevel"/>
    <w:tmpl w:val="32985C8C"/>
    <w:lvl w:ilvl="0" w:tplc="5206157A">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6" w15:restartNumberingAfterBreak="0">
    <w:nsid w:val="13211A5E"/>
    <w:multiLevelType w:val="hybridMultilevel"/>
    <w:tmpl w:val="8FF07604"/>
    <w:lvl w:ilvl="0" w:tplc="ED601B2E">
      <w:start w:val="1"/>
      <w:numFmt w:val="decimal"/>
      <w:lvlText w:val="%1."/>
      <w:lvlJc w:val="left"/>
      <w:pPr>
        <w:tabs>
          <w:tab w:val="num" w:pos="720"/>
        </w:tabs>
        <w:ind w:left="720" w:hanging="360"/>
      </w:pPr>
      <w:rPr>
        <w:rFonts w:cs="Times New Roman"/>
      </w:rPr>
    </w:lvl>
    <w:lvl w:ilvl="1" w:tplc="25F48504" w:tentative="1">
      <w:start w:val="1"/>
      <w:numFmt w:val="decimal"/>
      <w:lvlText w:val="%2."/>
      <w:lvlJc w:val="left"/>
      <w:pPr>
        <w:tabs>
          <w:tab w:val="num" w:pos="1440"/>
        </w:tabs>
        <w:ind w:left="1440" w:hanging="360"/>
      </w:pPr>
      <w:rPr>
        <w:rFonts w:cs="Times New Roman"/>
      </w:rPr>
    </w:lvl>
    <w:lvl w:ilvl="2" w:tplc="53624822" w:tentative="1">
      <w:start w:val="1"/>
      <w:numFmt w:val="decimal"/>
      <w:lvlText w:val="%3."/>
      <w:lvlJc w:val="left"/>
      <w:pPr>
        <w:tabs>
          <w:tab w:val="num" w:pos="2160"/>
        </w:tabs>
        <w:ind w:left="2160" w:hanging="360"/>
      </w:pPr>
      <w:rPr>
        <w:rFonts w:cs="Times New Roman"/>
      </w:rPr>
    </w:lvl>
    <w:lvl w:ilvl="3" w:tplc="D288694C" w:tentative="1">
      <w:start w:val="1"/>
      <w:numFmt w:val="decimal"/>
      <w:lvlText w:val="%4."/>
      <w:lvlJc w:val="left"/>
      <w:pPr>
        <w:tabs>
          <w:tab w:val="num" w:pos="2880"/>
        </w:tabs>
        <w:ind w:left="2880" w:hanging="360"/>
      </w:pPr>
      <w:rPr>
        <w:rFonts w:cs="Times New Roman"/>
      </w:rPr>
    </w:lvl>
    <w:lvl w:ilvl="4" w:tplc="09B029CC" w:tentative="1">
      <w:start w:val="1"/>
      <w:numFmt w:val="decimal"/>
      <w:lvlText w:val="%5."/>
      <w:lvlJc w:val="left"/>
      <w:pPr>
        <w:tabs>
          <w:tab w:val="num" w:pos="3600"/>
        </w:tabs>
        <w:ind w:left="3600" w:hanging="360"/>
      </w:pPr>
      <w:rPr>
        <w:rFonts w:cs="Times New Roman"/>
      </w:rPr>
    </w:lvl>
    <w:lvl w:ilvl="5" w:tplc="BDA267E6" w:tentative="1">
      <w:start w:val="1"/>
      <w:numFmt w:val="decimal"/>
      <w:lvlText w:val="%6."/>
      <w:lvlJc w:val="left"/>
      <w:pPr>
        <w:tabs>
          <w:tab w:val="num" w:pos="4320"/>
        </w:tabs>
        <w:ind w:left="4320" w:hanging="360"/>
      </w:pPr>
      <w:rPr>
        <w:rFonts w:cs="Times New Roman"/>
      </w:rPr>
    </w:lvl>
    <w:lvl w:ilvl="6" w:tplc="45B46E5E" w:tentative="1">
      <w:start w:val="1"/>
      <w:numFmt w:val="decimal"/>
      <w:lvlText w:val="%7."/>
      <w:lvlJc w:val="left"/>
      <w:pPr>
        <w:tabs>
          <w:tab w:val="num" w:pos="5040"/>
        </w:tabs>
        <w:ind w:left="5040" w:hanging="360"/>
      </w:pPr>
      <w:rPr>
        <w:rFonts w:cs="Times New Roman"/>
      </w:rPr>
    </w:lvl>
    <w:lvl w:ilvl="7" w:tplc="7B283CDE" w:tentative="1">
      <w:start w:val="1"/>
      <w:numFmt w:val="decimal"/>
      <w:lvlText w:val="%8."/>
      <w:lvlJc w:val="left"/>
      <w:pPr>
        <w:tabs>
          <w:tab w:val="num" w:pos="5760"/>
        </w:tabs>
        <w:ind w:left="5760" w:hanging="360"/>
      </w:pPr>
      <w:rPr>
        <w:rFonts w:cs="Times New Roman"/>
      </w:rPr>
    </w:lvl>
    <w:lvl w:ilvl="8" w:tplc="69B25EB2" w:tentative="1">
      <w:start w:val="1"/>
      <w:numFmt w:val="decimal"/>
      <w:lvlText w:val="%9."/>
      <w:lvlJc w:val="left"/>
      <w:pPr>
        <w:tabs>
          <w:tab w:val="num" w:pos="6480"/>
        </w:tabs>
        <w:ind w:left="6480" w:hanging="360"/>
      </w:pPr>
      <w:rPr>
        <w:rFonts w:cs="Times New Roman"/>
      </w:rPr>
    </w:lvl>
  </w:abstractNum>
  <w:abstractNum w:abstractNumId="7" w15:restartNumberingAfterBreak="0">
    <w:nsid w:val="17F5420D"/>
    <w:multiLevelType w:val="hybridMultilevel"/>
    <w:tmpl w:val="423EC72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1A491385"/>
    <w:multiLevelType w:val="hybridMultilevel"/>
    <w:tmpl w:val="FDF2DCD6"/>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9" w15:restartNumberingAfterBreak="0">
    <w:nsid w:val="27301E06"/>
    <w:multiLevelType w:val="hybridMultilevel"/>
    <w:tmpl w:val="7F3A55EE"/>
    <w:lvl w:ilvl="0" w:tplc="99609F08">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15:restartNumberingAfterBreak="0">
    <w:nsid w:val="28E80816"/>
    <w:multiLevelType w:val="hybridMultilevel"/>
    <w:tmpl w:val="E2AED39E"/>
    <w:lvl w:ilvl="0" w:tplc="E01076C2">
      <w:start w:val="1"/>
      <w:numFmt w:val="decimal"/>
      <w:lvlText w:val="%1."/>
      <w:lvlJc w:val="left"/>
      <w:pPr>
        <w:tabs>
          <w:tab w:val="num" w:pos="720"/>
        </w:tabs>
        <w:ind w:left="720" w:hanging="360"/>
      </w:pPr>
      <w:rPr>
        <w:rFonts w:cs="Times New Roman"/>
      </w:rPr>
    </w:lvl>
    <w:lvl w:ilvl="1" w:tplc="4FBC3314">
      <w:numFmt w:val="bullet"/>
      <w:lvlText w:val="-"/>
      <w:lvlJc w:val="left"/>
      <w:pPr>
        <w:ind w:left="1440" w:hanging="360"/>
      </w:pPr>
      <w:rPr>
        <w:rFonts w:ascii="Times New Roman" w:eastAsia="Times New Roman" w:hAnsi="Times New Roman" w:hint="default"/>
      </w:rPr>
    </w:lvl>
    <w:lvl w:ilvl="2" w:tplc="14BAA214" w:tentative="1">
      <w:start w:val="1"/>
      <w:numFmt w:val="decimal"/>
      <w:lvlText w:val="%3."/>
      <w:lvlJc w:val="left"/>
      <w:pPr>
        <w:tabs>
          <w:tab w:val="num" w:pos="2160"/>
        </w:tabs>
        <w:ind w:left="2160" w:hanging="360"/>
      </w:pPr>
      <w:rPr>
        <w:rFonts w:cs="Times New Roman"/>
      </w:rPr>
    </w:lvl>
    <w:lvl w:ilvl="3" w:tplc="80ACAF8C" w:tentative="1">
      <w:start w:val="1"/>
      <w:numFmt w:val="decimal"/>
      <w:lvlText w:val="%4."/>
      <w:lvlJc w:val="left"/>
      <w:pPr>
        <w:tabs>
          <w:tab w:val="num" w:pos="2880"/>
        </w:tabs>
        <w:ind w:left="2880" w:hanging="360"/>
      </w:pPr>
      <w:rPr>
        <w:rFonts w:cs="Times New Roman"/>
      </w:rPr>
    </w:lvl>
    <w:lvl w:ilvl="4" w:tplc="3F309AF6" w:tentative="1">
      <w:start w:val="1"/>
      <w:numFmt w:val="decimal"/>
      <w:lvlText w:val="%5."/>
      <w:lvlJc w:val="left"/>
      <w:pPr>
        <w:tabs>
          <w:tab w:val="num" w:pos="3600"/>
        </w:tabs>
        <w:ind w:left="3600" w:hanging="360"/>
      </w:pPr>
      <w:rPr>
        <w:rFonts w:cs="Times New Roman"/>
      </w:rPr>
    </w:lvl>
    <w:lvl w:ilvl="5" w:tplc="399A3264" w:tentative="1">
      <w:start w:val="1"/>
      <w:numFmt w:val="decimal"/>
      <w:lvlText w:val="%6."/>
      <w:lvlJc w:val="left"/>
      <w:pPr>
        <w:tabs>
          <w:tab w:val="num" w:pos="4320"/>
        </w:tabs>
        <w:ind w:left="4320" w:hanging="360"/>
      </w:pPr>
      <w:rPr>
        <w:rFonts w:cs="Times New Roman"/>
      </w:rPr>
    </w:lvl>
    <w:lvl w:ilvl="6" w:tplc="8D9C00E4" w:tentative="1">
      <w:start w:val="1"/>
      <w:numFmt w:val="decimal"/>
      <w:lvlText w:val="%7."/>
      <w:lvlJc w:val="left"/>
      <w:pPr>
        <w:tabs>
          <w:tab w:val="num" w:pos="5040"/>
        </w:tabs>
        <w:ind w:left="5040" w:hanging="360"/>
      </w:pPr>
      <w:rPr>
        <w:rFonts w:cs="Times New Roman"/>
      </w:rPr>
    </w:lvl>
    <w:lvl w:ilvl="7" w:tplc="A378AE62" w:tentative="1">
      <w:start w:val="1"/>
      <w:numFmt w:val="decimal"/>
      <w:lvlText w:val="%8."/>
      <w:lvlJc w:val="left"/>
      <w:pPr>
        <w:tabs>
          <w:tab w:val="num" w:pos="5760"/>
        </w:tabs>
        <w:ind w:left="5760" w:hanging="360"/>
      </w:pPr>
      <w:rPr>
        <w:rFonts w:cs="Times New Roman"/>
      </w:rPr>
    </w:lvl>
    <w:lvl w:ilvl="8" w:tplc="67E2C75C" w:tentative="1">
      <w:start w:val="1"/>
      <w:numFmt w:val="decimal"/>
      <w:lvlText w:val="%9."/>
      <w:lvlJc w:val="left"/>
      <w:pPr>
        <w:tabs>
          <w:tab w:val="num" w:pos="6480"/>
        </w:tabs>
        <w:ind w:left="6480" w:hanging="360"/>
      </w:pPr>
      <w:rPr>
        <w:rFonts w:cs="Times New Roman"/>
      </w:rPr>
    </w:lvl>
  </w:abstractNum>
  <w:abstractNum w:abstractNumId="11" w15:restartNumberingAfterBreak="0">
    <w:nsid w:val="2F8E28A3"/>
    <w:multiLevelType w:val="hybridMultilevel"/>
    <w:tmpl w:val="4B58BC7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28A1998"/>
    <w:multiLevelType w:val="multilevel"/>
    <w:tmpl w:val="F8FC901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15:restartNumberingAfterBreak="0">
    <w:nsid w:val="3292413D"/>
    <w:multiLevelType w:val="hybridMultilevel"/>
    <w:tmpl w:val="D2A4575E"/>
    <w:lvl w:ilvl="0" w:tplc="5302F9AC">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4" w15:restartNumberingAfterBreak="0">
    <w:nsid w:val="345D0673"/>
    <w:multiLevelType w:val="hybridMultilevel"/>
    <w:tmpl w:val="50342E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05005CB"/>
    <w:multiLevelType w:val="hybridMultilevel"/>
    <w:tmpl w:val="E7485096"/>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6" w15:restartNumberingAfterBreak="0">
    <w:nsid w:val="44CB5E86"/>
    <w:multiLevelType w:val="hybridMultilevel"/>
    <w:tmpl w:val="E268450C"/>
    <w:lvl w:ilvl="0" w:tplc="1E589DB6">
      <w:numFmt w:val="bullet"/>
      <w:lvlText w:val="-"/>
      <w:lvlJc w:val="left"/>
      <w:pPr>
        <w:ind w:left="1069" w:hanging="360"/>
      </w:pPr>
      <w:rPr>
        <w:rFonts w:ascii="Times New Roman" w:eastAsia="Times New Roman" w:hAnsi="Times New Roman" w:cs="Times New Roman" w:hint="default"/>
        <w:sz w:val="16"/>
      </w:rPr>
    </w:lvl>
    <w:lvl w:ilvl="1" w:tplc="04160003" w:tentative="1">
      <w:start w:val="1"/>
      <w:numFmt w:val="bullet"/>
      <w:lvlText w:val="o"/>
      <w:lvlJc w:val="left"/>
      <w:pPr>
        <w:ind w:left="1789" w:hanging="360"/>
      </w:pPr>
      <w:rPr>
        <w:rFonts w:ascii="Courier New" w:hAnsi="Courier New" w:cs="Courier New" w:hint="default"/>
      </w:rPr>
    </w:lvl>
    <w:lvl w:ilvl="2" w:tplc="04160005" w:tentative="1">
      <w:start w:val="1"/>
      <w:numFmt w:val="bullet"/>
      <w:lvlText w:val=""/>
      <w:lvlJc w:val="left"/>
      <w:pPr>
        <w:ind w:left="2509" w:hanging="360"/>
      </w:pPr>
      <w:rPr>
        <w:rFonts w:ascii="Wingdings" w:hAnsi="Wingdings" w:hint="default"/>
      </w:rPr>
    </w:lvl>
    <w:lvl w:ilvl="3" w:tplc="04160001" w:tentative="1">
      <w:start w:val="1"/>
      <w:numFmt w:val="bullet"/>
      <w:lvlText w:val=""/>
      <w:lvlJc w:val="left"/>
      <w:pPr>
        <w:ind w:left="3229" w:hanging="360"/>
      </w:pPr>
      <w:rPr>
        <w:rFonts w:ascii="Symbol" w:hAnsi="Symbol" w:hint="default"/>
      </w:rPr>
    </w:lvl>
    <w:lvl w:ilvl="4" w:tplc="04160003" w:tentative="1">
      <w:start w:val="1"/>
      <w:numFmt w:val="bullet"/>
      <w:lvlText w:val="o"/>
      <w:lvlJc w:val="left"/>
      <w:pPr>
        <w:ind w:left="3949" w:hanging="360"/>
      </w:pPr>
      <w:rPr>
        <w:rFonts w:ascii="Courier New" w:hAnsi="Courier New" w:cs="Courier New" w:hint="default"/>
      </w:rPr>
    </w:lvl>
    <w:lvl w:ilvl="5" w:tplc="04160005" w:tentative="1">
      <w:start w:val="1"/>
      <w:numFmt w:val="bullet"/>
      <w:lvlText w:val=""/>
      <w:lvlJc w:val="left"/>
      <w:pPr>
        <w:ind w:left="4669" w:hanging="360"/>
      </w:pPr>
      <w:rPr>
        <w:rFonts w:ascii="Wingdings" w:hAnsi="Wingdings" w:hint="default"/>
      </w:rPr>
    </w:lvl>
    <w:lvl w:ilvl="6" w:tplc="04160001" w:tentative="1">
      <w:start w:val="1"/>
      <w:numFmt w:val="bullet"/>
      <w:lvlText w:val=""/>
      <w:lvlJc w:val="left"/>
      <w:pPr>
        <w:ind w:left="5389" w:hanging="360"/>
      </w:pPr>
      <w:rPr>
        <w:rFonts w:ascii="Symbol" w:hAnsi="Symbol" w:hint="default"/>
      </w:rPr>
    </w:lvl>
    <w:lvl w:ilvl="7" w:tplc="04160003" w:tentative="1">
      <w:start w:val="1"/>
      <w:numFmt w:val="bullet"/>
      <w:lvlText w:val="o"/>
      <w:lvlJc w:val="left"/>
      <w:pPr>
        <w:ind w:left="6109" w:hanging="360"/>
      </w:pPr>
      <w:rPr>
        <w:rFonts w:ascii="Courier New" w:hAnsi="Courier New" w:cs="Courier New" w:hint="default"/>
      </w:rPr>
    </w:lvl>
    <w:lvl w:ilvl="8" w:tplc="04160005" w:tentative="1">
      <w:start w:val="1"/>
      <w:numFmt w:val="bullet"/>
      <w:lvlText w:val=""/>
      <w:lvlJc w:val="left"/>
      <w:pPr>
        <w:ind w:left="6829" w:hanging="360"/>
      </w:pPr>
      <w:rPr>
        <w:rFonts w:ascii="Wingdings" w:hAnsi="Wingdings" w:hint="default"/>
      </w:rPr>
    </w:lvl>
  </w:abstractNum>
  <w:abstractNum w:abstractNumId="17" w15:restartNumberingAfterBreak="0">
    <w:nsid w:val="4AA847CF"/>
    <w:multiLevelType w:val="hybridMultilevel"/>
    <w:tmpl w:val="1110003C"/>
    <w:lvl w:ilvl="0" w:tplc="0409000F">
      <w:start w:val="1"/>
      <w:numFmt w:val="decimal"/>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8" w15:restartNumberingAfterBreak="0">
    <w:nsid w:val="56886EF2"/>
    <w:multiLevelType w:val="hybridMultilevel"/>
    <w:tmpl w:val="0D1E7268"/>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5E9262B5"/>
    <w:multiLevelType w:val="hybridMultilevel"/>
    <w:tmpl w:val="F0D47F36"/>
    <w:lvl w:ilvl="0" w:tplc="340655B0">
      <w:start w:val="1"/>
      <w:numFmt w:val="bullet"/>
      <w:lvlText w:val=""/>
      <w:lvlJc w:val="left"/>
      <w:pPr>
        <w:tabs>
          <w:tab w:val="num" w:pos="720"/>
        </w:tabs>
        <w:ind w:left="720" w:hanging="360"/>
      </w:pPr>
      <w:rPr>
        <w:rFonts w:ascii="Symbol" w:hAnsi="Symbol" w:hint="default"/>
        <w:sz w:val="20"/>
      </w:rPr>
    </w:lvl>
    <w:lvl w:ilvl="1" w:tplc="AF70CC58">
      <w:start w:val="1"/>
      <w:numFmt w:val="decimal"/>
      <w:lvlText w:val="%2."/>
      <w:lvlJc w:val="left"/>
      <w:pPr>
        <w:tabs>
          <w:tab w:val="num" w:pos="1440"/>
        </w:tabs>
        <w:ind w:left="1440" w:hanging="360"/>
      </w:pPr>
      <w:rPr>
        <w:rFonts w:cs="Times New Roman"/>
      </w:rPr>
    </w:lvl>
    <w:lvl w:ilvl="2" w:tplc="CBBED744" w:tentative="1">
      <w:start w:val="1"/>
      <w:numFmt w:val="bullet"/>
      <w:lvlText w:val=""/>
      <w:lvlJc w:val="left"/>
      <w:pPr>
        <w:tabs>
          <w:tab w:val="num" w:pos="2160"/>
        </w:tabs>
        <w:ind w:left="2160" w:hanging="360"/>
      </w:pPr>
      <w:rPr>
        <w:rFonts w:ascii="Wingdings" w:hAnsi="Wingdings" w:hint="default"/>
        <w:sz w:val="20"/>
      </w:rPr>
    </w:lvl>
    <w:lvl w:ilvl="3" w:tplc="F3DCC992" w:tentative="1">
      <w:start w:val="1"/>
      <w:numFmt w:val="bullet"/>
      <w:lvlText w:val=""/>
      <w:lvlJc w:val="left"/>
      <w:pPr>
        <w:tabs>
          <w:tab w:val="num" w:pos="2880"/>
        </w:tabs>
        <w:ind w:left="2880" w:hanging="360"/>
      </w:pPr>
      <w:rPr>
        <w:rFonts w:ascii="Wingdings" w:hAnsi="Wingdings" w:hint="default"/>
        <w:sz w:val="20"/>
      </w:rPr>
    </w:lvl>
    <w:lvl w:ilvl="4" w:tplc="6B38CED0" w:tentative="1">
      <w:start w:val="1"/>
      <w:numFmt w:val="bullet"/>
      <w:lvlText w:val=""/>
      <w:lvlJc w:val="left"/>
      <w:pPr>
        <w:tabs>
          <w:tab w:val="num" w:pos="3600"/>
        </w:tabs>
        <w:ind w:left="3600" w:hanging="360"/>
      </w:pPr>
      <w:rPr>
        <w:rFonts w:ascii="Wingdings" w:hAnsi="Wingdings" w:hint="default"/>
        <w:sz w:val="20"/>
      </w:rPr>
    </w:lvl>
    <w:lvl w:ilvl="5" w:tplc="B79C577E" w:tentative="1">
      <w:start w:val="1"/>
      <w:numFmt w:val="bullet"/>
      <w:lvlText w:val=""/>
      <w:lvlJc w:val="left"/>
      <w:pPr>
        <w:tabs>
          <w:tab w:val="num" w:pos="4320"/>
        </w:tabs>
        <w:ind w:left="4320" w:hanging="360"/>
      </w:pPr>
      <w:rPr>
        <w:rFonts w:ascii="Wingdings" w:hAnsi="Wingdings" w:hint="default"/>
        <w:sz w:val="20"/>
      </w:rPr>
    </w:lvl>
    <w:lvl w:ilvl="6" w:tplc="E63405FA" w:tentative="1">
      <w:start w:val="1"/>
      <w:numFmt w:val="bullet"/>
      <w:lvlText w:val=""/>
      <w:lvlJc w:val="left"/>
      <w:pPr>
        <w:tabs>
          <w:tab w:val="num" w:pos="5040"/>
        </w:tabs>
        <w:ind w:left="5040" w:hanging="360"/>
      </w:pPr>
      <w:rPr>
        <w:rFonts w:ascii="Wingdings" w:hAnsi="Wingdings" w:hint="default"/>
        <w:sz w:val="20"/>
      </w:rPr>
    </w:lvl>
    <w:lvl w:ilvl="7" w:tplc="8932CBD0" w:tentative="1">
      <w:start w:val="1"/>
      <w:numFmt w:val="bullet"/>
      <w:lvlText w:val=""/>
      <w:lvlJc w:val="left"/>
      <w:pPr>
        <w:tabs>
          <w:tab w:val="num" w:pos="5760"/>
        </w:tabs>
        <w:ind w:left="5760" w:hanging="360"/>
      </w:pPr>
      <w:rPr>
        <w:rFonts w:ascii="Wingdings" w:hAnsi="Wingdings" w:hint="default"/>
        <w:sz w:val="20"/>
      </w:rPr>
    </w:lvl>
    <w:lvl w:ilvl="8" w:tplc="9ED4B744"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18D1A0E"/>
    <w:multiLevelType w:val="hybridMultilevel"/>
    <w:tmpl w:val="A2542338"/>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1" w15:restartNumberingAfterBreak="0">
    <w:nsid w:val="68C174C3"/>
    <w:multiLevelType w:val="hybridMultilevel"/>
    <w:tmpl w:val="5532EBA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6CE60402"/>
    <w:multiLevelType w:val="hybridMultilevel"/>
    <w:tmpl w:val="A6D6F97C"/>
    <w:lvl w:ilvl="0" w:tplc="0416000F">
      <w:start w:val="1"/>
      <w:numFmt w:val="decimal"/>
      <w:lvlText w:val="%1."/>
      <w:lvlJc w:val="left"/>
      <w:pPr>
        <w:ind w:left="720" w:hanging="360"/>
      </w:pPr>
      <w:rPr>
        <w:rFonts w:cs="Times New Roman"/>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23" w15:restartNumberingAfterBreak="0">
    <w:nsid w:val="6F6B221D"/>
    <w:multiLevelType w:val="hybridMultilevel"/>
    <w:tmpl w:val="B55C2F48"/>
    <w:lvl w:ilvl="0" w:tplc="CCE28EDC">
      <w:start w:val="1"/>
      <w:numFmt w:val="decimal"/>
      <w:lvlText w:val="%1."/>
      <w:lvlJc w:val="left"/>
      <w:pPr>
        <w:tabs>
          <w:tab w:val="num" w:pos="720"/>
        </w:tabs>
        <w:ind w:left="720" w:hanging="360"/>
      </w:pPr>
      <w:rPr>
        <w:rFonts w:cs="Times New Roman"/>
      </w:rPr>
    </w:lvl>
    <w:lvl w:ilvl="1" w:tplc="1AFEDE82" w:tentative="1">
      <w:start w:val="1"/>
      <w:numFmt w:val="decimal"/>
      <w:lvlText w:val="%2."/>
      <w:lvlJc w:val="left"/>
      <w:pPr>
        <w:tabs>
          <w:tab w:val="num" w:pos="1440"/>
        </w:tabs>
        <w:ind w:left="1440" w:hanging="360"/>
      </w:pPr>
      <w:rPr>
        <w:rFonts w:cs="Times New Roman"/>
      </w:rPr>
    </w:lvl>
    <w:lvl w:ilvl="2" w:tplc="D214CD7C" w:tentative="1">
      <w:start w:val="1"/>
      <w:numFmt w:val="decimal"/>
      <w:lvlText w:val="%3."/>
      <w:lvlJc w:val="left"/>
      <w:pPr>
        <w:tabs>
          <w:tab w:val="num" w:pos="2160"/>
        </w:tabs>
        <w:ind w:left="2160" w:hanging="360"/>
      </w:pPr>
      <w:rPr>
        <w:rFonts w:cs="Times New Roman"/>
      </w:rPr>
    </w:lvl>
    <w:lvl w:ilvl="3" w:tplc="AEF0D514" w:tentative="1">
      <w:start w:val="1"/>
      <w:numFmt w:val="decimal"/>
      <w:lvlText w:val="%4."/>
      <w:lvlJc w:val="left"/>
      <w:pPr>
        <w:tabs>
          <w:tab w:val="num" w:pos="2880"/>
        </w:tabs>
        <w:ind w:left="2880" w:hanging="360"/>
      </w:pPr>
      <w:rPr>
        <w:rFonts w:cs="Times New Roman"/>
      </w:rPr>
    </w:lvl>
    <w:lvl w:ilvl="4" w:tplc="0D220CC6" w:tentative="1">
      <w:start w:val="1"/>
      <w:numFmt w:val="decimal"/>
      <w:lvlText w:val="%5."/>
      <w:lvlJc w:val="left"/>
      <w:pPr>
        <w:tabs>
          <w:tab w:val="num" w:pos="3600"/>
        </w:tabs>
        <w:ind w:left="3600" w:hanging="360"/>
      </w:pPr>
      <w:rPr>
        <w:rFonts w:cs="Times New Roman"/>
      </w:rPr>
    </w:lvl>
    <w:lvl w:ilvl="5" w:tplc="7A6E455E" w:tentative="1">
      <w:start w:val="1"/>
      <w:numFmt w:val="decimal"/>
      <w:lvlText w:val="%6."/>
      <w:lvlJc w:val="left"/>
      <w:pPr>
        <w:tabs>
          <w:tab w:val="num" w:pos="4320"/>
        </w:tabs>
        <w:ind w:left="4320" w:hanging="360"/>
      </w:pPr>
      <w:rPr>
        <w:rFonts w:cs="Times New Roman"/>
      </w:rPr>
    </w:lvl>
    <w:lvl w:ilvl="6" w:tplc="B18E0D8C" w:tentative="1">
      <w:start w:val="1"/>
      <w:numFmt w:val="decimal"/>
      <w:lvlText w:val="%7."/>
      <w:lvlJc w:val="left"/>
      <w:pPr>
        <w:tabs>
          <w:tab w:val="num" w:pos="5040"/>
        </w:tabs>
        <w:ind w:left="5040" w:hanging="360"/>
      </w:pPr>
      <w:rPr>
        <w:rFonts w:cs="Times New Roman"/>
      </w:rPr>
    </w:lvl>
    <w:lvl w:ilvl="7" w:tplc="FE8AA398" w:tentative="1">
      <w:start w:val="1"/>
      <w:numFmt w:val="decimal"/>
      <w:lvlText w:val="%8."/>
      <w:lvlJc w:val="left"/>
      <w:pPr>
        <w:tabs>
          <w:tab w:val="num" w:pos="5760"/>
        </w:tabs>
        <w:ind w:left="5760" w:hanging="360"/>
      </w:pPr>
      <w:rPr>
        <w:rFonts w:cs="Times New Roman"/>
      </w:rPr>
    </w:lvl>
    <w:lvl w:ilvl="8" w:tplc="6CCA02CA" w:tentative="1">
      <w:start w:val="1"/>
      <w:numFmt w:val="decimal"/>
      <w:lvlText w:val="%9."/>
      <w:lvlJc w:val="left"/>
      <w:pPr>
        <w:tabs>
          <w:tab w:val="num" w:pos="6480"/>
        </w:tabs>
        <w:ind w:left="6480" w:hanging="360"/>
      </w:pPr>
      <w:rPr>
        <w:rFonts w:cs="Times New Roman"/>
      </w:rPr>
    </w:lvl>
  </w:abstractNum>
  <w:abstractNum w:abstractNumId="24" w15:restartNumberingAfterBreak="0">
    <w:nsid w:val="7A997FC7"/>
    <w:multiLevelType w:val="hybridMultilevel"/>
    <w:tmpl w:val="9D5C5A8A"/>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5" w15:restartNumberingAfterBreak="0">
    <w:nsid w:val="7F8274B7"/>
    <w:multiLevelType w:val="hybridMultilevel"/>
    <w:tmpl w:val="B5E23D96"/>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abstractNumId w:val="18"/>
  </w:num>
  <w:num w:numId="2">
    <w:abstractNumId w:val="23"/>
  </w:num>
  <w:num w:numId="3">
    <w:abstractNumId w:val="22"/>
  </w:num>
  <w:num w:numId="4">
    <w:abstractNumId w:val="13"/>
  </w:num>
  <w:num w:numId="5">
    <w:abstractNumId w:val="19"/>
  </w:num>
  <w:num w:numId="6">
    <w:abstractNumId w:val="7"/>
  </w:num>
  <w:num w:numId="7">
    <w:abstractNumId w:val="17"/>
  </w:num>
  <w:num w:numId="8">
    <w:abstractNumId w:val="10"/>
  </w:num>
  <w:num w:numId="9">
    <w:abstractNumId w:val="6"/>
  </w:num>
  <w:num w:numId="10">
    <w:abstractNumId w:val="4"/>
  </w:num>
  <w:num w:numId="11">
    <w:abstractNumId w:val="21"/>
  </w:num>
  <w:num w:numId="12">
    <w:abstractNumId w:val="8"/>
  </w:num>
  <w:num w:numId="13">
    <w:abstractNumId w:val="15"/>
  </w:num>
  <w:num w:numId="14">
    <w:abstractNumId w:val="25"/>
  </w:num>
  <w:num w:numId="15">
    <w:abstractNumId w:val="24"/>
  </w:num>
  <w:num w:numId="16">
    <w:abstractNumId w:val="20"/>
  </w:num>
  <w:num w:numId="17">
    <w:abstractNumId w:val="1"/>
  </w:num>
  <w:num w:numId="18">
    <w:abstractNumId w:val="0"/>
  </w:num>
  <w:num w:numId="19">
    <w:abstractNumId w:val="9"/>
  </w:num>
  <w:num w:numId="20">
    <w:abstractNumId w:val="3"/>
  </w:num>
  <w:num w:numId="21">
    <w:abstractNumId w:val="12"/>
  </w:num>
  <w:num w:numId="22">
    <w:abstractNumId w:val="5"/>
  </w:num>
  <w:num w:numId="23">
    <w:abstractNumId w:val="2"/>
  </w:num>
  <w:num w:numId="24">
    <w:abstractNumId w:val="16"/>
  </w:num>
  <w:num w:numId="25">
    <w:abstractNumId w:val="11"/>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oNotDisplayPageBoundaries/>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AZCQ0MjQ2NjIyNLCzNzSyUdpeDU4uLM/DyQAsNaAHSDIeEsAAAA"/>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pvwzsdw9pa9sie2ar9xap0u2devtfx9v2vz&quot;&gt;Postdoc Library HVCabral&lt;record-ids&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6&lt;/item&gt;&lt;item&gt;105&lt;/item&gt;&lt;item&gt;106&lt;/item&gt;&lt;item&gt;107&lt;/item&gt;&lt;item&gt;1888&lt;/item&gt;&lt;item&gt;1889&lt;/item&gt;&lt;item&gt;1890&lt;/item&gt;&lt;item&gt;1892&lt;/item&gt;&lt;item&gt;1893&lt;/item&gt;&lt;item&gt;1894&lt;/item&gt;&lt;item&gt;1895&lt;/item&gt;&lt;item&gt;1896&lt;/item&gt;&lt;item&gt;1897&lt;/item&gt;&lt;item&gt;1898&lt;/item&gt;&lt;item&gt;1899&lt;/item&gt;&lt;/record-ids&gt;&lt;/item&gt;&lt;/Libraries&gt;"/>
  </w:docVars>
  <w:rsids>
    <w:rsidRoot w:val="00967A25"/>
    <w:rsid w:val="0000007D"/>
    <w:rsid w:val="00000C4B"/>
    <w:rsid w:val="000010FA"/>
    <w:rsid w:val="00001C54"/>
    <w:rsid w:val="000025A7"/>
    <w:rsid w:val="000028AC"/>
    <w:rsid w:val="00002AD7"/>
    <w:rsid w:val="00002C5B"/>
    <w:rsid w:val="000037B9"/>
    <w:rsid w:val="00003C98"/>
    <w:rsid w:val="000059C5"/>
    <w:rsid w:val="00005C02"/>
    <w:rsid w:val="00006163"/>
    <w:rsid w:val="00010106"/>
    <w:rsid w:val="00010D20"/>
    <w:rsid w:val="00012350"/>
    <w:rsid w:val="00013677"/>
    <w:rsid w:val="0001394E"/>
    <w:rsid w:val="00015C4E"/>
    <w:rsid w:val="00016609"/>
    <w:rsid w:val="000179EF"/>
    <w:rsid w:val="000201B3"/>
    <w:rsid w:val="00020AD5"/>
    <w:rsid w:val="000218C5"/>
    <w:rsid w:val="00021B82"/>
    <w:rsid w:val="00023A14"/>
    <w:rsid w:val="00023B51"/>
    <w:rsid w:val="00024D6B"/>
    <w:rsid w:val="0002544A"/>
    <w:rsid w:val="00025ACD"/>
    <w:rsid w:val="00027FED"/>
    <w:rsid w:val="00031D8E"/>
    <w:rsid w:val="00032060"/>
    <w:rsid w:val="00032B0A"/>
    <w:rsid w:val="00033B7F"/>
    <w:rsid w:val="000354FC"/>
    <w:rsid w:val="000355B6"/>
    <w:rsid w:val="000371C8"/>
    <w:rsid w:val="00037D8E"/>
    <w:rsid w:val="000407E7"/>
    <w:rsid w:val="000425BB"/>
    <w:rsid w:val="00042979"/>
    <w:rsid w:val="000429EC"/>
    <w:rsid w:val="00042F79"/>
    <w:rsid w:val="000438D5"/>
    <w:rsid w:val="000459F5"/>
    <w:rsid w:val="000474F2"/>
    <w:rsid w:val="00050504"/>
    <w:rsid w:val="00052E90"/>
    <w:rsid w:val="000557B5"/>
    <w:rsid w:val="00055C9F"/>
    <w:rsid w:val="000565F9"/>
    <w:rsid w:val="00060043"/>
    <w:rsid w:val="00060E02"/>
    <w:rsid w:val="00061729"/>
    <w:rsid w:val="000632AB"/>
    <w:rsid w:val="000644FC"/>
    <w:rsid w:val="00065005"/>
    <w:rsid w:val="00065205"/>
    <w:rsid w:val="00065227"/>
    <w:rsid w:val="00067794"/>
    <w:rsid w:val="00070404"/>
    <w:rsid w:val="00071631"/>
    <w:rsid w:val="0007223F"/>
    <w:rsid w:val="00072E0E"/>
    <w:rsid w:val="00074114"/>
    <w:rsid w:val="0007450D"/>
    <w:rsid w:val="000756B6"/>
    <w:rsid w:val="00076207"/>
    <w:rsid w:val="00080B51"/>
    <w:rsid w:val="0008211F"/>
    <w:rsid w:val="00082390"/>
    <w:rsid w:val="00084E51"/>
    <w:rsid w:val="00085121"/>
    <w:rsid w:val="00085726"/>
    <w:rsid w:val="00085913"/>
    <w:rsid w:val="00090789"/>
    <w:rsid w:val="0009186A"/>
    <w:rsid w:val="000920E2"/>
    <w:rsid w:val="00093BEA"/>
    <w:rsid w:val="00094ADE"/>
    <w:rsid w:val="000970FF"/>
    <w:rsid w:val="00097789"/>
    <w:rsid w:val="000A0244"/>
    <w:rsid w:val="000A3269"/>
    <w:rsid w:val="000A3DD1"/>
    <w:rsid w:val="000A4875"/>
    <w:rsid w:val="000A6253"/>
    <w:rsid w:val="000A635C"/>
    <w:rsid w:val="000A6BFE"/>
    <w:rsid w:val="000B1CEE"/>
    <w:rsid w:val="000B2FD6"/>
    <w:rsid w:val="000B31FA"/>
    <w:rsid w:val="000B36FB"/>
    <w:rsid w:val="000B3BAC"/>
    <w:rsid w:val="000B49A9"/>
    <w:rsid w:val="000B6339"/>
    <w:rsid w:val="000B7108"/>
    <w:rsid w:val="000B715A"/>
    <w:rsid w:val="000C1BDD"/>
    <w:rsid w:val="000C1D52"/>
    <w:rsid w:val="000C2399"/>
    <w:rsid w:val="000C274A"/>
    <w:rsid w:val="000C37DA"/>
    <w:rsid w:val="000C5115"/>
    <w:rsid w:val="000C532C"/>
    <w:rsid w:val="000C592D"/>
    <w:rsid w:val="000C6D0E"/>
    <w:rsid w:val="000D0598"/>
    <w:rsid w:val="000D10A6"/>
    <w:rsid w:val="000D122F"/>
    <w:rsid w:val="000D2414"/>
    <w:rsid w:val="000D2E6F"/>
    <w:rsid w:val="000D3DA0"/>
    <w:rsid w:val="000D4F5E"/>
    <w:rsid w:val="000D534D"/>
    <w:rsid w:val="000D5980"/>
    <w:rsid w:val="000D6D1D"/>
    <w:rsid w:val="000D7A60"/>
    <w:rsid w:val="000E028C"/>
    <w:rsid w:val="000E05BE"/>
    <w:rsid w:val="000E0BD3"/>
    <w:rsid w:val="000E0FFE"/>
    <w:rsid w:val="000E10AC"/>
    <w:rsid w:val="000E1DAA"/>
    <w:rsid w:val="000E202E"/>
    <w:rsid w:val="000E2305"/>
    <w:rsid w:val="000E2E42"/>
    <w:rsid w:val="000E376F"/>
    <w:rsid w:val="000E4DDA"/>
    <w:rsid w:val="000E5255"/>
    <w:rsid w:val="000E55B8"/>
    <w:rsid w:val="000E5703"/>
    <w:rsid w:val="000E7943"/>
    <w:rsid w:val="000F0394"/>
    <w:rsid w:val="000F0C40"/>
    <w:rsid w:val="000F0C71"/>
    <w:rsid w:val="000F10CA"/>
    <w:rsid w:val="000F1264"/>
    <w:rsid w:val="000F2DF0"/>
    <w:rsid w:val="000F3717"/>
    <w:rsid w:val="000F3FB6"/>
    <w:rsid w:val="000F41BE"/>
    <w:rsid w:val="000F4466"/>
    <w:rsid w:val="000F4A10"/>
    <w:rsid w:val="000F53B2"/>
    <w:rsid w:val="000F5419"/>
    <w:rsid w:val="000F6B77"/>
    <w:rsid w:val="000F70C4"/>
    <w:rsid w:val="000F71AD"/>
    <w:rsid w:val="001026DD"/>
    <w:rsid w:val="00103732"/>
    <w:rsid w:val="00104DB5"/>
    <w:rsid w:val="00105FBB"/>
    <w:rsid w:val="00106204"/>
    <w:rsid w:val="00106423"/>
    <w:rsid w:val="0010710A"/>
    <w:rsid w:val="00107144"/>
    <w:rsid w:val="001077E9"/>
    <w:rsid w:val="00107F77"/>
    <w:rsid w:val="0011005C"/>
    <w:rsid w:val="00110F0B"/>
    <w:rsid w:val="00112848"/>
    <w:rsid w:val="001146D5"/>
    <w:rsid w:val="00114C09"/>
    <w:rsid w:val="00115A8D"/>
    <w:rsid w:val="001160A7"/>
    <w:rsid w:val="001164B6"/>
    <w:rsid w:val="00116A48"/>
    <w:rsid w:val="00120587"/>
    <w:rsid w:val="00120A14"/>
    <w:rsid w:val="00122DDA"/>
    <w:rsid w:val="0012424B"/>
    <w:rsid w:val="00124A32"/>
    <w:rsid w:val="001276E3"/>
    <w:rsid w:val="001277BD"/>
    <w:rsid w:val="00134C38"/>
    <w:rsid w:val="00136983"/>
    <w:rsid w:val="00137535"/>
    <w:rsid w:val="001376F7"/>
    <w:rsid w:val="00137D48"/>
    <w:rsid w:val="00141906"/>
    <w:rsid w:val="00141C40"/>
    <w:rsid w:val="001424D7"/>
    <w:rsid w:val="0014255E"/>
    <w:rsid w:val="00144F2B"/>
    <w:rsid w:val="0014522D"/>
    <w:rsid w:val="00145CE5"/>
    <w:rsid w:val="00146A35"/>
    <w:rsid w:val="00147498"/>
    <w:rsid w:val="00147E1B"/>
    <w:rsid w:val="001535C0"/>
    <w:rsid w:val="001539D6"/>
    <w:rsid w:val="00154CD2"/>
    <w:rsid w:val="001561C7"/>
    <w:rsid w:val="00156CE8"/>
    <w:rsid w:val="00156DED"/>
    <w:rsid w:val="0015746A"/>
    <w:rsid w:val="00157663"/>
    <w:rsid w:val="00160D59"/>
    <w:rsid w:val="00161557"/>
    <w:rsid w:val="00161F70"/>
    <w:rsid w:val="0016237F"/>
    <w:rsid w:val="00162C73"/>
    <w:rsid w:val="00162F5D"/>
    <w:rsid w:val="00163233"/>
    <w:rsid w:val="00163BBD"/>
    <w:rsid w:val="00165215"/>
    <w:rsid w:val="00166A00"/>
    <w:rsid w:val="00167F34"/>
    <w:rsid w:val="00172036"/>
    <w:rsid w:val="00172FCB"/>
    <w:rsid w:val="00173109"/>
    <w:rsid w:val="0017361D"/>
    <w:rsid w:val="0017363F"/>
    <w:rsid w:val="0017382C"/>
    <w:rsid w:val="00173ED6"/>
    <w:rsid w:val="0017447C"/>
    <w:rsid w:val="001744EF"/>
    <w:rsid w:val="00174F13"/>
    <w:rsid w:val="00175001"/>
    <w:rsid w:val="00175F68"/>
    <w:rsid w:val="00176185"/>
    <w:rsid w:val="00176A8E"/>
    <w:rsid w:val="00177D2D"/>
    <w:rsid w:val="00177FEB"/>
    <w:rsid w:val="0018037C"/>
    <w:rsid w:val="001825C7"/>
    <w:rsid w:val="0018466F"/>
    <w:rsid w:val="00185325"/>
    <w:rsid w:val="001858EC"/>
    <w:rsid w:val="00186100"/>
    <w:rsid w:val="00186107"/>
    <w:rsid w:val="001903CF"/>
    <w:rsid w:val="00190408"/>
    <w:rsid w:val="00190606"/>
    <w:rsid w:val="00191E88"/>
    <w:rsid w:val="0019316E"/>
    <w:rsid w:val="001964DB"/>
    <w:rsid w:val="001966C7"/>
    <w:rsid w:val="001969A1"/>
    <w:rsid w:val="001A1EE1"/>
    <w:rsid w:val="001A2615"/>
    <w:rsid w:val="001A4943"/>
    <w:rsid w:val="001A5547"/>
    <w:rsid w:val="001A64BC"/>
    <w:rsid w:val="001A6532"/>
    <w:rsid w:val="001A70EB"/>
    <w:rsid w:val="001A7E16"/>
    <w:rsid w:val="001A7E21"/>
    <w:rsid w:val="001B049A"/>
    <w:rsid w:val="001B1FEF"/>
    <w:rsid w:val="001B2FC0"/>
    <w:rsid w:val="001B37EA"/>
    <w:rsid w:val="001B45CE"/>
    <w:rsid w:val="001B5304"/>
    <w:rsid w:val="001B636B"/>
    <w:rsid w:val="001C05A5"/>
    <w:rsid w:val="001C0950"/>
    <w:rsid w:val="001C125F"/>
    <w:rsid w:val="001C1BA4"/>
    <w:rsid w:val="001C2677"/>
    <w:rsid w:val="001C267A"/>
    <w:rsid w:val="001C2950"/>
    <w:rsid w:val="001C35CC"/>
    <w:rsid w:val="001C43D6"/>
    <w:rsid w:val="001C4E8D"/>
    <w:rsid w:val="001C50D3"/>
    <w:rsid w:val="001C52AB"/>
    <w:rsid w:val="001C6438"/>
    <w:rsid w:val="001D098F"/>
    <w:rsid w:val="001D1DE9"/>
    <w:rsid w:val="001D323A"/>
    <w:rsid w:val="001D4ADF"/>
    <w:rsid w:val="001D7D61"/>
    <w:rsid w:val="001E0768"/>
    <w:rsid w:val="001E0D4A"/>
    <w:rsid w:val="001E0D96"/>
    <w:rsid w:val="001E1BDE"/>
    <w:rsid w:val="001E29BA"/>
    <w:rsid w:val="001E34E9"/>
    <w:rsid w:val="001E4DC2"/>
    <w:rsid w:val="001E5853"/>
    <w:rsid w:val="001E587B"/>
    <w:rsid w:val="001E6093"/>
    <w:rsid w:val="001E625F"/>
    <w:rsid w:val="001F0C40"/>
    <w:rsid w:val="001F11E3"/>
    <w:rsid w:val="001F2BA6"/>
    <w:rsid w:val="001F32AE"/>
    <w:rsid w:val="001F3BAE"/>
    <w:rsid w:val="001F3CEF"/>
    <w:rsid w:val="001F3EC0"/>
    <w:rsid w:val="001F4FF7"/>
    <w:rsid w:val="001F606F"/>
    <w:rsid w:val="00200775"/>
    <w:rsid w:val="0020146B"/>
    <w:rsid w:val="00202B6B"/>
    <w:rsid w:val="00202CFF"/>
    <w:rsid w:val="002030AF"/>
    <w:rsid w:val="00204F83"/>
    <w:rsid w:val="002051A1"/>
    <w:rsid w:val="00205559"/>
    <w:rsid w:val="00205A05"/>
    <w:rsid w:val="00206D28"/>
    <w:rsid w:val="0020706F"/>
    <w:rsid w:val="00207E49"/>
    <w:rsid w:val="00210036"/>
    <w:rsid w:val="00210B9C"/>
    <w:rsid w:val="00211A25"/>
    <w:rsid w:val="00211B88"/>
    <w:rsid w:val="00214D25"/>
    <w:rsid w:val="00215202"/>
    <w:rsid w:val="00215266"/>
    <w:rsid w:val="00216746"/>
    <w:rsid w:val="00216766"/>
    <w:rsid w:val="00220FD6"/>
    <w:rsid w:val="00221FD2"/>
    <w:rsid w:val="0022386B"/>
    <w:rsid w:val="00224EB3"/>
    <w:rsid w:val="00225C97"/>
    <w:rsid w:val="002300E4"/>
    <w:rsid w:val="002303CF"/>
    <w:rsid w:val="00230537"/>
    <w:rsid w:val="00231A12"/>
    <w:rsid w:val="00231AA1"/>
    <w:rsid w:val="00233258"/>
    <w:rsid w:val="00233406"/>
    <w:rsid w:val="00233E36"/>
    <w:rsid w:val="00235DE5"/>
    <w:rsid w:val="002360AC"/>
    <w:rsid w:val="00236694"/>
    <w:rsid w:val="00236D54"/>
    <w:rsid w:val="00236DA7"/>
    <w:rsid w:val="00236E14"/>
    <w:rsid w:val="00237DB2"/>
    <w:rsid w:val="00240DAC"/>
    <w:rsid w:val="00242198"/>
    <w:rsid w:val="00242AE7"/>
    <w:rsid w:val="00242AF7"/>
    <w:rsid w:val="00245EE9"/>
    <w:rsid w:val="00245FBB"/>
    <w:rsid w:val="00246B34"/>
    <w:rsid w:val="002471D7"/>
    <w:rsid w:val="00250669"/>
    <w:rsid w:val="00252D04"/>
    <w:rsid w:val="002542EA"/>
    <w:rsid w:val="0025792B"/>
    <w:rsid w:val="0026056A"/>
    <w:rsid w:val="0026094C"/>
    <w:rsid w:val="0026098A"/>
    <w:rsid w:val="0026276E"/>
    <w:rsid w:val="00263760"/>
    <w:rsid w:val="002648C2"/>
    <w:rsid w:val="0026575F"/>
    <w:rsid w:val="002667AA"/>
    <w:rsid w:val="00267951"/>
    <w:rsid w:val="00270147"/>
    <w:rsid w:val="00270269"/>
    <w:rsid w:val="002709B6"/>
    <w:rsid w:val="00270D71"/>
    <w:rsid w:val="00270F92"/>
    <w:rsid w:val="00273712"/>
    <w:rsid w:val="00273E6B"/>
    <w:rsid w:val="00276654"/>
    <w:rsid w:val="00277574"/>
    <w:rsid w:val="00277881"/>
    <w:rsid w:val="00280481"/>
    <w:rsid w:val="00280BF0"/>
    <w:rsid w:val="002815EB"/>
    <w:rsid w:val="00281737"/>
    <w:rsid w:val="00282381"/>
    <w:rsid w:val="002824EA"/>
    <w:rsid w:val="0028273D"/>
    <w:rsid w:val="002841A7"/>
    <w:rsid w:val="00287403"/>
    <w:rsid w:val="00287881"/>
    <w:rsid w:val="00291E4A"/>
    <w:rsid w:val="00293810"/>
    <w:rsid w:val="00297029"/>
    <w:rsid w:val="002971E7"/>
    <w:rsid w:val="002A0268"/>
    <w:rsid w:val="002A04C8"/>
    <w:rsid w:val="002A1E0B"/>
    <w:rsid w:val="002A3390"/>
    <w:rsid w:val="002A387E"/>
    <w:rsid w:val="002A3DB2"/>
    <w:rsid w:val="002A4A41"/>
    <w:rsid w:val="002A4E61"/>
    <w:rsid w:val="002A71E4"/>
    <w:rsid w:val="002A7576"/>
    <w:rsid w:val="002B05C6"/>
    <w:rsid w:val="002B3BAA"/>
    <w:rsid w:val="002B4209"/>
    <w:rsid w:val="002B4B2E"/>
    <w:rsid w:val="002B5FCF"/>
    <w:rsid w:val="002B6819"/>
    <w:rsid w:val="002B6FDF"/>
    <w:rsid w:val="002C05F5"/>
    <w:rsid w:val="002C20FE"/>
    <w:rsid w:val="002C3881"/>
    <w:rsid w:val="002C3B0D"/>
    <w:rsid w:val="002C50B8"/>
    <w:rsid w:val="002C5EF8"/>
    <w:rsid w:val="002C69DE"/>
    <w:rsid w:val="002D1E2A"/>
    <w:rsid w:val="002D6766"/>
    <w:rsid w:val="002D692D"/>
    <w:rsid w:val="002E2424"/>
    <w:rsid w:val="002E2D3E"/>
    <w:rsid w:val="002E4725"/>
    <w:rsid w:val="002E4FAE"/>
    <w:rsid w:val="002E5089"/>
    <w:rsid w:val="002E540B"/>
    <w:rsid w:val="002E5530"/>
    <w:rsid w:val="002E5662"/>
    <w:rsid w:val="002E60E9"/>
    <w:rsid w:val="002E7353"/>
    <w:rsid w:val="002E7C6C"/>
    <w:rsid w:val="002F2B07"/>
    <w:rsid w:val="002F300E"/>
    <w:rsid w:val="002F3E33"/>
    <w:rsid w:val="002F4453"/>
    <w:rsid w:val="002F5077"/>
    <w:rsid w:val="002F7CDB"/>
    <w:rsid w:val="002F7D95"/>
    <w:rsid w:val="003016EF"/>
    <w:rsid w:val="0030218D"/>
    <w:rsid w:val="003033E8"/>
    <w:rsid w:val="0031012B"/>
    <w:rsid w:val="00310264"/>
    <w:rsid w:val="00312464"/>
    <w:rsid w:val="003141F4"/>
    <w:rsid w:val="00314475"/>
    <w:rsid w:val="00315173"/>
    <w:rsid w:val="00315F93"/>
    <w:rsid w:val="00316854"/>
    <w:rsid w:val="00316896"/>
    <w:rsid w:val="0032049C"/>
    <w:rsid w:val="0032293D"/>
    <w:rsid w:val="00322ADF"/>
    <w:rsid w:val="00322FC3"/>
    <w:rsid w:val="00323344"/>
    <w:rsid w:val="00323CCF"/>
    <w:rsid w:val="00323D97"/>
    <w:rsid w:val="00325895"/>
    <w:rsid w:val="00325ECB"/>
    <w:rsid w:val="00326B0E"/>
    <w:rsid w:val="00326FD0"/>
    <w:rsid w:val="003310CF"/>
    <w:rsid w:val="0033131B"/>
    <w:rsid w:val="00334137"/>
    <w:rsid w:val="00334195"/>
    <w:rsid w:val="0033481D"/>
    <w:rsid w:val="00335F64"/>
    <w:rsid w:val="00336AA6"/>
    <w:rsid w:val="00336D23"/>
    <w:rsid w:val="003371D8"/>
    <w:rsid w:val="00340801"/>
    <w:rsid w:val="003409A3"/>
    <w:rsid w:val="0034268B"/>
    <w:rsid w:val="003430B4"/>
    <w:rsid w:val="003455A6"/>
    <w:rsid w:val="003459B3"/>
    <w:rsid w:val="003466FD"/>
    <w:rsid w:val="00346970"/>
    <w:rsid w:val="00353C6E"/>
    <w:rsid w:val="00355895"/>
    <w:rsid w:val="00356E00"/>
    <w:rsid w:val="003575E7"/>
    <w:rsid w:val="003579B0"/>
    <w:rsid w:val="00357A53"/>
    <w:rsid w:val="003603EA"/>
    <w:rsid w:val="003607EF"/>
    <w:rsid w:val="00361BA3"/>
    <w:rsid w:val="0036259F"/>
    <w:rsid w:val="00362E23"/>
    <w:rsid w:val="003631BD"/>
    <w:rsid w:val="0036416B"/>
    <w:rsid w:val="0036482B"/>
    <w:rsid w:val="00366A0B"/>
    <w:rsid w:val="00366D69"/>
    <w:rsid w:val="00370ED5"/>
    <w:rsid w:val="00370EED"/>
    <w:rsid w:val="003713AE"/>
    <w:rsid w:val="0037406B"/>
    <w:rsid w:val="00374742"/>
    <w:rsid w:val="00374801"/>
    <w:rsid w:val="00374F79"/>
    <w:rsid w:val="003755DA"/>
    <w:rsid w:val="00375DD8"/>
    <w:rsid w:val="003763D1"/>
    <w:rsid w:val="00377AA8"/>
    <w:rsid w:val="00381B1D"/>
    <w:rsid w:val="00383570"/>
    <w:rsid w:val="00383C98"/>
    <w:rsid w:val="00385003"/>
    <w:rsid w:val="00387301"/>
    <w:rsid w:val="0039094D"/>
    <w:rsid w:val="003911F2"/>
    <w:rsid w:val="0039307B"/>
    <w:rsid w:val="003933A2"/>
    <w:rsid w:val="0039446B"/>
    <w:rsid w:val="003951BA"/>
    <w:rsid w:val="00396089"/>
    <w:rsid w:val="00396DE2"/>
    <w:rsid w:val="003A0DE6"/>
    <w:rsid w:val="003A2E5F"/>
    <w:rsid w:val="003A5AF1"/>
    <w:rsid w:val="003B17ED"/>
    <w:rsid w:val="003B17FB"/>
    <w:rsid w:val="003B1ED5"/>
    <w:rsid w:val="003B1FFF"/>
    <w:rsid w:val="003B2992"/>
    <w:rsid w:val="003B31BC"/>
    <w:rsid w:val="003B4B6B"/>
    <w:rsid w:val="003B4FA7"/>
    <w:rsid w:val="003B5EB2"/>
    <w:rsid w:val="003B6F4A"/>
    <w:rsid w:val="003B776F"/>
    <w:rsid w:val="003B7FF7"/>
    <w:rsid w:val="003C0859"/>
    <w:rsid w:val="003C1500"/>
    <w:rsid w:val="003C1A35"/>
    <w:rsid w:val="003C3CA1"/>
    <w:rsid w:val="003C445F"/>
    <w:rsid w:val="003C62C7"/>
    <w:rsid w:val="003C75DB"/>
    <w:rsid w:val="003C76C8"/>
    <w:rsid w:val="003D0992"/>
    <w:rsid w:val="003D261A"/>
    <w:rsid w:val="003D2729"/>
    <w:rsid w:val="003D44BC"/>
    <w:rsid w:val="003D665B"/>
    <w:rsid w:val="003D7D73"/>
    <w:rsid w:val="003E2AA5"/>
    <w:rsid w:val="003E3A5A"/>
    <w:rsid w:val="003F0450"/>
    <w:rsid w:val="003F0CE1"/>
    <w:rsid w:val="003F12AA"/>
    <w:rsid w:val="003F13CC"/>
    <w:rsid w:val="003F3AA6"/>
    <w:rsid w:val="003F4D9A"/>
    <w:rsid w:val="003F5BEF"/>
    <w:rsid w:val="003F675C"/>
    <w:rsid w:val="003F79AB"/>
    <w:rsid w:val="00400980"/>
    <w:rsid w:val="004029B3"/>
    <w:rsid w:val="00403674"/>
    <w:rsid w:val="004038E1"/>
    <w:rsid w:val="00404109"/>
    <w:rsid w:val="00404A22"/>
    <w:rsid w:val="00405882"/>
    <w:rsid w:val="00407182"/>
    <w:rsid w:val="00407D43"/>
    <w:rsid w:val="004105D2"/>
    <w:rsid w:val="004107B7"/>
    <w:rsid w:val="0041225A"/>
    <w:rsid w:val="00412CD3"/>
    <w:rsid w:val="00413E87"/>
    <w:rsid w:val="00415290"/>
    <w:rsid w:val="0041549D"/>
    <w:rsid w:val="00415AFC"/>
    <w:rsid w:val="0041783A"/>
    <w:rsid w:val="00420AF2"/>
    <w:rsid w:val="00420C81"/>
    <w:rsid w:val="00424079"/>
    <w:rsid w:val="004240AC"/>
    <w:rsid w:val="00424414"/>
    <w:rsid w:val="0042467E"/>
    <w:rsid w:val="00424FC0"/>
    <w:rsid w:val="00427985"/>
    <w:rsid w:val="0043246E"/>
    <w:rsid w:val="00433296"/>
    <w:rsid w:val="00433535"/>
    <w:rsid w:val="00433C0E"/>
    <w:rsid w:val="0043440F"/>
    <w:rsid w:val="0043518F"/>
    <w:rsid w:val="00435285"/>
    <w:rsid w:val="00435B61"/>
    <w:rsid w:val="00435DE9"/>
    <w:rsid w:val="00436620"/>
    <w:rsid w:val="00436795"/>
    <w:rsid w:val="004369B2"/>
    <w:rsid w:val="004377EC"/>
    <w:rsid w:val="00440508"/>
    <w:rsid w:val="00440D3E"/>
    <w:rsid w:val="00441B74"/>
    <w:rsid w:val="004439E1"/>
    <w:rsid w:val="004452A2"/>
    <w:rsid w:val="0044692D"/>
    <w:rsid w:val="0044727D"/>
    <w:rsid w:val="00450B0B"/>
    <w:rsid w:val="00452A4F"/>
    <w:rsid w:val="004545CA"/>
    <w:rsid w:val="00456401"/>
    <w:rsid w:val="00456A48"/>
    <w:rsid w:val="0045730D"/>
    <w:rsid w:val="004577A4"/>
    <w:rsid w:val="00460443"/>
    <w:rsid w:val="004607E9"/>
    <w:rsid w:val="004642C5"/>
    <w:rsid w:val="00466513"/>
    <w:rsid w:val="00466714"/>
    <w:rsid w:val="0047251F"/>
    <w:rsid w:val="0047314D"/>
    <w:rsid w:val="004738DA"/>
    <w:rsid w:val="004739C3"/>
    <w:rsid w:val="00474C35"/>
    <w:rsid w:val="00474D15"/>
    <w:rsid w:val="004814BD"/>
    <w:rsid w:val="004815E0"/>
    <w:rsid w:val="0048319E"/>
    <w:rsid w:val="004844B8"/>
    <w:rsid w:val="004846B4"/>
    <w:rsid w:val="004851CF"/>
    <w:rsid w:val="00485263"/>
    <w:rsid w:val="00490B32"/>
    <w:rsid w:val="0049183B"/>
    <w:rsid w:val="00492772"/>
    <w:rsid w:val="00492909"/>
    <w:rsid w:val="00494548"/>
    <w:rsid w:val="00494B64"/>
    <w:rsid w:val="004955CA"/>
    <w:rsid w:val="00496DBC"/>
    <w:rsid w:val="004A21CF"/>
    <w:rsid w:val="004A34BA"/>
    <w:rsid w:val="004A3C32"/>
    <w:rsid w:val="004A47E2"/>
    <w:rsid w:val="004A4AF8"/>
    <w:rsid w:val="004A5717"/>
    <w:rsid w:val="004A6368"/>
    <w:rsid w:val="004A6C85"/>
    <w:rsid w:val="004B00ED"/>
    <w:rsid w:val="004B0B58"/>
    <w:rsid w:val="004B1375"/>
    <w:rsid w:val="004B209E"/>
    <w:rsid w:val="004B2455"/>
    <w:rsid w:val="004B26C3"/>
    <w:rsid w:val="004B4005"/>
    <w:rsid w:val="004B5204"/>
    <w:rsid w:val="004B5A95"/>
    <w:rsid w:val="004B68FE"/>
    <w:rsid w:val="004B74DF"/>
    <w:rsid w:val="004B7D1A"/>
    <w:rsid w:val="004C0D39"/>
    <w:rsid w:val="004C13F0"/>
    <w:rsid w:val="004C218A"/>
    <w:rsid w:val="004C2A03"/>
    <w:rsid w:val="004C2FA6"/>
    <w:rsid w:val="004C355D"/>
    <w:rsid w:val="004C4597"/>
    <w:rsid w:val="004C48EE"/>
    <w:rsid w:val="004C4CA3"/>
    <w:rsid w:val="004C4FB0"/>
    <w:rsid w:val="004C56A8"/>
    <w:rsid w:val="004C5AF1"/>
    <w:rsid w:val="004C6051"/>
    <w:rsid w:val="004D3DE0"/>
    <w:rsid w:val="004D5B9C"/>
    <w:rsid w:val="004D6214"/>
    <w:rsid w:val="004E0738"/>
    <w:rsid w:val="004E3893"/>
    <w:rsid w:val="004E3D97"/>
    <w:rsid w:val="004E4D87"/>
    <w:rsid w:val="004E6915"/>
    <w:rsid w:val="004E6A41"/>
    <w:rsid w:val="004F048F"/>
    <w:rsid w:val="004F1A34"/>
    <w:rsid w:val="004F2242"/>
    <w:rsid w:val="004F2D22"/>
    <w:rsid w:val="004F3658"/>
    <w:rsid w:val="004F422D"/>
    <w:rsid w:val="004F47F4"/>
    <w:rsid w:val="004F5417"/>
    <w:rsid w:val="004F7975"/>
    <w:rsid w:val="00500514"/>
    <w:rsid w:val="00501C53"/>
    <w:rsid w:val="005030A0"/>
    <w:rsid w:val="00503420"/>
    <w:rsid w:val="00505897"/>
    <w:rsid w:val="00506879"/>
    <w:rsid w:val="005072D4"/>
    <w:rsid w:val="005103DB"/>
    <w:rsid w:val="00510EED"/>
    <w:rsid w:val="00511306"/>
    <w:rsid w:val="0051380E"/>
    <w:rsid w:val="005163ED"/>
    <w:rsid w:val="00517DB5"/>
    <w:rsid w:val="00521B69"/>
    <w:rsid w:val="0052209F"/>
    <w:rsid w:val="005246B1"/>
    <w:rsid w:val="00527D77"/>
    <w:rsid w:val="005304D0"/>
    <w:rsid w:val="00530AC7"/>
    <w:rsid w:val="00530D60"/>
    <w:rsid w:val="0053133B"/>
    <w:rsid w:val="00532C36"/>
    <w:rsid w:val="00534196"/>
    <w:rsid w:val="00534706"/>
    <w:rsid w:val="00534B8E"/>
    <w:rsid w:val="00534E22"/>
    <w:rsid w:val="00534F3E"/>
    <w:rsid w:val="00534FDF"/>
    <w:rsid w:val="00535116"/>
    <w:rsid w:val="00536616"/>
    <w:rsid w:val="0054096C"/>
    <w:rsid w:val="00540BBC"/>
    <w:rsid w:val="00543302"/>
    <w:rsid w:val="00543BA5"/>
    <w:rsid w:val="0054450A"/>
    <w:rsid w:val="00545BB1"/>
    <w:rsid w:val="00546B53"/>
    <w:rsid w:val="00547C5D"/>
    <w:rsid w:val="00547F94"/>
    <w:rsid w:val="00550362"/>
    <w:rsid w:val="00551364"/>
    <w:rsid w:val="005513F6"/>
    <w:rsid w:val="00552658"/>
    <w:rsid w:val="0055367C"/>
    <w:rsid w:val="00553F8D"/>
    <w:rsid w:val="00554340"/>
    <w:rsid w:val="005545BB"/>
    <w:rsid w:val="0055479E"/>
    <w:rsid w:val="00554A07"/>
    <w:rsid w:val="00554B61"/>
    <w:rsid w:val="00556209"/>
    <w:rsid w:val="00557376"/>
    <w:rsid w:val="005573B1"/>
    <w:rsid w:val="00557D26"/>
    <w:rsid w:val="00560C91"/>
    <w:rsid w:val="00561575"/>
    <w:rsid w:val="005644D6"/>
    <w:rsid w:val="005651BC"/>
    <w:rsid w:val="0056577C"/>
    <w:rsid w:val="00565A4D"/>
    <w:rsid w:val="00565C60"/>
    <w:rsid w:val="00566111"/>
    <w:rsid w:val="00566947"/>
    <w:rsid w:val="00566FB1"/>
    <w:rsid w:val="005674B8"/>
    <w:rsid w:val="0057272F"/>
    <w:rsid w:val="00573F1F"/>
    <w:rsid w:val="00575313"/>
    <w:rsid w:val="00575360"/>
    <w:rsid w:val="005764E6"/>
    <w:rsid w:val="00580788"/>
    <w:rsid w:val="00584905"/>
    <w:rsid w:val="0058624A"/>
    <w:rsid w:val="005877C5"/>
    <w:rsid w:val="005905DF"/>
    <w:rsid w:val="00590A93"/>
    <w:rsid w:val="00591326"/>
    <w:rsid w:val="00591FA6"/>
    <w:rsid w:val="00593C2F"/>
    <w:rsid w:val="00595424"/>
    <w:rsid w:val="00595C8D"/>
    <w:rsid w:val="00596751"/>
    <w:rsid w:val="00597AAD"/>
    <w:rsid w:val="005A0701"/>
    <w:rsid w:val="005A0E67"/>
    <w:rsid w:val="005A2363"/>
    <w:rsid w:val="005A38DF"/>
    <w:rsid w:val="005A38E1"/>
    <w:rsid w:val="005B0C93"/>
    <w:rsid w:val="005B1E54"/>
    <w:rsid w:val="005B1EA8"/>
    <w:rsid w:val="005B24E7"/>
    <w:rsid w:val="005B4A6D"/>
    <w:rsid w:val="005B4D43"/>
    <w:rsid w:val="005B565F"/>
    <w:rsid w:val="005B6381"/>
    <w:rsid w:val="005B6F37"/>
    <w:rsid w:val="005B7B97"/>
    <w:rsid w:val="005C01BC"/>
    <w:rsid w:val="005C064D"/>
    <w:rsid w:val="005C163C"/>
    <w:rsid w:val="005C1998"/>
    <w:rsid w:val="005C246C"/>
    <w:rsid w:val="005C26E8"/>
    <w:rsid w:val="005C2A43"/>
    <w:rsid w:val="005C453A"/>
    <w:rsid w:val="005C5C00"/>
    <w:rsid w:val="005C7CA9"/>
    <w:rsid w:val="005D180E"/>
    <w:rsid w:val="005D3504"/>
    <w:rsid w:val="005D3A24"/>
    <w:rsid w:val="005D4265"/>
    <w:rsid w:val="005D45A2"/>
    <w:rsid w:val="005D592E"/>
    <w:rsid w:val="005D679D"/>
    <w:rsid w:val="005E0A49"/>
    <w:rsid w:val="005E10AE"/>
    <w:rsid w:val="005E182C"/>
    <w:rsid w:val="005E24A2"/>
    <w:rsid w:val="005E27D6"/>
    <w:rsid w:val="005E3ACF"/>
    <w:rsid w:val="005E4143"/>
    <w:rsid w:val="005E648E"/>
    <w:rsid w:val="005E6AA2"/>
    <w:rsid w:val="005E6D16"/>
    <w:rsid w:val="005E6DBF"/>
    <w:rsid w:val="005E74FE"/>
    <w:rsid w:val="005F00A7"/>
    <w:rsid w:val="005F011C"/>
    <w:rsid w:val="005F27EB"/>
    <w:rsid w:val="005F2A89"/>
    <w:rsid w:val="005F3BD3"/>
    <w:rsid w:val="005F4705"/>
    <w:rsid w:val="005F6A6F"/>
    <w:rsid w:val="006001A9"/>
    <w:rsid w:val="00601190"/>
    <w:rsid w:val="0060157B"/>
    <w:rsid w:val="00604EC4"/>
    <w:rsid w:val="00607C30"/>
    <w:rsid w:val="0061019D"/>
    <w:rsid w:val="00611524"/>
    <w:rsid w:val="00612ACC"/>
    <w:rsid w:val="00613838"/>
    <w:rsid w:val="00613E58"/>
    <w:rsid w:val="006143A5"/>
    <w:rsid w:val="0061493B"/>
    <w:rsid w:val="0061627C"/>
    <w:rsid w:val="00617D97"/>
    <w:rsid w:val="0062048B"/>
    <w:rsid w:val="00621071"/>
    <w:rsid w:val="00621C59"/>
    <w:rsid w:val="0062215C"/>
    <w:rsid w:val="00622A74"/>
    <w:rsid w:val="00623B80"/>
    <w:rsid w:val="00624201"/>
    <w:rsid w:val="006259F6"/>
    <w:rsid w:val="00632437"/>
    <w:rsid w:val="0063414D"/>
    <w:rsid w:val="00634895"/>
    <w:rsid w:val="00635AEF"/>
    <w:rsid w:val="006365AC"/>
    <w:rsid w:val="00636BC3"/>
    <w:rsid w:val="00636C8B"/>
    <w:rsid w:val="00636EC6"/>
    <w:rsid w:val="0063762B"/>
    <w:rsid w:val="00640B7E"/>
    <w:rsid w:val="006415AB"/>
    <w:rsid w:val="006423CB"/>
    <w:rsid w:val="006437B5"/>
    <w:rsid w:val="00644504"/>
    <w:rsid w:val="00646FB0"/>
    <w:rsid w:val="00647D50"/>
    <w:rsid w:val="00647EC0"/>
    <w:rsid w:val="00650B79"/>
    <w:rsid w:val="00650C45"/>
    <w:rsid w:val="00650CAF"/>
    <w:rsid w:val="006511B9"/>
    <w:rsid w:val="00651660"/>
    <w:rsid w:val="00652404"/>
    <w:rsid w:val="00652FD4"/>
    <w:rsid w:val="0065393E"/>
    <w:rsid w:val="00655290"/>
    <w:rsid w:val="006564C2"/>
    <w:rsid w:val="006575D9"/>
    <w:rsid w:val="00657933"/>
    <w:rsid w:val="00662A76"/>
    <w:rsid w:val="00664C69"/>
    <w:rsid w:val="00665B66"/>
    <w:rsid w:val="00666A0B"/>
    <w:rsid w:val="00666ACA"/>
    <w:rsid w:val="006677C4"/>
    <w:rsid w:val="00672BB0"/>
    <w:rsid w:val="00673134"/>
    <w:rsid w:val="006747E3"/>
    <w:rsid w:val="0067486D"/>
    <w:rsid w:val="00674E68"/>
    <w:rsid w:val="00675024"/>
    <w:rsid w:val="006772B8"/>
    <w:rsid w:val="00677AE4"/>
    <w:rsid w:val="00677B5A"/>
    <w:rsid w:val="006801C6"/>
    <w:rsid w:val="006806C0"/>
    <w:rsid w:val="006818AC"/>
    <w:rsid w:val="00681A1B"/>
    <w:rsid w:val="0068265F"/>
    <w:rsid w:val="00684651"/>
    <w:rsid w:val="006854AB"/>
    <w:rsid w:val="006902D1"/>
    <w:rsid w:val="00691E51"/>
    <w:rsid w:val="006936E7"/>
    <w:rsid w:val="00694E1A"/>
    <w:rsid w:val="00695137"/>
    <w:rsid w:val="00696CED"/>
    <w:rsid w:val="0069711D"/>
    <w:rsid w:val="006974DF"/>
    <w:rsid w:val="00697619"/>
    <w:rsid w:val="006A055F"/>
    <w:rsid w:val="006A20B5"/>
    <w:rsid w:val="006A2C06"/>
    <w:rsid w:val="006A2E6E"/>
    <w:rsid w:val="006A3536"/>
    <w:rsid w:val="006A4635"/>
    <w:rsid w:val="006A68F5"/>
    <w:rsid w:val="006A73C6"/>
    <w:rsid w:val="006A7D7A"/>
    <w:rsid w:val="006B1540"/>
    <w:rsid w:val="006B1710"/>
    <w:rsid w:val="006B2BCE"/>
    <w:rsid w:val="006B384E"/>
    <w:rsid w:val="006B3B28"/>
    <w:rsid w:val="006B409D"/>
    <w:rsid w:val="006B432F"/>
    <w:rsid w:val="006B487F"/>
    <w:rsid w:val="006B5571"/>
    <w:rsid w:val="006B5EC5"/>
    <w:rsid w:val="006B66CB"/>
    <w:rsid w:val="006C02CC"/>
    <w:rsid w:val="006C1AAA"/>
    <w:rsid w:val="006C2F15"/>
    <w:rsid w:val="006C370D"/>
    <w:rsid w:val="006C409E"/>
    <w:rsid w:val="006C4290"/>
    <w:rsid w:val="006C5A6B"/>
    <w:rsid w:val="006C5E30"/>
    <w:rsid w:val="006C6107"/>
    <w:rsid w:val="006C715F"/>
    <w:rsid w:val="006D0717"/>
    <w:rsid w:val="006D0867"/>
    <w:rsid w:val="006D2B04"/>
    <w:rsid w:val="006D55E9"/>
    <w:rsid w:val="006D6B73"/>
    <w:rsid w:val="006D7456"/>
    <w:rsid w:val="006D7E6F"/>
    <w:rsid w:val="006E0FF7"/>
    <w:rsid w:val="006E120F"/>
    <w:rsid w:val="006E1560"/>
    <w:rsid w:val="006E1573"/>
    <w:rsid w:val="006E4518"/>
    <w:rsid w:val="006E672C"/>
    <w:rsid w:val="006E7BCF"/>
    <w:rsid w:val="006E7DC5"/>
    <w:rsid w:val="006F0367"/>
    <w:rsid w:val="006F0B42"/>
    <w:rsid w:val="006F1B65"/>
    <w:rsid w:val="006F1C39"/>
    <w:rsid w:val="006F3444"/>
    <w:rsid w:val="006F3C8E"/>
    <w:rsid w:val="006F7907"/>
    <w:rsid w:val="007003D3"/>
    <w:rsid w:val="00700591"/>
    <w:rsid w:val="00700E2C"/>
    <w:rsid w:val="00701727"/>
    <w:rsid w:val="00701C8E"/>
    <w:rsid w:val="00702A06"/>
    <w:rsid w:val="0070320F"/>
    <w:rsid w:val="0070325D"/>
    <w:rsid w:val="00703306"/>
    <w:rsid w:val="00703327"/>
    <w:rsid w:val="0070380F"/>
    <w:rsid w:val="0070383F"/>
    <w:rsid w:val="007045A5"/>
    <w:rsid w:val="007054C4"/>
    <w:rsid w:val="00705DD8"/>
    <w:rsid w:val="0070660E"/>
    <w:rsid w:val="00706A09"/>
    <w:rsid w:val="00706C7A"/>
    <w:rsid w:val="00710508"/>
    <w:rsid w:val="00710D31"/>
    <w:rsid w:val="00710EA8"/>
    <w:rsid w:val="00711527"/>
    <w:rsid w:val="00711C9B"/>
    <w:rsid w:val="00712FA5"/>
    <w:rsid w:val="0071520A"/>
    <w:rsid w:val="00720014"/>
    <w:rsid w:val="007207C4"/>
    <w:rsid w:val="00720AEB"/>
    <w:rsid w:val="00720C21"/>
    <w:rsid w:val="00721B0F"/>
    <w:rsid w:val="00723F5C"/>
    <w:rsid w:val="0072448A"/>
    <w:rsid w:val="00725068"/>
    <w:rsid w:val="007257DE"/>
    <w:rsid w:val="00726966"/>
    <w:rsid w:val="00727283"/>
    <w:rsid w:val="0072732A"/>
    <w:rsid w:val="0073012A"/>
    <w:rsid w:val="0073093D"/>
    <w:rsid w:val="00731900"/>
    <w:rsid w:val="00732647"/>
    <w:rsid w:val="007329BD"/>
    <w:rsid w:val="00732AEC"/>
    <w:rsid w:val="007330FF"/>
    <w:rsid w:val="007344C1"/>
    <w:rsid w:val="00734C80"/>
    <w:rsid w:val="0073606B"/>
    <w:rsid w:val="00737362"/>
    <w:rsid w:val="00737877"/>
    <w:rsid w:val="007400D7"/>
    <w:rsid w:val="00740CDE"/>
    <w:rsid w:val="0074199C"/>
    <w:rsid w:val="00741EFB"/>
    <w:rsid w:val="007424CB"/>
    <w:rsid w:val="00743739"/>
    <w:rsid w:val="00744577"/>
    <w:rsid w:val="0074589A"/>
    <w:rsid w:val="00745D7F"/>
    <w:rsid w:val="00746508"/>
    <w:rsid w:val="00746BD8"/>
    <w:rsid w:val="00747094"/>
    <w:rsid w:val="00747DEF"/>
    <w:rsid w:val="0075146B"/>
    <w:rsid w:val="00752341"/>
    <w:rsid w:val="00752F3F"/>
    <w:rsid w:val="007532EF"/>
    <w:rsid w:val="00754118"/>
    <w:rsid w:val="007562D4"/>
    <w:rsid w:val="00756831"/>
    <w:rsid w:val="0075748B"/>
    <w:rsid w:val="0076105C"/>
    <w:rsid w:val="007617DD"/>
    <w:rsid w:val="00761C1D"/>
    <w:rsid w:val="00762D28"/>
    <w:rsid w:val="007637BE"/>
    <w:rsid w:val="0076461B"/>
    <w:rsid w:val="0076587D"/>
    <w:rsid w:val="0076635A"/>
    <w:rsid w:val="007666EE"/>
    <w:rsid w:val="0077064C"/>
    <w:rsid w:val="00771093"/>
    <w:rsid w:val="00773484"/>
    <w:rsid w:val="00774CDC"/>
    <w:rsid w:val="00774DE3"/>
    <w:rsid w:val="00776237"/>
    <w:rsid w:val="00777EB0"/>
    <w:rsid w:val="0078071F"/>
    <w:rsid w:val="007815D9"/>
    <w:rsid w:val="0078179C"/>
    <w:rsid w:val="007819B4"/>
    <w:rsid w:val="0078227E"/>
    <w:rsid w:val="007822A8"/>
    <w:rsid w:val="00782373"/>
    <w:rsid w:val="007829E4"/>
    <w:rsid w:val="00782DA3"/>
    <w:rsid w:val="00784493"/>
    <w:rsid w:val="007862A4"/>
    <w:rsid w:val="007900E8"/>
    <w:rsid w:val="007901CD"/>
    <w:rsid w:val="0079436D"/>
    <w:rsid w:val="00795881"/>
    <w:rsid w:val="007965C9"/>
    <w:rsid w:val="0079748C"/>
    <w:rsid w:val="00797B85"/>
    <w:rsid w:val="007A126B"/>
    <w:rsid w:val="007A1633"/>
    <w:rsid w:val="007A20D8"/>
    <w:rsid w:val="007A4ABA"/>
    <w:rsid w:val="007A53C3"/>
    <w:rsid w:val="007A577E"/>
    <w:rsid w:val="007A6061"/>
    <w:rsid w:val="007A6B54"/>
    <w:rsid w:val="007A6DB3"/>
    <w:rsid w:val="007A7F7B"/>
    <w:rsid w:val="007B07F1"/>
    <w:rsid w:val="007B1833"/>
    <w:rsid w:val="007B1952"/>
    <w:rsid w:val="007B21A2"/>
    <w:rsid w:val="007B50E1"/>
    <w:rsid w:val="007B5E69"/>
    <w:rsid w:val="007B60F1"/>
    <w:rsid w:val="007B64DF"/>
    <w:rsid w:val="007C0CBF"/>
    <w:rsid w:val="007C284A"/>
    <w:rsid w:val="007C3D71"/>
    <w:rsid w:val="007C56C4"/>
    <w:rsid w:val="007C6CF2"/>
    <w:rsid w:val="007D0EBC"/>
    <w:rsid w:val="007D1057"/>
    <w:rsid w:val="007D2815"/>
    <w:rsid w:val="007D2C28"/>
    <w:rsid w:val="007D3BE6"/>
    <w:rsid w:val="007D4007"/>
    <w:rsid w:val="007D4367"/>
    <w:rsid w:val="007D4B77"/>
    <w:rsid w:val="007D759F"/>
    <w:rsid w:val="007E0015"/>
    <w:rsid w:val="007E0268"/>
    <w:rsid w:val="007E2660"/>
    <w:rsid w:val="007E4B96"/>
    <w:rsid w:val="007E6971"/>
    <w:rsid w:val="007E7289"/>
    <w:rsid w:val="007E7DE0"/>
    <w:rsid w:val="007F083F"/>
    <w:rsid w:val="007F0C88"/>
    <w:rsid w:val="007F0FCA"/>
    <w:rsid w:val="007F0FEE"/>
    <w:rsid w:val="007F1E12"/>
    <w:rsid w:val="007F296A"/>
    <w:rsid w:val="007F306D"/>
    <w:rsid w:val="007F3676"/>
    <w:rsid w:val="007F4230"/>
    <w:rsid w:val="007F546D"/>
    <w:rsid w:val="007F5745"/>
    <w:rsid w:val="007F58CD"/>
    <w:rsid w:val="007F6035"/>
    <w:rsid w:val="007F7253"/>
    <w:rsid w:val="007F7E71"/>
    <w:rsid w:val="008021AD"/>
    <w:rsid w:val="00802DD4"/>
    <w:rsid w:val="008038B8"/>
    <w:rsid w:val="00803B30"/>
    <w:rsid w:val="0080429C"/>
    <w:rsid w:val="0080467B"/>
    <w:rsid w:val="0080698C"/>
    <w:rsid w:val="00807874"/>
    <w:rsid w:val="008110C0"/>
    <w:rsid w:val="00811B59"/>
    <w:rsid w:val="0081231F"/>
    <w:rsid w:val="008137B5"/>
    <w:rsid w:val="00816F67"/>
    <w:rsid w:val="0081789B"/>
    <w:rsid w:val="00820358"/>
    <w:rsid w:val="008208DB"/>
    <w:rsid w:val="00822E60"/>
    <w:rsid w:val="008254A7"/>
    <w:rsid w:val="008264C6"/>
    <w:rsid w:val="00826D61"/>
    <w:rsid w:val="008325F0"/>
    <w:rsid w:val="00835089"/>
    <w:rsid w:val="00835186"/>
    <w:rsid w:val="00835A28"/>
    <w:rsid w:val="00836624"/>
    <w:rsid w:val="00836C82"/>
    <w:rsid w:val="008371AB"/>
    <w:rsid w:val="00837DC3"/>
    <w:rsid w:val="00837F79"/>
    <w:rsid w:val="008409F9"/>
    <w:rsid w:val="00840A37"/>
    <w:rsid w:val="00841160"/>
    <w:rsid w:val="00841F97"/>
    <w:rsid w:val="008422CA"/>
    <w:rsid w:val="008448B5"/>
    <w:rsid w:val="008464CA"/>
    <w:rsid w:val="00847AC9"/>
    <w:rsid w:val="0085033F"/>
    <w:rsid w:val="00850400"/>
    <w:rsid w:val="00850844"/>
    <w:rsid w:val="008528DD"/>
    <w:rsid w:val="00852EC6"/>
    <w:rsid w:val="00853E26"/>
    <w:rsid w:val="00853EF8"/>
    <w:rsid w:val="00854128"/>
    <w:rsid w:val="0085477A"/>
    <w:rsid w:val="00855476"/>
    <w:rsid w:val="00855738"/>
    <w:rsid w:val="008557AD"/>
    <w:rsid w:val="00855C81"/>
    <w:rsid w:val="00855D65"/>
    <w:rsid w:val="00856E32"/>
    <w:rsid w:val="0085720E"/>
    <w:rsid w:val="00860251"/>
    <w:rsid w:val="0086055D"/>
    <w:rsid w:val="008626A7"/>
    <w:rsid w:val="00862BA2"/>
    <w:rsid w:val="00863609"/>
    <w:rsid w:val="00863FED"/>
    <w:rsid w:val="00865F77"/>
    <w:rsid w:val="00866302"/>
    <w:rsid w:val="00866FA7"/>
    <w:rsid w:val="0087007E"/>
    <w:rsid w:val="008703AF"/>
    <w:rsid w:val="00873597"/>
    <w:rsid w:val="008735D8"/>
    <w:rsid w:val="0087367E"/>
    <w:rsid w:val="00873BB4"/>
    <w:rsid w:val="008746E0"/>
    <w:rsid w:val="008747AA"/>
    <w:rsid w:val="00874B86"/>
    <w:rsid w:val="0087727D"/>
    <w:rsid w:val="0087734C"/>
    <w:rsid w:val="00877CEB"/>
    <w:rsid w:val="00880DD4"/>
    <w:rsid w:val="00881DFD"/>
    <w:rsid w:val="00882A9C"/>
    <w:rsid w:val="00884576"/>
    <w:rsid w:val="00884824"/>
    <w:rsid w:val="0088567C"/>
    <w:rsid w:val="008861EF"/>
    <w:rsid w:val="008863C6"/>
    <w:rsid w:val="00886877"/>
    <w:rsid w:val="00886B8B"/>
    <w:rsid w:val="008878C4"/>
    <w:rsid w:val="00887F13"/>
    <w:rsid w:val="00890AD6"/>
    <w:rsid w:val="00891380"/>
    <w:rsid w:val="00893E3C"/>
    <w:rsid w:val="0089446A"/>
    <w:rsid w:val="00895573"/>
    <w:rsid w:val="00896817"/>
    <w:rsid w:val="00896F42"/>
    <w:rsid w:val="00897AF8"/>
    <w:rsid w:val="008A0D1A"/>
    <w:rsid w:val="008A2076"/>
    <w:rsid w:val="008A5F8E"/>
    <w:rsid w:val="008B0095"/>
    <w:rsid w:val="008B032E"/>
    <w:rsid w:val="008B092A"/>
    <w:rsid w:val="008B2239"/>
    <w:rsid w:val="008B26E8"/>
    <w:rsid w:val="008B2935"/>
    <w:rsid w:val="008B2DCD"/>
    <w:rsid w:val="008B3D42"/>
    <w:rsid w:val="008B670D"/>
    <w:rsid w:val="008B6973"/>
    <w:rsid w:val="008B736C"/>
    <w:rsid w:val="008B7A70"/>
    <w:rsid w:val="008B7B4F"/>
    <w:rsid w:val="008B7F7A"/>
    <w:rsid w:val="008C09A6"/>
    <w:rsid w:val="008C17A6"/>
    <w:rsid w:val="008C17AE"/>
    <w:rsid w:val="008C184F"/>
    <w:rsid w:val="008C2236"/>
    <w:rsid w:val="008C3CB6"/>
    <w:rsid w:val="008C3FAE"/>
    <w:rsid w:val="008C4BC0"/>
    <w:rsid w:val="008C5CAA"/>
    <w:rsid w:val="008C61CB"/>
    <w:rsid w:val="008C62C1"/>
    <w:rsid w:val="008C661E"/>
    <w:rsid w:val="008C6C06"/>
    <w:rsid w:val="008C7DF6"/>
    <w:rsid w:val="008D0157"/>
    <w:rsid w:val="008D0937"/>
    <w:rsid w:val="008D10AE"/>
    <w:rsid w:val="008D31CB"/>
    <w:rsid w:val="008D3D0F"/>
    <w:rsid w:val="008D524B"/>
    <w:rsid w:val="008D5762"/>
    <w:rsid w:val="008D63F4"/>
    <w:rsid w:val="008D6757"/>
    <w:rsid w:val="008D68B5"/>
    <w:rsid w:val="008D6BF2"/>
    <w:rsid w:val="008D6DAE"/>
    <w:rsid w:val="008D75D2"/>
    <w:rsid w:val="008D7931"/>
    <w:rsid w:val="008E01F0"/>
    <w:rsid w:val="008E1E0A"/>
    <w:rsid w:val="008E2171"/>
    <w:rsid w:val="008E2EBA"/>
    <w:rsid w:val="008E5F5E"/>
    <w:rsid w:val="008E7BA7"/>
    <w:rsid w:val="008F00AC"/>
    <w:rsid w:val="008F03F9"/>
    <w:rsid w:val="008F04F4"/>
    <w:rsid w:val="008F1693"/>
    <w:rsid w:val="008F1852"/>
    <w:rsid w:val="008F51A3"/>
    <w:rsid w:val="008F5286"/>
    <w:rsid w:val="008F5956"/>
    <w:rsid w:val="008F5F69"/>
    <w:rsid w:val="008F68CE"/>
    <w:rsid w:val="008F6900"/>
    <w:rsid w:val="008F6D49"/>
    <w:rsid w:val="008F7247"/>
    <w:rsid w:val="008F72BE"/>
    <w:rsid w:val="0090074D"/>
    <w:rsid w:val="00901C36"/>
    <w:rsid w:val="0090270B"/>
    <w:rsid w:val="00902D0F"/>
    <w:rsid w:val="0090400D"/>
    <w:rsid w:val="00905AC2"/>
    <w:rsid w:val="00905EF2"/>
    <w:rsid w:val="00906537"/>
    <w:rsid w:val="00911A2B"/>
    <w:rsid w:val="00911C44"/>
    <w:rsid w:val="00912451"/>
    <w:rsid w:val="009158AA"/>
    <w:rsid w:val="009158E7"/>
    <w:rsid w:val="00915D2A"/>
    <w:rsid w:val="0091674D"/>
    <w:rsid w:val="00916926"/>
    <w:rsid w:val="00921175"/>
    <w:rsid w:val="00921892"/>
    <w:rsid w:val="00922857"/>
    <w:rsid w:val="00923F62"/>
    <w:rsid w:val="009243A9"/>
    <w:rsid w:val="009246EA"/>
    <w:rsid w:val="0092497B"/>
    <w:rsid w:val="0092556B"/>
    <w:rsid w:val="009272F8"/>
    <w:rsid w:val="00931FD3"/>
    <w:rsid w:val="0093262F"/>
    <w:rsid w:val="00932767"/>
    <w:rsid w:val="00932D1F"/>
    <w:rsid w:val="00932F57"/>
    <w:rsid w:val="009338D5"/>
    <w:rsid w:val="009356A5"/>
    <w:rsid w:val="0093696B"/>
    <w:rsid w:val="00936CD5"/>
    <w:rsid w:val="00936D3C"/>
    <w:rsid w:val="00936FD6"/>
    <w:rsid w:val="009370DA"/>
    <w:rsid w:val="0093715E"/>
    <w:rsid w:val="0093789C"/>
    <w:rsid w:val="009403F0"/>
    <w:rsid w:val="00940722"/>
    <w:rsid w:val="00941953"/>
    <w:rsid w:val="009442E5"/>
    <w:rsid w:val="0094514B"/>
    <w:rsid w:val="0094536D"/>
    <w:rsid w:val="009456A3"/>
    <w:rsid w:val="0094607B"/>
    <w:rsid w:val="009465BF"/>
    <w:rsid w:val="0094721F"/>
    <w:rsid w:val="00947847"/>
    <w:rsid w:val="00951286"/>
    <w:rsid w:val="00951A08"/>
    <w:rsid w:val="00951ADF"/>
    <w:rsid w:val="00951E74"/>
    <w:rsid w:val="00952532"/>
    <w:rsid w:val="0095340F"/>
    <w:rsid w:val="009558BF"/>
    <w:rsid w:val="00955F07"/>
    <w:rsid w:val="00956AD4"/>
    <w:rsid w:val="00956B44"/>
    <w:rsid w:val="00956E19"/>
    <w:rsid w:val="0095711F"/>
    <w:rsid w:val="009601EB"/>
    <w:rsid w:val="00962A51"/>
    <w:rsid w:val="00962F03"/>
    <w:rsid w:val="00964127"/>
    <w:rsid w:val="009642CC"/>
    <w:rsid w:val="0096430F"/>
    <w:rsid w:val="0096478A"/>
    <w:rsid w:val="0096489D"/>
    <w:rsid w:val="00964A0A"/>
    <w:rsid w:val="00965158"/>
    <w:rsid w:val="00966A3D"/>
    <w:rsid w:val="00967A25"/>
    <w:rsid w:val="0097016B"/>
    <w:rsid w:val="00971918"/>
    <w:rsid w:val="00971C99"/>
    <w:rsid w:val="00971EC0"/>
    <w:rsid w:val="0097207C"/>
    <w:rsid w:val="0097244D"/>
    <w:rsid w:val="00972C73"/>
    <w:rsid w:val="0097413A"/>
    <w:rsid w:val="00974916"/>
    <w:rsid w:val="009752BF"/>
    <w:rsid w:val="0097538C"/>
    <w:rsid w:val="009753C4"/>
    <w:rsid w:val="0097564B"/>
    <w:rsid w:val="0097727A"/>
    <w:rsid w:val="0097728B"/>
    <w:rsid w:val="00980560"/>
    <w:rsid w:val="00982132"/>
    <w:rsid w:val="00982B07"/>
    <w:rsid w:val="00982B62"/>
    <w:rsid w:val="009834C1"/>
    <w:rsid w:val="009841E3"/>
    <w:rsid w:val="00984AC8"/>
    <w:rsid w:val="00984E99"/>
    <w:rsid w:val="009860FC"/>
    <w:rsid w:val="00986D74"/>
    <w:rsid w:val="009879F0"/>
    <w:rsid w:val="00991927"/>
    <w:rsid w:val="00991DCC"/>
    <w:rsid w:val="0099264B"/>
    <w:rsid w:val="00992720"/>
    <w:rsid w:val="00994DF6"/>
    <w:rsid w:val="009A0E85"/>
    <w:rsid w:val="009A1A27"/>
    <w:rsid w:val="009A1FAC"/>
    <w:rsid w:val="009A1FC0"/>
    <w:rsid w:val="009A38A2"/>
    <w:rsid w:val="009A4822"/>
    <w:rsid w:val="009A49A1"/>
    <w:rsid w:val="009A4A81"/>
    <w:rsid w:val="009A6E3A"/>
    <w:rsid w:val="009B0627"/>
    <w:rsid w:val="009B0EA1"/>
    <w:rsid w:val="009B3754"/>
    <w:rsid w:val="009B4A30"/>
    <w:rsid w:val="009C3034"/>
    <w:rsid w:val="009C5B7C"/>
    <w:rsid w:val="009C5C04"/>
    <w:rsid w:val="009C6E67"/>
    <w:rsid w:val="009C736A"/>
    <w:rsid w:val="009C7924"/>
    <w:rsid w:val="009D0437"/>
    <w:rsid w:val="009D1D99"/>
    <w:rsid w:val="009D26BB"/>
    <w:rsid w:val="009D26D4"/>
    <w:rsid w:val="009D3952"/>
    <w:rsid w:val="009D415B"/>
    <w:rsid w:val="009D43DD"/>
    <w:rsid w:val="009D467B"/>
    <w:rsid w:val="009D4906"/>
    <w:rsid w:val="009D5750"/>
    <w:rsid w:val="009D6E81"/>
    <w:rsid w:val="009D77FD"/>
    <w:rsid w:val="009E017A"/>
    <w:rsid w:val="009E2855"/>
    <w:rsid w:val="009E369D"/>
    <w:rsid w:val="009E4532"/>
    <w:rsid w:val="009E5030"/>
    <w:rsid w:val="009E50EC"/>
    <w:rsid w:val="009E55A5"/>
    <w:rsid w:val="009E6AD5"/>
    <w:rsid w:val="009E6CDA"/>
    <w:rsid w:val="009E70D2"/>
    <w:rsid w:val="009F1811"/>
    <w:rsid w:val="009F238F"/>
    <w:rsid w:val="009F318C"/>
    <w:rsid w:val="009F3B44"/>
    <w:rsid w:val="009F4A3F"/>
    <w:rsid w:val="009F4BEA"/>
    <w:rsid w:val="009F530D"/>
    <w:rsid w:val="009F6313"/>
    <w:rsid w:val="009F64AA"/>
    <w:rsid w:val="009F6587"/>
    <w:rsid w:val="009F6707"/>
    <w:rsid w:val="009F736F"/>
    <w:rsid w:val="009F75D6"/>
    <w:rsid w:val="009F79B0"/>
    <w:rsid w:val="00A006C9"/>
    <w:rsid w:val="00A00772"/>
    <w:rsid w:val="00A00A46"/>
    <w:rsid w:val="00A0156C"/>
    <w:rsid w:val="00A015CC"/>
    <w:rsid w:val="00A049EB"/>
    <w:rsid w:val="00A04A52"/>
    <w:rsid w:val="00A04DD4"/>
    <w:rsid w:val="00A0720E"/>
    <w:rsid w:val="00A07EA0"/>
    <w:rsid w:val="00A113D2"/>
    <w:rsid w:val="00A11FF4"/>
    <w:rsid w:val="00A12738"/>
    <w:rsid w:val="00A128F2"/>
    <w:rsid w:val="00A12C0E"/>
    <w:rsid w:val="00A13122"/>
    <w:rsid w:val="00A1331A"/>
    <w:rsid w:val="00A14689"/>
    <w:rsid w:val="00A15A42"/>
    <w:rsid w:val="00A201FB"/>
    <w:rsid w:val="00A21167"/>
    <w:rsid w:val="00A219D8"/>
    <w:rsid w:val="00A227C2"/>
    <w:rsid w:val="00A22D80"/>
    <w:rsid w:val="00A23B78"/>
    <w:rsid w:val="00A2489B"/>
    <w:rsid w:val="00A26100"/>
    <w:rsid w:val="00A26716"/>
    <w:rsid w:val="00A279CB"/>
    <w:rsid w:val="00A27A46"/>
    <w:rsid w:val="00A30233"/>
    <w:rsid w:val="00A306CF"/>
    <w:rsid w:val="00A30EC4"/>
    <w:rsid w:val="00A31518"/>
    <w:rsid w:val="00A31DAA"/>
    <w:rsid w:val="00A321F5"/>
    <w:rsid w:val="00A34227"/>
    <w:rsid w:val="00A34540"/>
    <w:rsid w:val="00A34E05"/>
    <w:rsid w:val="00A34F1A"/>
    <w:rsid w:val="00A3589A"/>
    <w:rsid w:val="00A36C6A"/>
    <w:rsid w:val="00A36D05"/>
    <w:rsid w:val="00A37F44"/>
    <w:rsid w:val="00A40549"/>
    <w:rsid w:val="00A42B0E"/>
    <w:rsid w:val="00A4479C"/>
    <w:rsid w:val="00A46D61"/>
    <w:rsid w:val="00A50167"/>
    <w:rsid w:val="00A50B83"/>
    <w:rsid w:val="00A50CC4"/>
    <w:rsid w:val="00A51F85"/>
    <w:rsid w:val="00A52C0D"/>
    <w:rsid w:val="00A53324"/>
    <w:rsid w:val="00A54675"/>
    <w:rsid w:val="00A5477B"/>
    <w:rsid w:val="00A5523F"/>
    <w:rsid w:val="00A5605A"/>
    <w:rsid w:val="00A6028A"/>
    <w:rsid w:val="00A603FC"/>
    <w:rsid w:val="00A60F2D"/>
    <w:rsid w:val="00A61139"/>
    <w:rsid w:val="00A61B71"/>
    <w:rsid w:val="00A62AAF"/>
    <w:rsid w:val="00A6351F"/>
    <w:rsid w:val="00A64EE5"/>
    <w:rsid w:val="00A650E1"/>
    <w:rsid w:val="00A65217"/>
    <w:rsid w:val="00A657CA"/>
    <w:rsid w:val="00A6639D"/>
    <w:rsid w:val="00A663FD"/>
    <w:rsid w:val="00A66E6B"/>
    <w:rsid w:val="00A679DB"/>
    <w:rsid w:val="00A7105A"/>
    <w:rsid w:val="00A71A54"/>
    <w:rsid w:val="00A720AB"/>
    <w:rsid w:val="00A72265"/>
    <w:rsid w:val="00A7359A"/>
    <w:rsid w:val="00A73737"/>
    <w:rsid w:val="00A75068"/>
    <w:rsid w:val="00A75554"/>
    <w:rsid w:val="00A75D0D"/>
    <w:rsid w:val="00A76570"/>
    <w:rsid w:val="00A7686C"/>
    <w:rsid w:val="00A77276"/>
    <w:rsid w:val="00A8093B"/>
    <w:rsid w:val="00A82491"/>
    <w:rsid w:val="00A826DC"/>
    <w:rsid w:val="00A82895"/>
    <w:rsid w:val="00A829AE"/>
    <w:rsid w:val="00A834CD"/>
    <w:rsid w:val="00A837A4"/>
    <w:rsid w:val="00A83E4F"/>
    <w:rsid w:val="00A846DE"/>
    <w:rsid w:val="00A848C5"/>
    <w:rsid w:val="00A84DFD"/>
    <w:rsid w:val="00A858A4"/>
    <w:rsid w:val="00A8616E"/>
    <w:rsid w:val="00A86738"/>
    <w:rsid w:val="00A8686E"/>
    <w:rsid w:val="00A87133"/>
    <w:rsid w:val="00A878AC"/>
    <w:rsid w:val="00A90B11"/>
    <w:rsid w:val="00A91EA7"/>
    <w:rsid w:val="00A921A9"/>
    <w:rsid w:val="00A924E0"/>
    <w:rsid w:val="00A94960"/>
    <w:rsid w:val="00A94E21"/>
    <w:rsid w:val="00A9644D"/>
    <w:rsid w:val="00AA0DE2"/>
    <w:rsid w:val="00AA1E48"/>
    <w:rsid w:val="00AA21FA"/>
    <w:rsid w:val="00AA2D9E"/>
    <w:rsid w:val="00AA37CB"/>
    <w:rsid w:val="00AA749B"/>
    <w:rsid w:val="00AA7AFA"/>
    <w:rsid w:val="00AB21DC"/>
    <w:rsid w:val="00AB3385"/>
    <w:rsid w:val="00AB62BB"/>
    <w:rsid w:val="00AB6775"/>
    <w:rsid w:val="00AB70AD"/>
    <w:rsid w:val="00AB77C0"/>
    <w:rsid w:val="00AC03F5"/>
    <w:rsid w:val="00AC0755"/>
    <w:rsid w:val="00AC1752"/>
    <w:rsid w:val="00AC27A0"/>
    <w:rsid w:val="00AC3D11"/>
    <w:rsid w:val="00AC44B9"/>
    <w:rsid w:val="00AC53A6"/>
    <w:rsid w:val="00AC6311"/>
    <w:rsid w:val="00AD1A42"/>
    <w:rsid w:val="00AD401F"/>
    <w:rsid w:val="00AD546F"/>
    <w:rsid w:val="00AD5B7E"/>
    <w:rsid w:val="00AD6CFC"/>
    <w:rsid w:val="00AE0818"/>
    <w:rsid w:val="00AE0A97"/>
    <w:rsid w:val="00AE212E"/>
    <w:rsid w:val="00AE320A"/>
    <w:rsid w:val="00AE3BA1"/>
    <w:rsid w:val="00AE470C"/>
    <w:rsid w:val="00AE476F"/>
    <w:rsid w:val="00AE487A"/>
    <w:rsid w:val="00AE4985"/>
    <w:rsid w:val="00AE4A7F"/>
    <w:rsid w:val="00AE4CF3"/>
    <w:rsid w:val="00AE6280"/>
    <w:rsid w:val="00AE62FB"/>
    <w:rsid w:val="00AE6F17"/>
    <w:rsid w:val="00AE7839"/>
    <w:rsid w:val="00AE7AAD"/>
    <w:rsid w:val="00AF02D1"/>
    <w:rsid w:val="00AF1038"/>
    <w:rsid w:val="00AF17EA"/>
    <w:rsid w:val="00AF3680"/>
    <w:rsid w:val="00AF4258"/>
    <w:rsid w:val="00AF5800"/>
    <w:rsid w:val="00AF5903"/>
    <w:rsid w:val="00AF5ACF"/>
    <w:rsid w:val="00B014E8"/>
    <w:rsid w:val="00B02C69"/>
    <w:rsid w:val="00B032BD"/>
    <w:rsid w:val="00B0332F"/>
    <w:rsid w:val="00B03A72"/>
    <w:rsid w:val="00B04EC2"/>
    <w:rsid w:val="00B05CD9"/>
    <w:rsid w:val="00B064E5"/>
    <w:rsid w:val="00B075B5"/>
    <w:rsid w:val="00B07DFF"/>
    <w:rsid w:val="00B105E3"/>
    <w:rsid w:val="00B11887"/>
    <w:rsid w:val="00B118CB"/>
    <w:rsid w:val="00B12604"/>
    <w:rsid w:val="00B127EF"/>
    <w:rsid w:val="00B12957"/>
    <w:rsid w:val="00B12C77"/>
    <w:rsid w:val="00B13729"/>
    <w:rsid w:val="00B13E4F"/>
    <w:rsid w:val="00B13E7A"/>
    <w:rsid w:val="00B1403F"/>
    <w:rsid w:val="00B14209"/>
    <w:rsid w:val="00B14712"/>
    <w:rsid w:val="00B17BBD"/>
    <w:rsid w:val="00B20CB4"/>
    <w:rsid w:val="00B20CBA"/>
    <w:rsid w:val="00B21056"/>
    <w:rsid w:val="00B21419"/>
    <w:rsid w:val="00B226FA"/>
    <w:rsid w:val="00B232A1"/>
    <w:rsid w:val="00B2336D"/>
    <w:rsid w:val="00B238F4"/>
    <w:rsid w:val="00B2450D"/>
    <w:rsid w:val="00B26DA1"/>
    <w:rsid w:val="00B27766"/>
    <w:rsid w:val="00B30300"/>
    <w:rsid w:val="00B31969"/>
    <w:rsid w:val="00B329ED"/>
    <w:rsid w:val="00B33E84"/>
    <w:rsid w:val="00B348A7"/>
    <w:rsid w:val="00B357F5"/>
    <w:rsid w:val="00B359F3"/>
    <w:rsid w:val="00B3702A"/>
    <w:rsid w:val="00B37DD7"/>
    <w:rsid w:val="00B41897"/>
    <w:rsid w:val="00B42AAF"/>
    <w:rsid w:val="00B43493"/>
    <w:rsid w:val="00B43655"/>
    <w:rsid w:val="00B4460C"/>
    <w:rsid w:val="00B4489E"/>
    <w:rsid w:val="00B448D6"/>
    <w:rsid w:val="00B44E13"/>
    <w:rsid w:val="00B44F4B"/>
    <w:rsid w:val="00B46D00"/>
    <w:rsid w:val="00B4702D"/>
    <w:rsid w:val="00B47A53"/>
    <w:rsid w:val="00B504B4"/>
    <w:rsid w:val="00B51013"/>
    <w:rsid w:val="00B51AB1"/>
    <w:rsid w:val="00B5235E"/>
    <w:rsid w:val="00B528E3"/>
    <w:rsid w:val="00B5583B"/>
    <w:rsid w:val="00B55869"/>
    <w:rsid w:val="00B561B5"/>
    <w:rsid w:val="00B57A12"/>
    <w:rsid w:val="00B60114"/>
    <w:rsid w:val="00B6041C"/>
    <w:rsid w:val="00B61146"/>
    <w:rsid w:val="00B6145B"/>
    <w:rsid w:val="00B642E1"/>
    <w:rsid w:val="00B645CE"/>
    <w:rsid w:val="00B64EC9"/>
    <w:rsid w:val="00B64FBC"/>
    <w:rsid w:val="00B67469"/>
    <w:rsid w:val="00B722C8"/>
    <w:rsid w:val="00B72BA6"/>
    <w:rsid w:val="00B73527"/>
    <w:rsid w:val="00B736AA"/>
    <w:rsid w:val="00B74E68"/>
    <w:rsid w:val="00B74EBD"/>
    <w:rsid w:val="00B753E3"/>
    <w:rsid w:val="00B76A1A"/>
    <w:rsid w:val="00B76AE9"/>
    <w:rsid w:val="00B76C50"/>
    <w:rsid w:val="00B76F56"/>
    <w:rsid w:val="00B82E7C"/>
    <w:rsid w:val="00B85A16"/>
    <w:rsid w:val="00B87A20"/>
    <w:rsid w:val="00B9020C"/>
    <w:rsid w:val="00B90379"/>
    <w:rsid w:val="00B9242C"/>
    <w:rsid w:val="00B92A2F"/>
    <w:rsid w:val="00B93CE9"/>
    <w:rsid w:val="00B9417F"/>
    <w:rsid w:val="00B94FD0"/>
    <w:rsid w:val="00B95FA1"/>
    <w:rsid w:val="00B96461"/>
    <w:rsid w:val="00B96DFE"/>
    <w:rsid w:val="00B9765A"/>
    <w:rsid w:val="00B978F1"/>
    <w:rsid w:val="00B979B0"/>
    <w:rsid w:val="00BA0A3D"/>
    <w:rsid w:val="00BA0E6D"/>
    <w:rsid w:val="00BA1614"/>
    <w:rsid w:val="00BA176F"/>
    <w:rsid w:val="00BA349C"/>
    <w:rsid w:val="00BA4098"/>
    <w:rsid w:val="00BA47BF"/>
    <w:rsid w:val="00BA5DE3"/>
    <w:rsid w:val="00BA666B"/>
    <w:rsid w:val="00BA72D3"/>
    <w:rsid w:val="00BA739B"/>
    <w:rsid w:val="00BA79B7"/>
    <w:rsid w:val="00BB26BC"/>
    <w:rsid w:val="00BB32C9"/>
    <w:rsid w:val="00BB5975"/>
    <w:rsid w:val="00BB650B"/>
    <w:rsid w:val="00BB69B9"/>
    <w:rsid w:val="00BB6EF7"/>
    <w:rsid w:val="00BC1338"/>
    <w:rsid w:val="00BC17D4"/>
    <w:rsid w:val="00BC1BCC"/>
    <w:rsid w:val="00BC2311"/>
    <w:rsid w:val="00BC3CFD"/>
    <w:rsid w:val="00BC58FF"/>
    <w:rsid w:val="00BC5C7C"/>
    <w:rsid w:val="00BC6F4F"/>
    <w:rsid w:val="00BC76CC"/>
    <w:rsid w:val="00BC794C"/>
    <w:rsid w:val="00BD010A"/>
    <w:rsid w:val="00BD1A20"/>
    <w:rsid w:val="00BD1EC0"/>
    <w:rsid w:val="00BD2721"/>
    <w:rsid w:val="00BD337F"/>
    <w:rsid w:val="00BD46F9"/>
    <w:rsid w:val="00BD5089"/>
    <w:rsid w:val="00BD5486"/>
    <w:rsid w:val="00BD6523"/>
    <w:rsid w:val="00BD7824"/>
    <w:rsid w:val="00BE0DA6"/>
    <w:rsid w:val="00BE1031"/>
    <w:rsid w:val="00BE1867"/>
    <w:rsid w:val="00BE1D6F"/>
    <w:rsid w:val="00BE3726"/>
    <w:rsid w:val="00BE3B90"/>
    <w:rsid w:val="00BE439C"/>
    <w:rsid w:val="00BE49A5"/>
    <w:rsid w:val="00BE49DA"/>
    <w:rsid w:val="00BE4FA2"/>
    <w:rsid w:val="00BE546F"/>
    <w:rsid w:val="00BE6741"/>
    <w:rsid w:val="00BE6898"/>
    <w:rsid w:val="00BE70AD"/>
    <w:rsid w:val="00BF04D3"/>
    <w:rsid w:val="00BF069A"/>
    <w:rsid w:val="00BF1ADC"/>
    <w:rsid w:val="00BF1F6D"/>
    <w:rsid w:val="00BF2531"/>
    <w:rsid w:val="00BF367E"/>
    <w:rsid w:val="00BF4671"/>
    <w:rsid w:val="00BF6283"/>
    <w:rsid w:val="00BF6B4A"/>
    <w:rsid w:val="00BF6F12"/>
    <w:rsid w:val="00BF7D83"/>
    <w:rsid w:val="00C00C59"/>
    <w:rsid w:val="00C015F9"/>
    <w:rsid w:val="00C01AFA"/>
    <w:rsid w:val="00C0259B"/>
    <w:rsid w:val="00C02D52"/>
    <w:rsid w:val="00C0386A"/>
    <w:rsid w:val="00C04DA4"/>
    <w:rsid w:val="00C0758B"/>
    <w:rsid w:val="00C07DD6"/>
    <w:rsid w:val="00C10764"/>
    <w:rsid w:val="00C107A8"/>
    <w:rsid w:val="00C107F2"/>
    <w:rsid w:val="00C122B7"/>
    <w:rsid w:val="00C12777"/>
    <w:rsid w:val="00C12795"/>
    <w:rsid w:val="00C12DE6"/>
    <w:rsid w:val="00C14C7C"/>
    <w:rsid w:val="00C1677A"/>
    <w:rsid w:val="00C215B1"/>
    <w:rsid w:val="00C223DF"/>
    <w:rsid w:val="00C231B4"/>
    <w:rsid w:val="00C232DB"/>
    <w:rsid w:val="00C2401F"/>
    <w:rsid w:val="00C248C0"/>
    <w:rsid w:val="00C25631"/>
    <w:rsid w:val="00C25752"/>
    <w:rsid w:val="00C261ED"/>
    <w:rsid w:val="00C262AB"/>
    <w:rsid w:val="00C26573"/>
    <w:rsid w:val="00C27545"/>
    <w:rsid w:val="00C27BF0"/>
    <w:rsid w:val="00C27F48"/>
    <w:rsid w:val="00C30451"/>
    <w:rsid w:val="00C30B79"/>
    <w:rsid w:val="00C31386"/>
    <w:rsid w:val="00C31BFF"/>
    <w:rsid w:val="00C32A36"/>
    <w:rsid w:val="00C32C3A"/>
    <w:rsid w:val="00C32D71"/>
    <w:rsid w:val="00C3301C"/>
    <w:rsid w:val="00C33ED7"/>
    <w:rsid w:val="00C34E0A"/>
    <w:rsid w:val="00C37319"/>
    <w:rsid w:val="00C41AE3"/>
    <w:rsid w:val="00C438D5"/>
    <w:rsid w:val="00C43D8E"/>
    <w:rsid w:val="00C45625"/>
    <w:rsid w:val="00C465DE"/>
    <w:rsid w:val="00C46611"/>
    <w:rsid w:val="00C46AAA"/>
    <w:rsid w:val="00C4790B"/>
    <w:rsid w:val="00C509D4"/>
    <w:rsid w:val="00C512D3"/>
    <w:rsid w:val="00C55B9F"/>
    <w:rsid w:val="00C60C68"/>
    <w:rsid w:val="00C61AA9"/>
    <w:rsid w:val="00C621F2"/>
    <w:rsid w:val="00C62950"/>
    <w:rsid w:val="00C63D26"/>
    <w:rsid w:val="00C64DC9"/>
    <w:rsid w:val="00C65053"/>
    <w:rsid w:val="00C66893"/>
    <w:rsid w:val="00C6745F"/>
    <w:rsid w:val="00C6757D"/>
    <w:rsid w:val="00C677C3"/>
    <w:rsid w:val="00C67E84"/>
    <w:rsid w:val="00C70EFE"/>
    <w:rsid w:val="00C71736"/>
    <w:rsid w:val="00C71E6F"/>
    <w:rsid w:val="00C72E2C"/>
    <w:rsid w:val="00C73D5C"/>
    <w:rsid w:val="00C74F47"/>
    <w:rsid w:val="00C75096"/>
    <w:rsid w:val="00C75D60"/>
    <w:rsid w:val="00C8018C"/>
    <w:rsid w:val="00C80AB0"/>
    <w:rsid w:val="00C811EE"/>
    <w:rsid w:val="00C81F0B"/>
    <w:rsid w:val="00C835C8"/>
    <w:rsid w:val="00C835F7"/>
    <w:rsid w:val="00C84651"/>
    <w:rsid w:val="00C86728"/>
    <w:rsid w:val="00C87C36"/>
    <w:rsid w:val="00C910F4"/>
    <w:rsid w:val="00C9247D"/>
    <w:rsid w:val="00C92AE0"/>
    <w:rsid w:val="00C92BE4"/>
    <w:rsid w:val="00C92DE5"/>
    <w:rsid w:val="00C937E1"/>
    <w:rsid w:val="00C9455A"/>
    <w:rsid w:val="00C94920"/>
    <w:rsid w:val="00C954D0"/>
    <w:rsid w:val="00C95DA0"/>
    <w:rsid w:val="00CA1310"/>
    <w:rsid w:val="00CA23B4"/>
    <w:rsid w:val="00CA29AA"/>
    <w:rsid w:val="00CA307B"/>
    <w:rsid w:val="00CA3276"/>
    <w:rsid w:val="00CA5617"/>
    <w:rsid w:val="00CA58DB"/>
    <w:rsid w:val="00CA5CF6"/>
    <w:rsid w:val="00CA6EE6"/>
    <w:rsid w:val="00CB0218"/>
    <w:rsid w:val="00CB3168"/>
    <w:rsid w:val="00CB390C"/>
    <w:rsid w:val="00CB4718"/>
    <w:rsid w:val="00CB571B"/>
    <w:rsid w:val="00CB6D5C"/>
    <w:rsid w:val="00CB6F0A"/>
    <w:rsid w:val="00CB7977"/>
    <w:rsid w:val="00CC0692"/>
    <w:rsid w:val="00CC1078"/>
    <w:rsid w:val="00CC125C"/>
    <w:rsid w:val="00CC3A53"/>
    <w:rsid w:val="00CC405E"/>
    <w:rsid w:val="00CC51C4"/>
    <w:rsid w:val="00CC6A8E"/>
    <w:rsid w:val="00CC6E82"/>
    <w:rsid w:val="00CC70A6"/>
    <w:rsid w:val="00CC7944"/>
    <w:rsid w:val="00CD00A0"/>
    <w:rsid w:val="00CD2130"/>
    <w:rsid w:val="00CD4FE5"/>
    <w:rsid w:val="00CD6287"/>
    <w:rsid w:val="00CD65C5"/>
    <w:rsid w:val="00CE189D"/>
    <w:rsid w:val="00CE2745"/>
    <w:rsid w:val="00CE2FEF"/>
    <w:rsid w:val="00CE3A20"/>
    <w:rsid w:val="00CE48FF"/>
    <w:rsid w:val="00CE5DCF"/>
    <w:rsid w:val="00CE6030"/>
    <w:rsid w:val="00CE6AF3"/>
    <w:rsid w:val="00CE7721"/>
    <w:rsid w:val="00CE7ACE"/>
    <w:rsid w:val="00CE7CD4"/>
    <w:rsid w:val="00CF18EE"/>
    <w:rsid w:val="00CF1E6E"/>
    <w:rsid w:val="00CF1F36"/>
    <w:rsid w:val="00CF30AF"/>
    <w:rsid w:val="00CF3805"/>
    <w:rsid w:val="00CF42B9"/>
    <w:rsid w:val="00CF55CF"/>
    <w:rsid w:val="00CF7842"/>
    <w:rsid w:val="00CF7BA9"/>
    <w:rsid w:val="00CF7DEF"/>
    <w:rsid w:val="00D0107B"/>
    <w:rsid w:val="00D0120B"/>
    <w:rsid w:val="00D018AB"/>
    <w:rsid w:val="00D03D87"/>
    <w:rsid w:val="00D04B41"/>
    <w:rsid w:val="00D0528F"/>
    <w:rsid w:val="00D05907"/>
    <w:rsid w:val="00D07C50"/>
    <w:rsid w:val="00D109FF"/>
    <w:rsid w:val="00D12855"/>
    <w:rsid w:val="00D152A0"/>
    <w:rsid w:val="00D1549B"/>
    <w:rsid w:val="00D15958"/>
    <w:rsid w:val="00D15EC2"/>
    <w:rsid w:val="00D1617B"/>
    <w:rsid w:val="00D16D2A"/>
    <w:rsid w:val="00D17110"/>
    <w:rsid w:val="00D2064E"/>
    <w:rsid w:val="00D22ECC"/>
    <w:rsid w:val="00D27595"/>
    <w:rsid w:val="00D277D8"/>
    <w:rsid w:val="00D313EF"/>
    <w:rsid w:val="00D31877"/>
    <w:rsid w:val="00D31F36"/>
    <w:rsid w:val="00D32235"/>
    <w:rsid w:val="00D336B6"/>
    <w:rsid w:val="00D33B7D"/>
    <w:rsid w:val="00D34806"/>
    <w:rsid w:val="00D35E11"/>
    <w:rsid w:val="00D37144"/>
    <w:rsid w:val="00D3746C"/>
    <w:rsid w:val="00D37862"/>
    <w:rsid w:val="00D4092A"/>
    <w:rsid w:val="00D40D67"/>
    <w:rsid w:val="00D41944"/>
    <w:rsid w:val="00D43C9E"/>
    <w:rsid w:val="00D455D4"/>
    <w:rsid w:val="00D46ADD"/>
    <w:rsid w:val="00D509AE"/>
    <w:rsid w:val="00D5139C"/>
    <w:rsid w:val="00D516C3"/>
    <w:rsid w:val="00D551E9"/>
    <w:rsid w:val="00D56217"/>
    <w:rsid w:val="00D608B5"/>
    <w:rsid w:val="00D61E65"/>
    <w:rsid w:val="00D63C12"/>
    <w:rsid w:val="00D646E8"/>
    <w:rsid w:val="00D6482F"/>
    <w:rsid w:val="00D650B5"/>
    <w:rsid w:val="00D65B4F"/>
    <w:rsid w:val="00D6702D"/>
    <w:rsid w:val="00D670B0"/>
    <w:rsid w:val="00D67746"/>
    <w:rsid w:val="00D70418"/>
    <w:rsid w:val="00D70804"/>
    <w:rsid w:val="00D710D6"/>
    <w:rsid w:val="00D71969"/>
    <w:rsid w:val="00D729A8"/>
    <w:rsid w:val="00D73ADE"/>
    <w:rsid w:val="00D73C6A"/>
    <w:rsid w:val="00D74785"/>
    <w:rsid w:val="00D754A0"/>
    <w:rsid w:val="00D75AF0"/>
    <w:rsid w:val="00D768DC"/>
    <w:rsid w:val="00D77588"/>
    <w:rsid w:val="00D81AC3"/>
    <w:rsid w:val="00D828B4"/>
    <w:rsid w:val="00D83DB8"/>
    <w:rsid w:val="00D84060"/>
    <w:rsid w:val="00D85687"/>
    <w:rsid w:val="00D85BB0"/>
    <w:rsid w:val="00D86569"/>
    <w:rsid w:val="00D86727"/>
    <w:rsid w:val="00D86B27"/>
    <w:rsid w:val="00D874CA"/>
    <w:rsid w:val="00D87DAD"/>
    <w:rsid w:val="00D90208"/>
    <w:rsid w:val="00D90661"/>
    <w:rsid w:val="00D913D4"/>
    <w:rsid w:val="00D91494"/>
    <w:rsid w:val="00D928B2"/>
    <w:rsid w:val="00D94AFC"/>
    <w:rsid w:val="00D95B4C"/>
    <w:rsid w:val="00D96DC5"/>
    <w:rsid w:val="00DA1DD6"/>
    <w:rsid w:val="00DA1E85"/>
    <w:rsid w:val="00DA2265"/>
    <w:rsid w:val="00DA46FB"/>
    <w:rsid w:val="00DA4E38"/>
    <w:rsid w:val="00DA72CA"/>
    <w:rsid w:val="00DA75E7"/>
    <w:rsid w:val="00DA7830"/>
    <w:rsid w:val="00DB02CD"/>
    <w:rsid w:val="00DB1F21"/>
    <w:rsid w:val="00DB20B2"/>
    <w:rsid w:val="00DB350C"/>
    <w:rsid w:val="00DB3D1C"/>
    <w:rsid w:val="00DB4C2E"/>
    <w:rsid w:val="00DB71F1"/>
    <w:rsid w:val="00DB78DD"/>
    <w:rsid w:val="00DC164C"/>
    <w:rsid w:val="00DC24B0"/>
    <w:rsid w:val="00DC24EA"/>
    <w:rsid w:val="00DC46AD"/>
    <w:rsid w:val="00DC4B88"/>
    <w:rsid w:val="00DC5561"/>
    <w:rsid w:val="00DC623E"/>
    <w:rsid w:val="00DC641B"/>
    <w:rsid w:val="00DC6EDC"/>
    <w:rsid w:val="00DC755D"/>
    <w:rsid w:val="00DC7E8A"/>
    <w:rsid w:val="00DD00A1"/>
    <w:rsid w:val="00DD12D4"/>
    <w:rsid w:val="00DD417B"/>
    <w:rsid w:val="00DD4D47"/>
    <w:rsid w:val="00DD6E13"/>
    <w:rsid w:val="00DD7F27"/>
    <w:rsid w:val="00DE1C07"/>
    <w:rsid w:val="00DE27DD"/>
    <w:rsid w:val="00DE2D47"/>
    <w:rsid w:val="00DE3144"/>
    <w:rsid w:val="00DE59FD"/>
    <w:rsid w:val="00DE6658"/>
    <w:rsid w:val="00DE6F42"/>
    <w:rsid w:val="00DE7347"/>
    <w:rsid w:val="00DE78B3"/>
    <w:rsid w:val="00DF088E"/>
    <w:rsid w:val="00DF22F7"/>
    <w:rsid w:val="00DF2668"/>
    <w:rsid w:val="00DF4772"/>
    <w:rsid w:val="00DF5178"/>
    <w:rsid w:val="00DF6E8D"/>
    <w:rsid w:val="00DF70E2"/>
    <w:rsid w:val="00E00FBC"/>
    <w:rsid w:val="00E015F5"/>
    <w:rsid w:val="00E020FF"/>
    <w:rsid w:val="00E0239E"/>
    <w:rsid w:val="00E02B09"/>
    <w:rsid w:val="00E030EB"/>
    <w:rsid w:val="00E04F1A"/>
    <w:rsid w:val="00E04FC0"/>
    <w:rsid w:val="00E050A8"/>
    <w:rsid w:val="00E05D25"/>
    <w:rsid w:val="00E062D4"/>
    <w:rsid w:val="00E0775E"/>
    <w:rsid w:val="00E077EE"/>
    <w:rsid w:val="00E07E2A"/>
    <w:rsid w:val="00E109BE"/>
    <w:rsid w:val="00E12379"/>
    <w:rsid w:val="00E12EF1"/>
    <w:rsid w:val="00E1305E"/>
    <w:rsid w:val="00E13455"/>
    <w:rsid w:val="00E14651"/>
    <w:rsid w:val="00E14CD3"/>
    <w:rsid w:val="00E154FD"/>
    <w:rsid w:val="00E157C5"/>
    <w:rsid w:val="00E20ABD"/>
    <w:rsid w:val="00E219F4"/>
    <w:rsid w:val="00E235F3"/>
    <w:rsid w:val="00E2385C"/>
    <w:rsid w:val="00E24368"/>
    <w:rsid w:val="00E24B56"/>
    <w:rsid w:val="00E259F9"/>
    <w:rsid w:val="00E25CEA"/>
    <w:rsid w:val="00E25D65"/>
    <w:rsid w:val="00E26007"/>
    <w:rsid w:val="00E277B8"/>
    <w:rsid w:val="00E31257"/>
    <w:rsid w:val="00E31486"/>
    <w:rsid w:val="00E3163E"/>
    <w:rsid w:val="00E32431"/>
    <w:rsid w:val="00E32850"/>
    <w:rsid w:val="00E33626"/>
    <w:rsid w:val="00E336AB"/>
    <w:rsid w:val="00E343AB"/>
    <w:rsid w:val="00E34D9A"/>
    <w:rsid w:val="00E356D1"/>
    <w:rsid w:val="00E374DE"/>
    <w:rsid w:val="00E40B89"/>
    <w:rsid w:val="00E40F02"/>
    <w:rsid w:val="00E43303"/>
    <w:rsid w:val="00E437FD"/>
    <w:rsid w:val="00E43DC9"/>
    <w:rsid w:val="00E462C9"/>
    <w:rsid w:val="00E4642E"/>
    <w:rsid w:val="00E46629"/>
    <w:rsid w:val="00E4745C"/>
    <w:rsid w:val="00E47F76"/>
    <w:rsid w:val="00E5029E"/>
    <w:rsid w:val="00E525D3"/>
    <w:rsid w:val="00E52D50"/>
    <w:rsid w:val="00E53FFB"/>
    <w:rsid w:val="00E54612"/>
    <w:rsid w:val="00E54863"/>
    <w:rsid w:val="00E55E18"/>
    <w:rsid w:val="00E620D0"/>
    <w:rsid w:val="00E62E50"/>
    <w:rsid w:val="00E63F5A"/>
    <w:rsid w:val="00E65624"/>
    <w:rsid w:val="00E65D5D"/>
    <w:rsid w:val="00E66DB2"/>
    <w:rsid w:val="00E66F1D"/>
    <w:rsid w:val="00E67778"/>
    <w:rsid w:val="00E70066"/>
    <w:rsid w:val="00E72135"/>
    <w:rsid w:val="00E73A7D"/>
    <w:rsid w:val="00E749D9"/>
    <w:rsid w:val="00E7709D"/>
    <w:rsid w:val="00E7713D"/>
    <w:rsid w:val="00E7756A"/>
    <w:rsid w:val="00E8116D"/>
    <w:rsid w:val="00E84717"/>
    <w:rsid w:val="00E8477D"/>
    <w:rsid w:val="00E85D5F"/>
    <w:rsid w:val="00E86B5E"/>
    <w:rsid w:val="00E878BF"/>
    <w:rsid w:val="00E90A35"/>
    <w:rsid w:val="00E924E2"/>
    <w:rsid w:val="00E92749"/>
    <w:rsid w:val="00E927C7"/>
    <w:rsid w:val="00E929C9"/>
    <w:rsid w:val="00E93D8F"/>
    <w:rsid w:val="00E93EF2"/>
    <w:rsid w:val="00E946C2"/>
    <w:rsid w:val="00E954DA"/>
    <w:rsid w:val="00E9584A"/>
    <w:rsid w:val="00E95E9F"/>
    <w:rsid w:val="00E96552"/>
    <w:rsid w:val="00E9691A"/>
    <w:rsid w:val="00E96AAB"/>
    <w:rsid w:val="00E973F1"/>
    <w:rsid w:val="00EA13CC"/>
    <w:rsid w:val="00EA1B13"/>
    <w:rsid w:val="00EA1C75"/>
    <w:rsid w:val="00EA266A"/>
    <w:rsid w:val="00EA283C"/>
    <w:rsid w:val="00EA3AB3"/>
    <w:rsid w:val="00EA3C17"/>
    <w:rsid w:val="00EA4413"/>
    <w:rsid w:val="00EA4E6F"/>
    <w:rsid w:val="00EA5F0C"/>
    <w:rsid w:val="00EA5F60"/>
    <w:rsid w:val="00EA6436"/>
    <w:rsid w:val="00EA67A6"/>
    <w:rsid w:val="00EA7C03"/>
    <w:rsid w:val="00EA7FAB"/>
    <w:rsid w:val="00EB0AC3"/>
    <w:rsid w:val="00EB12BA"/>
    <w:rsid w:val="00EB1481"/>
    <w:rsid w:val="00EB1E3A"/>
    <w:rsid w:val="00EB44B8"/>
    <w:rsid w:val="00EB4B8E"/>
    <w:rsid w:val="00EB6E26"/>
    <w:rsid w:val="00EB7416"/>
    <w:rsid w:val="00EB7CB2"/>
    <w:rsid w:val="00EC02BB"/>
    <w:rsid w:val="00EC03DE"/>
    <w:rsid w:val="00EC0684"/>
    <w:rsid w:val="00EC1ADE"/>
    <w:rsid w:val="00EC39E4"/>
    <w:rsid w:val="00EC4D50"/>
    <w:rsid w:val="00EC61B5"/>
    <w:rsid w:val="00EC6CD2"/>
    <w:rsid w:val="00EC6F11"/>
    <w:rsid w:val="00EC7F71"/>
    <w:rsid w:val="00ED074F"/>
    <w:rsid w:val="00ED07F3"/>
    <w:rsid w:val="00ED2170"/>
    <w:rsid w:val="00ED35E3"/>
    <w:rsid w:val="00ED3F3B"/>
    <w:rsid w:val="00ED5878"/>
    <w:rsid w:val="00ED5ECB"/>
    <w:rsid w:val="00ED7C58"/>
    <w:rsid w:val="00ED7C93"/>
    <w:rsid w:val="00EE01EA"/>
    <w:rsid w:val="00EE060B"/>
    <w:rsid w:val="00EE0AD3"/>
    <w:rsid w:val="00EE0DE0"/>
    <w:rsid w:val="00EE20A6"/>
    <w:rsid w:val="00EE3219"/>
    <w:rsid w:val="00EE463C"/>
    <w:rsid w:val="00EE4784"/>
    <w:rsid w:val="00EE4DD8"/>
    <w:rsid w:val="00EE6FD5"/>
    <w:rsid w:val="00EE727D"/>
    <w:rsid w:val="00EF0299"/>
    <w:rsid w:val="00EF1ECE"/>
    <w:rsid w:val="00EF24C1"/>
    <w:rsid w:val="00EF27A6"/>
    <w:rsid w:val="00EF2B68"/>
    <w:rsid w:val="00EF2C1E"/>
    <w:rsid w:val="00EF2C25"/>
    <w:rsid w:val="00EF3929"/>
    <w:rsid w:val="00EF4B3A"/>
    <w:rsid w:val="00EF4E3F"/>
    <w:rsid w:val="00EF5280"/>
    <w:rsid w:val="00EF578A"/>
    <w:rsid w:val="00EF75C7"/>
    <w:rsid w:val="00EF7672"/>
    <w:rsid w:val="00EF797A"/>
    <w:rsid w:val="00EF7A11"/>
    <w:rsid w:val="00EF7C2B"/>
    <w:rsid w:val="00F02BD6"/>
    <w:rsid w:val="00F0308F"/>
    <w:rsid w:val="00F03761"/>
    <w:rsid w:val="00F041AD"/>
    <w:rsid w:val="00F04412"/>
    <w:rsid w:val="00F046F8"/>
    <w:rsid w:val="00F063EC"/>
    <w:rsid w:val="00F0728A"/>
    <w:rsid w:val="00F07E46"/>
    <w:rsid w:val="00F10B89"/>
    <w:rsid w:val="00F113AA"/>
    <w:rsid w:val="00F114C7"/>
    <w:rsid w:val="00F11CBB"/>
    <w:rsid w:val="00F1235B"/>
    <w:rsid w:val="00F12573"/>
    <w:rsid w:val="00F1269A"/>
    <w:rsid w:val="00F15163"/>
    <w:rsid w:val="00F1558A"/>
    <w:rsid w:val="00F17694"/>
    <w:rsid w:val="00F2034F"/>
    <w:rsid w:val="00F206FA"/>
    <w:rsid w:val="00F21188"/>
    <w:rsid w:val="00F220B2"/>
    <w:rsid w:val="00F22BBB"/>
    <w:rsid w:val="00F2455E"/>
    <w:rsid w:val="00F245BE"/>
    <w:rsid w:val="00F25D4B"/>
    <w:rsid w:val="00F25F84"/>
    <w:rsid w:val="00F2604F"/>
    <w:rsid w:val="00F2661B"/>
    <w:rsid w:val="00F26BFF"/>
    <w:rsid w:val="00F278C1"/>
    <w:rsid w:val="00F3219B"/>
    <w:rsid w:val="00F33469"/>
    <w:rsid w:val="00F33A0A"/>
    <w:rsid w:val="00F351BB"/>
    <w:rsid w:val="00F3612B"/>
    <w:rsid w:val="00F365A5"/>
    <w:rsid w:val="00F36983"/>
    <w:rsid w:val="00F36989"/>
    <w:rsid w:val="00F3703B"/>
    <w:rsid w:val="00F412B8"/>
    <w:rsid w:val="00F41684"/>
    <w:rsid w:val="00F42FAC"/>
    <w:rsid w:val="00F43B2A"/>
    <w:rsid w:val="00F44B40"/>
    <w:rsid w:val="00F450AD"/>
    <w:rsid w:val="00F45365"/>
    <w:rsid w:val="00F46BE8"/>
    <w:rsid w:val="00F4733A"/>
    <w:rsid w:val="00F477F9"/>
    <w:rsid w:val="00F5005B"/>
    <w:rsid w:val="00F50497"/>
    <w:rsid w:val="00F5070F"/>
    <w:rsid w:val="00F52330"/>
    <w:rsid w:val="00F52553"/>
    <w:rsid w:val="00F5326C"/>
    <w:rsid w:val="00F55F15"/>
    <w:rsid w:val="00F56C2E"/>
    <w:rsid w:val="00F56FB7"/>
    <w:rsid w:val="00F607BF"/>
    <w:rsid w:val="00F60C58"/>
    <w:rsid w:val="00F62239"/>
    <w:rsid w:val="00F62E97"/>
    <w:rsid w:val="00F6543C"/>
    <w:rsid w:val="00F65830"/>
    <w:rsid w:val="00F65B47"/>
    <w:rsid w:val="00F65DBC"/>
    <w:rsid w:val="00F667D4"/>
    <w:rsid w:val="00F67589"/>
    <w:rsid w:val="00F70E9E"/>
    <w:rsid w:val="00F71075"/>
    <w:rsid w:val="00F71A37"/>
    <w:rsid w:val="00F71A5A"/>
    <w:rsid w:val="00F72292"/>
    <w:rsid w:val="00F726EC"/>
    <w:rsid w:val="00F73615"/>
    <w:rsid w:val="00F738E3"/>
    <w:rsid w:val="00F7424D"/>
    <w:rsid w:val="00F74BFA"/>
    <w:rsid w:val="00F74EE7"/>
    <w:rsid w:val="00F75F6D"/>
    <w:rsid w:val="00F7721C"/>
    <w:rsid w:val="00F778B7"/>
    <w:rsid w:val="00F80DE5"/>
    <w:rsid w:val="00F81793"/>
    <w:rsid w:val="00F81B07"/>
    <w:rsid w:val="00F84348"/>
    <w:rsid w:val="00F84477"/>
    <w:rsid w:val="00F84543"/>
    <w:rsid w:val="00F84D95"/>
    <w:rsid w:val="00F867FE"/>
    <w:rsid w:val="00F87861"/>
    <w:rsid w:val="00F91158"/>
    <w:rsid w:val="00F92385"/>
    <w:rsid w:val="00F92AA7"/>
    <w:rsid w:val="00F92BBA"/>
    <w:rsid w:val="00F93B12"/>
    <w:rsid w:val="00F94101"/>
    <w:rsid w:val="00F9455C"/>
    <w:rsid w:val="00F9491E"/>
    <w:rsid w:val="00F94E5D"/>
    <w:rsid w:val="00F97B44"/>
    <w:rsid w:val="00F97F86"/>
    <w:rsid w:val="00FA0AC1"/>
    <w:rsid w:val="00FA0FD1"/>
    <w:rsid w:val="00FA0FEB"/>
    <w:rsid w:val="00FA25F0"/>
    <w:rsid w:val="00FA2E0B"/>
    <w:rsid w:val="00FA31A7"/>
    <w:rsid w:val="00FA4FBE"/>
    <w:rsid w:val="00FA5789"/>
    <w:rsid w:val="00FA59CA"/>
    <w:rsid w:val="00FA5F80"/>
    <w:rsid w:val="00FA7AFD"/>
    <w:rsid w:val="00FB0343"/>
    <w:rsid w:val="00FB0E5E"/>
    <w:rsid w:val="00FB1902"/>
    <w:rsid w:val="00FB1BD6"/>
    <w:rsid w:val="00FB391F"/>
    <w:rsid w:val="00FB3AFD"/>
    <w:rsid w:val="00FB4ECF"/>
    <w:rsid w:val="00FB5426"/>
    <w:rsid w:val="00FB5868"/>
    <w:rsid w:val="00FB65A3"/>
    <w:rsid w:val="00FB7545"/>
    <w:rsid w:val="00FC0D01"/>
    <w:rsid w:val="00FC1640"/>
    <w:rsid w:val="00FC2109"/>
    <w:rsid w:val="00FC5823"/>
    <w:rsid w:val="00FC5F64"/>
    <w:rsid w:val="00FC6FF6"/>
    <w:rsid w:val="00FC7B9A"/>
    <w:rsid w:val="00FD00B8"/>
    <w:rsid w:val="00FD14A9"/>
    <w:rsid w:val="00FD21B9"/>
    <w:rsid w:val="00FD2AE2"/>
    <w:rsid w:val="00FD42C8"/>
    <w:rsid w:val="00FD5710"/>
    <w:rsid w:val="00FD7638"/>
    <w:rsid w:val="00FD7A03"/>
    <w:rsid w:val="00FE15CA"/>
    <w:rsid w:val="00FE265F"/>
    <w:rsid w:val="00FE367A"/>
    <w:rsid w:val="00FE479D"/>
    <w:rsid w:val="00FE602E"/>
    <w:rsid w:val="00FE6F03"/>
    <w:rsid w:val="00FE70C7"/>
    <w:rsid w:val="00FF09FB"/>
    <w:rsid w:val="00FF1F0F"/>
    <w:rsid w:val="00FF3546"/>
    <w:rsid w:val="00FF4E00"/>
    <w:rsid w:val="00FF61B3"/>
    <w:rsid w:val="00FF6D02"/>
    <w:rsid w:val="00FF6D93"/>
    <w:rsid w:val="00FF71D6"/>
    <w:rsid w:val="00FF7343"/>
    <w:rsid w:val="00FF750D"/>
    <w:rsid w:val="00FF7C1C"/>
    <w:rsid w:val="5115DDA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7178F6"/>
  <w15:docId w15:val="{AE96A35E-A684-4CF8-A6CA-E801D7F58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docDefaults>
  <w:latentStyles w:defLockedState="0" w:defUIPriority="0" w:defSemiHidden="0" w:defUnhideWhenUsed="0" w:defQFormat="0" w:count="376">
    <w:lsdException w:name="heading 1" w:uiPriority="99" w:qFormat="1"/>
    <w:lsdException w:name="heading 2" w:qFormat="1"/>
    <w:lsdException w:name="heading 3" w:uiPriority="99" w:qFormat="1"/>
    <w:lsdException w:name="heading 4" w:qFormat="1"/>
    <w:lsdException w:name="heading 5" w:qFormat="1"/>
    <w:lsdException w:name="heading 6" w:qFormat="1"/>
    <w:lsdException w:name="heading 7" w:semiHidden="1" w:unhideWhenUsed="1" w:qFormat="1"/>
    <w:lsdException w:name="heading 8" w:qFormat="1"/>
    <w:lsdException w:name="heading 9" w:qFormat="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4" w:semiHidden="1" w:unhideWhenUsed="1"/>
    <w:lsdException w:name="List Bullet 5"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lock Text" w:semiHidden="1" w:unhideWhenUsed="1"/>
    <w:lsdException w:name="Hyperlink" w:semiHidden="1" w:unhideWhenUsed="1"/>
    <w:lsdException w:name="FollowedHyperlink" w:semiHidden="1" w:unhideWhenUsed="1"/>
    <w:lsdException w:name="Strong" w:uiPriority="22"/>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62E50"/>
    <w:pPr>
      <w:spacing w:before="120" w:after="120" w:line="480" w:lineRule="auto"/>
      <w:ind w:firstLine="709"/>
      <w:jc w:val="both"/>
    </w:pPr>
    <w:rPr>
      <w:sz w:val="24"/>
      <w:szCs w:val="24"/>
    </w:rPr>
  </w:style>
  <w:style w:type="paragraph" w:styleId="Heading1">
    <w:name w:val="heading 1"/>
    <w:next w:val="Normal"/>
    <w:link w:val="Heading1Char"/>
    <w:uiPriority w:val="99"/>
    <w:qFormat/>
    <w:locked/>
    <w:rsid w:val="00DC164C"/>
    <w:pPr>
      <w:keepNext/>
      <w:numPr>
        <w:numId w:val="21"/>
      </w:numPr>
      <w:spacing w:before="240" w:after="60" w:line="480" w:lineRule="auto"/>
      <w:outlineLvl w:val="0"/>
    </w:pPr>
    <w:rPr>
      <w:rFonts w:eastAsia="MS Gothic"/>
      <w:b/>
      <w:kern w:val="32"/>
      <w:sz w:val="28"/>
      <w:szCs w:val="20"/>
      <w:lang w:val="pt-BR"/>
    </w:rPr>
  </w:style>
  <w:style w:type="paragraph" w:styleId="Heading2">
    <w:name w:val="heading 2"/>
    <w:basedOn w:val="Normal"/>
    <w:next w:val="Normal"/>
    <w:link w:val="Heading2Char"/>
    <w:unhideWhenUsed/>
    <w:qFormat/>
    <w:locked/>
    <w:rsid w:val="005651BC"/>
    <w:pPr>
      <w:keepNext/>
      <w:keepLines/>
      <w:numPr>
        <w:ilvl w:val="1"/>
        <w:numId w:val="21"/>
      </w:numPr>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9"/>
    <w:qFormat/>
    <w:locked/>
    <w:rsid w:val="004F2D22"/>
    <w:pPr>
      <w:keepNext/>
      <w:numPr>
        <w:ilvl w:val="2"/>
        <w:numId w:val="21"/>
      </w:numPr>
      <w:suppressAutoHyphens/>
      <w:spacing w:before="240" w:after="60"/>
      <w:outlineLvl w:val="2"/>
    </w:pPr>
    <w:rPr>
      <w:rFonts w:ascii="Arial" w:eastAsia="MS Mincho" w:hAnsi="Arial"/>
      <w:b/>
      <w:bCs/>
      <w:sz w:val="26"/>
      <w:szCs w:val="26"/>
      <w:lang w:val="en-GB" w:eastAsia="ar-SA"/>
    </w:rPr>
  </w:style>
  <w:style w:type="paragraph" w:styleId="Heading4">
    <w:name w:val="heading 4"/>
    <w:basedOn w:val="Normal"/>
    <w:next w:val="Normal"/>
    <w:link w:val="Heading4Char"/>
    <w:semiHidden/>
    <w:unhideWhenUsed/>
    <w:qFormat/>
    <w:locked/>
    <w:rsid w:val="005651BC"/>
    <w:pPr>
      <w:keepNext/>
      <w:keepLines/>
      <w:numPr>
        <w:ilvl w:val="3"/>
        <w:numId w:val="2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semiHidden/>
    <w:unhideWhenUsed/>
    <w:qFormat/>
    <w:locked/>
    <w:rsid w:val="005651BC"/>
    <w:pPr>
      <w:keepNext/>
      <w:keepLines/>
      <w:numPr>
        <w:ilvl w:val="4"/>
        <w:numId w:val="2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locked/>
    <w:rsid w:val="005651BC"/>
    <w:pPr>
      <w:keepNext/>
      <w:keepLines/>
      <w:numPr>
        <w:ilvl w:val="5"/>
        <w:numId w:val="21"/>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locked/>
    <w:rsid w:val="005651BC"/>
    <w:pPr>
      <w:keepNext/>
      <w:keepLines/>
      <w:numPr>
        <w:ilvl w:val="6"/>
        <w:numId w:val="21"/>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locked/>
    <w:rsid w:val="005651BC"/>
    <w:pPr>
      <w:keepNext/>
      <w:keepLines/>
      <w:numPr>
        <w:ilvl w:val="7"/>
        <w:numId w:val="2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locked/>
    <w:rsid w:val="005651BC"/>
    <w:pPr>
      <w:keepNext/>
      <w:keepLines/>
      <w:numPr>
        <w:ilvl w:val="8"/>
        <w:numId w:val="2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C164C"/>
    <w:rPr>
      <w:rFonts w:eastAsia="MS Gothic"/>
      <w:b/>
      <w:kern w:val="32"/>
      <w:sz w:val="28"/>
      <w:szCs w:val="20"/>
      <w:lang w:val="pt-BR"/>
    </w:rPr>
  </w:style>
  <w:style w:type="character" w:customStyle="1" w:styleId="Heading3Char">
    <w:name w:val="Heading 3 Char"/>
    <w:basedOn w:val="DefaultParagraphFont"/>
    <w:link w:val="Heading3"/>
    <w:uiPriority w:val="99"/>
    <w:locked/>
    <w:rsid w:val="004F2D22"/>
    <w:rPr>
      <w:rFonts w:ascii="Arial" w:eastAsia="MS Mincho" w:hAnsi="Arial"/>
      <w:b/>
      <w:sz w:val="26"/>
      <w:lang w:val="en-GB" w:eastAsia="ar-SA" w:bidi="ar-SA"/>
    </w:rPr>
  </w:style>
  <w:style w:type="paragraph" w:styleId="Footer">
    <w:name w:val="footer"/>
    <w:basedOn w:val="Normal"/>
    <w:link w:val="FooterChar"/>
    <w:uiPriority w:val="99"/>
    <w:rsid w:val="00967A25"/>
    <w:pPr>
      <w:tabs>
        <w:tab w:val="center" w:pos="4320"/>
        <w:tab w:val="right" w:pos="8640"/>
      </w:tabs>
    </w:pPr>
    <w:rPr>
      <w:szCs w:val="20"/>
    </w:rPr>
  </w:style>
  <w:style w:type="character" w:customStyle="1" w:styleId="FooterChar">
    <w:name w:val="Footer Char"/>
    <w:basedOn w:val="DefaultParagraphFont"/>
    <w:link w:val="Footer"/>
    <w:uiPriority w:val="99"/>
    <w:semiHidden/>
    <w:locked/>
    <w:rsid w:val="007E6971"/>
    <w:rPr>
      <w:sz w:val="24"/>
    </w:rPr>
  </w:style>
  <w:style w:type="character" w:styleId="PageNumber">
    <w:name w:val="page number"/>
    <w:basedOn w:val="DefaultParagraphFont"/>
    <w:uiPriority w:val="99"/>
    <w:rsid w:val="00967A25"/>
    <w:rPr>
      <w:rFonts w:cs="Times New Roman"/>
    </w:rPr>
  </w:style>
  <w:style w:type="character" w:styleId="Hyperlink">
    <w:name w:val="Hyperlink"/>
    <w:basedOn w:val="DefaultParagraphFont"/>
    <w:uiPriority w:val="99"/>
    <w:rsid w:val="00967A25"/>
    <w:rPr>
      <w:rFonts w:cs="Times New Roman"/>
      <w:color w:val="0000FF"/>
      <w:u w:val="single"/>
    </w:rPr>
  </w:style>
  <w:style w:type="character" w:styleId="CommentReference">
    <w:name w:val="annotation reference"/>
    <w:basedOn w:val="DefaultParagraphFont"/>
    <w:uiPriority w:val="99"/>
    <w:rsid w:val="00B26DA1"/>
    <w:rPr>
      <w:rFonts w:cs="Times New Roman"/>
      <w:sz w:val="16"/>
    </w:rPr>
  </w:style>
  <w:style w:type="paragraph" w:styleId="CommentText">
    <w:name w:val="annotation text"/>
    <w:basedOn w:val="Normal"/>
    <w:link w:val="CommentTextChar"/>
    <w:uiPriority w:val="99"/>
    <w:rsid w:val="00B26DA1"/>
    <w:rPr>
      <w:sz w:val="20"/>
      <w:szCs w:val="20"/>
    </w:rPr>
  </w:style>
  <w:style w:type="character" w:customStyle="1" w:styleId="CommentTextChar">
    <w:name w:val="Comment Text Char"/>
    <w:basedOn w:val="DefaultParagraphFont"/>
    <w:link w:val="CommentText"/>
    <w:uiPriority w:val="99"/>
    <w:locked/>
    <w:rsid w:val="00B26DA1"/>
    <w:rPr>
      <w:lang w:val="en-US" w:eastAsia="en-US"/>
    </w:rPr>
  </w:style>
  <w:style w:type="paragraph" w:styleId="CommentSubject">
    <w:name w:val="annotation subject"/>
    <w:basedOn w:val="CommentText"/>
    <w:next w:val="CommentText"/>
    <w:link w:val="CommentSubjectChar"/>
    <w:uiPriority w:val="99"/>
    <w:rsid w:val="00B26DA1"/>
    <w:rPr>
      <w:b/>
    </w:rPr>
  </w:style>
  <w:style w:type="character" w:customStyle="1" w:styleId="CommentSubjectChar">
    <w:name w:val="Comment Subject Char"/>
    <w:basedOn w:val="CommentTextChar"/>
    <w:link w:val="CommentSubject"/>
    <w:uiPriority w:val="99"/>
    <w:locked/>
    <w:rsid w:val="00B26DA1"/>
    <w:rPr>
      <w:b/>
      <w:lang w:val="en-US" w:eastAsia="en-US"/>
    </w:rPr>
  </w:style>
  <w:style w:type="paragraph" w:styleId="BalloonText">
    <w:name w:val="Balloon Text"/>
    <w:basedOn w:val="Normal"/>
    <w:link w:val="BalloonTextChar"/>
    <w:uiPriority w:val="99"/>
    <w:rsid w:val="00B26DA1"/>
    <w:rPr>
      <w:rFonts w:ascii="Tahoma" w:hAnsi="Tahoma"/>
      <w:sz w:val="16"/>
      <w:szCs w:val="20"/>
    </w:rPr>
  </w:style>
  <w:style w:type="character" w:customStyle="1" w:styleId="BalloonTextChar">
    <w:name w:val="Balloon Text Char"/>
    <w:basedOn w:val="DefaultParagraphFont"/>
    <w:link w:val="BalloonText"/>
    <w:uiPriority w:val="99"/>
    <w:locked/>
    <w:rsid w:val="00B26DA1"/>
    <w:rPr>
      <w:rFonts w:ascii="Tahoma" w:hAnsi="Tahoma"/>
      <w:sz w:val="16"/>
      <w:lang w:val="en-US" w:eastAsia="en-US"/>
    </w:rPr>
  </w:style>
  <w:style w:type="paragraph" w:styleId="HTMLPreformatted">
    <w:name w:val="HTML Preformatted"/>
    <w:basedOn w:val="Normal"/>
    <w:link w:val="HTMLPreformattedChar"/>
    <w:uiPriority w:val="99"/>
    <w:rsid w:val="004452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eastAsia="pt-BR"/>
    </w:rPr>
  </w:style>
  <w:style w:type="character" w:customStyle="1" w:styleId="HTMLPreformattedChar">
    <w:name w:val="HTML Preformatted Char"/>
    <w:basedOn w:val="DefaultParagraphFont"/>
    <w:link w:val="HTMLPreformatted"/>
    <w:uiPriority w:val="99"/>
    <w:locked/>
    <w:rsid w:val="004452A2"/>
    <w:rPr>
      <w:rFonts w:ascii="Courier New" w:hAnsi="Courier New"/>
      <w:lang w:val="pt-BR" w:eastAsia="pt-BR"/>
    </w:rPr>
  </w:style>
  <w:style w:type="character" w:customStyle="1" w:styleId="apple-converted-space">
    <w:name w:val="apple-converted-space"/>
    <w:uiPriority w:val="99"/>
    <w:rsid w:val="00C27545"/>
  </w:style>
  <w:style w:type="table" w:styleId="TableGrid">
    <w:name w:val="Table Grid"/>
    <w:basedOn w:val="TableNormal"/>
    <w:uiPriority w:val="99"/>
    <w:rsid w:val="00141C40"/>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istParagraph1">
    <w:name w:val="List Paragraph1"/>
    <w:basedOn w:val="Normal"/>
    <w:uiPriority w:val="99"/>
    <w:rsid w:val="006564C2"/>
    <w:pPr>
      <w:ind w:left="720"/>
      <w:contextualSpacing/>
    </w:pPr>
  </w:style>
  <w:style w:type="character" w:customStyle="1" w:styleId="ref-title">
    <w:name w:val="ref-title"/>
    <w:uiPriority w:val="99"/>
    <w:rsid w:val="00CE2FEF"/>
  </w:style>
  <w:style w:type="character" w:customStyle="1" w:styleId="ref-journal">
    <w:name w:val="ref-journal"/>
    <w:uiPriority w:val="99"/>
    <w:rsid w:val="00CE2FEF"/>
  </w:style>
  <w:style w:type="character" w:customStyle="1" w:styleId="ref-vol">
    <w:name w:val="ref-vol"/>
    <w:uiPriority w:val="99"/>
    <w:rsid w:val="00CE2FEF"/>
  </w:style>
  <w:style w:type="paragraph" w:styleId="Header">
    <w:name w:val="header"/>
    <w:basedOn w:val="Normal"/>
    <w:link w:val="HeaderChar"/>
    <w:uiPriority w:val="99"/>
    <w:rsid w:val="001C43D6"/>
    <w:pPr>
      <w:tabs>
        <w:tab w:val="center" w:pos="4320"/>
        <w:tab w:val="right" w:pos="8640"/>
      </w:tabs>
    </w:pPr>
    <w:rPr>
      <w:szCs w:val="20"/>
    </w:rPr>
  </w:style>
  <w:style w:type="character" w:customStyle="1" w:styleId="HeaderChar">
    <w:name w:val="Header Char"/>
    <w:basedOn w:val="DefaultParagraphFont"/>
    <w:link w:val="Header"/>
    <w:uiPriority w:val="99"/>
    <w:locked/>
    <w:rsid w:val="001C43D6"/>
    <w:rPr>
      <w:sz w:val="24"/>
    </w:rPr>
  </w:style>
  <w:style w:type="paragraph" w:styleId="NormalWeb">
    <w:name w:val="Normal (Web)"/>
    <w:basedOn w:val="Normal"/>
    <w:uiPriority w:val="99"/>
    <w:rsid w:val="00BA739B"/>
    <w:pPr>
      <w:spacing w:before="100" w:beforeAutospacing="1" w:after="100" w:afterAutospacing="1"/>
    </w:pPr>
    <w:rPr>
      <w:lang w:val="it-IT" w:eastAsia="it-IT"/>
    </w:rPr>
  </w:style>
  <w:style w:type="paragraph" w:customStyle="1" w:styleId="Default">
    <w:name w:val="Default"/>
    <w:uiPriority w:val="99"/>
    <w:rsid w:val="00A04A52"/>
    <w:pPr>
      <w:autoSpaceDE w:val="0"/>
      <w:autoSpaceDN w:val="0"/>
      <w:adjustRightInd w:val="0"/>
    </w:pPr>
    <w:rPr>
      <w:rFonts w:ascii="Arial" w:hAnsi="Arial" w:cs="Arial"/>
      <w:color w:val="000000"/>
      <w:sz w:val="24"/>
      <w:szCs w:val="24"/>
    </w:rPr>
  </w:style>
  <w:style w:type="paragraph" w:customStyle="1" w:styleId="Listecouleur-Accent11">
    <w:name w:val="Liste couleur - Accent 11"/>
    <w:basedOn w:val="Normal"/>
    <w:uiPriority w:val="99"/>
    <w:rsid w:val="00A04A52"/>
    <w:pPr>
      <w:ind w:left="720"/>
      <w:contextualSpacing/>
    </w:pPr>
    <w:rPr>
      <w:sz w:val="20"/>
      <w:szCs w:val="20"/>
      <w:lang w:val="it-IT" w:eastAsia="it-IT"/>
    </w:rPr>
  </w:style>
  <w:style w:type="paragraph" w:customStyle="1" w:styleId="Normal1">
    <w:name w:val="Normal1"/>
    <w:uiPriority w:val="99"/>
    <w:rsid w:val="004F2D22"/>
    <w:pPr>
      <w:widowControl w:val="0"/>
    </w:pPr>
    <w:rPr>
      <w:rFonts w:eastAsia="MS ??"/>
      <w:color w:val="000000"/>
      <w:sz w:val="24"/>
      <w:szCs w:val="24"/>
      <w:lang w:eastAsia="ja-JP"/>
    </w:rPr>
  </w:style>
  <w:style w:type="paragraph" w:styleId="Revision">
    <w:name w:val="Revision"/>
    <w:hidden/>
    <w:uiPriority w:val="99"/>
    <w:rsid w:val="00D509AE"/>
    <w:rPr>
      <w:sz w:val="24"/>
      <w:szCs w:val="24"/>
    </w:rPr>
  </w:style>
  <w:style w:type="paragraph" w:styleId="ListParagraph">
    <w:name w:val="List Paragraph"/>
    <w:basedOn w:val="Normal"/>
    <w:uiPriority w:val="99"/>
    <w:qFormat/>
    <w:rsid w:val="009F75D6"/>
    <w:pPr>
      <w:ind w:left="720"/>
      <w:contextualSpacing/>
    </w:pPr>
  </w:style>
  <w:style w:type="character" w:styleId="IntenseEmphasis">
    <w:name w:val="Intense Emphasis"/>
    <w:basedOn w:val="DefaultParagraphFont"/>
    <w:uiPriority w:val="21"/>
    <w:qFormat/>
    <w:rsid w:val="005E0A49"/>
    <w:rPr>
      <w:i/>
      <w:iCs/>
      <w:color w:val="4F81BD" w:themeColor="accent1"/>
    </w:rPr>
  </w:style>
  <w:style w:type="character" w:customStyle="1" w:styleId="Ingls">
    <w:name w:val="Inglês"/>
    <w:basedOn w:val="DefaultParagraphFont"/>
    <w:uiPriority w:val="1"/>
    <w:qFormat/>
    <w:rsid w:val="005E0A49"/>
    <w:rPr>
      <w:i/>
      <w:u w:val="none"/>
    </w:rPr>
  </w:style>
  <w:style w:type="paragraph" w:styleId="Title">
    <w:name w:val="Title"/>
    <w:basedOn w:val="Normal"/>
    <w:next w:val="Normal"/>
    <w:link w:val="TitleChar"/>
    <w:qFormat/>
    <w:locked/>
    <w:rsid w:val="005651BC"/>
    <w:pPr>
      <w:spacing w:before="0" w:after="0" w:line="240" w:lineRule="auto"/>
      <w:contextualSpacing/>
    </w:pPr>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rsid w:val="005651BC"/>
    <w:rPr>
      <w:rFonts w:asciiTheme="majorHAnsi" w:eastAsiaTheme="majorEastAsia" w:hAnsiTheme="majorHAnsi" w:cstheme="majorBidi"/>
      <w:color w:val="365F91" w:themeColor="accent1" w:themeShade="BF"/>
      <w:sz w:val="26"/>
      <w:szCs w:val="26"/>
      <w:lang w:val="pt-BR"/>
    </w:rPr>
  </w:style>
  <w:style w:type="character" w:customStyle="1" w:styleId="Heading4Char">
    <w:name w:val="Heading 4 Char"/>
    <w:basedOn w:val="DefaultParagraphFont"/>
    <w:link w:val="Heading4"/>
    <w:semiHidden/>
    <w:rsid w:val="005651BC"/>
    <w:rPr>
      <w:rFonts w:asciiTheme="majorHAnsi" w:eastAsiaTheme="majorEastAsia" w:hAnsiTheme="majorHAnsi" w:cstheme="majorBidi"/>
      <w:i/>
      <w:iCs/>
      <w:color w:val="365F91" w:themeColor="accent1" w:themeShade="BF"/>
      <w:sz w:val="24"/>
      <w:szCs w:val="24"/>
      <w:lang w:val="pt-BR"/>
    </w:rPr>
  </w:style>
  <w:style w:type="character" w:customStyle="1" w:styleId="Heading5Char">
    <w:name w:val="Heading 5 Char"/>
    <w:basedOn w:val="DefaultParagraphFont"/>
    <w:link w:val="Heading5"/>
    <w:semiHidden/>
    <w:rsid w:val="005651BC"/>
    <w:rPr>
      <w:rFonts w:asciiTheme="majorHAnsi" w:eastAsiaTheme="majorEastAsia" w:hAnsiTheme="majorHAnsi" w:cstheme="majorBidi"/>
      <w:color w:val="365F91" w:themeColor="accent1" w:themeShade="BF"/>
      <w:sz w:val="24"/>
      <w:szCs w:val="24"/>
      <w:lang w:val="pt-BR"/>
    </w:rPr>
  </w:style>
  <w:style w:type="character" w:customStyle="1" w:styleId="Heading6Char">
    <w:name w:val="Heading 6 Char"/>
    <w:basedOn w:val="DefaultParagraphFont"/>
    <w:link w:val="Heading6"/>
    <w:semiHidden/>
    <w:rsid w:val="005651BC"/>
    <w:rPr>
      <w:rFonts w:asciiTheme="majorHAnsi" w:eastAsiaTheme="majorEastAsia" w:hAnsiTheme="majorHAnsi" w:cstheme="majorBidi"/>
      <w:color w:val="243F60" w:themeColor="accent1" w:themeShade="7F"/>
      <w:sz w:val="24"/>
      <w:szCs w:val="24"/>
      <w:lang w:val="pt-BR"/>
    </w:rPr>
  </w:style>
  <w:style w:type="character" w:customStyle="1" w:styleId="Heading7Char">
    <w:name w:val="Heading 7 Char"/>
    <w:basedOn w:val="DefaultParagraphFont"/>
    <w:link w:val="Heading7"/>
    <w:semiHidden/>
    <w:rsid w:val="005651BC"/>
    <w:rPr>
      <w:rFonts w:asciiTheme="majorHAnsi" w:eastAsiaTheme="majorEastAsia" w:hAnsiTheme="majorHAnsi" w:cstheme="majorBidi"/>
      <w:i/>
      <w:iCs/>
      <w:color w:val="243F60" w:themeColor="accent1" w:themeShade="7F"/>
      <w:sz w:val="24"/>
      <w:szCs w:val="24"/>
      <w:lang w:val="pt-BR"/>
    </w:rPr>
  </w:style>
  <w:style w:type="character" w:customStyle="1" w:styleId="Heading8Char">
    <w:name w:val="Heading 8 Char"/>
    <w:basedOn w:val="DefaultParagraphFont"/>
    <w:link w:val="Heading8"/>
    <w:semiHidden/>
    <w:rsid w:val="005651BC"/>
    <w:rPr>
      <w:rFonts w:asciiTheme="majorHAnsi" w:eastAsiaTheme="majorEastAsia" w:hAnsiTheme="majorHAnsi" w:cstheme="majorBidi"/>
      <w:color w:val="272727" w:themeColor="text1" w:themeTint="D8"/>
      <w:sz w:val="21"/>
      <w:szCs w:val="21"/>
      <w:lang w:val="pt-BR"/>
    </w:rPr>
  </w:style>
  <w:style w:type="character" w:customStyle="1" w:styleId="Heading9Char">
    <w:name w:val="Heading 9 Char"/>
    <w:basedOn w:val="DefaultParagraphFont"/>
    <w:link w:val="Heading9"/>
    <w:semiHidden/>
    <w:rsid w:val="005651BC"/>
    <w:rPr>
      <w:rFonts w:asciiTheme="majorHAnsi" w:eastAsiaTheme="majorEastAsia" w:hAnsiTheme="majorHAnsi" w:cstheme="majorBidi"/>
      <w:i/>
      <w:iCs/>
      <w:color w:val="272727" w:themeColor="text1" w:themeTint="D8"/>
      <w:sz w:val="21"/>
      <w:szCs w:val="21"/>
      <w:lang w:val="pt-BR"/>
    </w:rPr>
  </w:style>
  <w:style w:type="character" w:customStyle="1" w:styleId="TitleChar">
    <w:name w:val="Title Char"/>
    <w:basedOn w:val="DefaultParagraphFont"/>
    <w:link w:val="Title"/>
    <w:rsid w:val="005651BC"/>
    <w:rPr>
      <w:rFonts w:asciiTheme="majorHAnsi" w:eastAsiaTheme="majorEastAsia" w:hAnsiTheme="majorHAnsi" w:cstheme="majorBidi"/>
      <w:spacing w:val="-10"/>
      <w:kern w:val="28"/>
      <w:sz w:val="56"/>
      <w:szCs w:val="56"/>
      <w:lang w:val="pt-BR"/>
    </w:rPr>
  </w:style>
  <w:style w:type="paragraph" w:styleId="TOC1">
    <w:name w:val="toc 1"/>
    <w:basedOn w:val="Normal"/>
    <w:next w:val="Normal"/>
    <w:autoRedefine/>
    <w:uiPriority w:val="39"/>
    <w:locked/>
    <w:rsid w:val="00DC164C"/>
    <w:pPr>
      <w:spacing w:after="0"/>
      <w:jc w:val="left"/>
    </w:pPr>
    <w:rPr>
      <w:rFonts w:asciiTheme="minorHAnsi" w:hAnsiTheme="minorHAnsi"/>
      <w:b/>
    </w:rPr>
  </w:style>
  <w:style w:type="paragraph" w:styleId="TOC2">
    <w:name w:val="toc 2"/>
    <w:basedOn w:val="Normal"/>
    <w:next w:val="Normal"/>
    <w:autoRedefine/>
    <w:locked/>
    <w:rsid w:val="00DC164C"/>
    <w:pPr>
      <w:spacing w:before="0" w:after="0"/>
      <w:ind w:left="240"/>
      <w:jc w:val="left"/>
    </w:pPr>
    <w:rPr>
      <w:rFonts w:asciiTheme="minorHAnsi" w:hAnsiTheme="minorHAnsi"/>
      <w:b/>
      <w:sz w:val="22"/>
      <w:szCs w:val="22"/>
    </w:rPr>
  </w:style>
  <w:style w:type="paragraph" w:styleId="TOC3">
    <w:name w:val="toc 3"/>
    <w:basedOn w:val="Normal"/>
    <w:next w:val="Normal"/>
    <w:autoRedefine/>
    <w:locked/>
    <w:rsid w:val="00DC164C"/>
    <w:pPr>
      <w:spacing w:before="0" w:after="0"/>
      <w:ind w:left="480"/>
      <w:jc w:val="left"/>
    </w:pPr>
    <w:rPr>
      <w:rFonts w:asciiTheme="minorHAnsi" w:hAnsiTheme="minorHAnsi"/>
      <w:sz w:val="22"/>
      <w:szCs w:val="22"/>
    </w:rPr>
  </w:style>
  <w:style w:type="paragraph" w:styleId="TOC4">
    <w:name w:val="toc 4"/>
    <w:basedOn w:val="Normal"/>
    <w:next w:val="Normal"/>
    <w:autoRedefine/>
    <w:locked/>
    <w:rsid w:val="00DC164C"/>
    <w:pPr>
      <w:spacing w:before="0" w:after="0"/>
      <w:ind w:left="720"/>
      <w:jc w:val="left"/>
    </w:pPr>
    <w:rPr>
      <w:rFonts w:asciiTheme="minorHAnsi" w:hAnsiTheme="minorHAnsi"/>
      <w:sz w:val="20"/>
      <w:szCs w:val="20"/>
    </w:rPr>
  </w:style>
  <w:style w:type="paragraph" w:styleId="TOC5">
    <w:name w:val="toc 5"/>
    <w:basedOn w:val="Normal"/>
    <w:next w:val="Normal"/>
    <w:autoRedefine/>
    <w:locked/>
    <w:rsid w:val="00DC164C"/>
    <w:pPr>
      <w:spacing w:before="0" w:after="0"/>
      <w:ind w:left="960"/>
      <w:jc w:val="left"/>
    </w:pPr>
    <w:rPr>
      <w:rFonts w:asciiTheme="minorHAnsi" w:hAnsiTheme="minorHAnsi"/>
      <w:sz w:val="20"/>
      <w:szCs w:val="20"/>
    </w:rPr>
  </w:style>
  <w:style w:type="paragraph" w:styleId="TOC6">
    <w:name w:val="toc 6"/>
    <w:basedOn w:val="Normal"/>
    <w:next w:val="Normal"/>
    <w:autoRedefine/>
    <w:locked/>
    <w:rsid w:val="00DC164C"/>
    <w:pPr>
      <w:spacing w:before="0" w:after="0"/>
      <w:ind w:left="1200"/>
      <w:jc w:val="left"/>
    </w:pPr>
    <w:rPr>
      <w:rFonts w:asciiTheme="minorHAnsi" w:hAnsiTheme="minorHAnsi"/>
      <w:sz w:val="20"/>
      <w:szCs w:val="20"/>
    </w:rPr>
  </w:style>
  <w:style w:type="paragraph" w:styleId="TOC7">
    <w:name w:val="toc 7"/>
    <w:basedOn w:val="Normal"/>
    <w:next w:val="Normal"/>
    <w:autoRedefine/>
    <w:locked/>
    <w:rsid w:val="00DC164C"/>
    <w:pPr>
      <w:spacing w:before="0" w:after="0"/>
      <w:ind w:left="1440"/>
      <w:jc w:val="left"/>
    </w:pPr>
    <w:rPr>
      <w:rFonts w:asciiTheme="minorHAnsi" w:hAnsiTheme="minorHAnsi"/>
      <w:sz w:val="20"/>
      <w:szCs w:val="20"/>
    </w:rPr>
  </w:style>
  <w:style w:type="paragraph" w:styleId="TOC8">
    <w:name w:val="toc 8"/>
    <w:basedOn w:val="Normal"/>
    <w:next w:val="Normal"/>
    <w:autoRedefine/>
    <w:locked/>
    <w:rsid w:val="00DC164C"/>
    <w:pPr>
      <w:spacing w:before="0" w:after="0"/>
      <w:ind w:left="1680"/>
      <w:jc w:val="left"/>
    </w:pPr>
    <w:rPr>
      <w:rFonts w:asciiTheme="minorHAnsi" w:hAnsiTheme="minorHAnsi"/>
      <w:sz w:val="20"/>
      <w:szCs w:val="20"/>
    </w:rPr>
  </w:style>
  <w:style w:type="paragraph" w:styleId="TOC9">
    <w:name w:val="toc 9"/>
    <w:basedOn w:val="Normal"/>
    <w:next w:val="Normal"/>
    <w:autoRedefine/>
    <w:locked/>
    <w:rsid w:val="00DC164C"/>
    <w:pPr>
      <w:spacing w:before="0" w:after="0"/>
      <w:ind w:left="1920"/>
      <w:jc w:val="left"/>
    </w:pPr>
    <w:rPr>
      <w:rFonts w:asciiTheme="minorHAnsi" w:hAnsiTheme="minorHAnsi"/>
      <w:sz w:val="20"/>
      <w:szCs w:val="20"/>
    </w:rPr>
  </w:style>
  <w:style w:type="paragraph" w:styleId="TOCHeading">
    <w:name w:val="TOC Heading"/>
    <w:basedOn w:val="Heading1"/>
    <w:next w:val="Normal"/>
    <w:uiPriority w:val="39"/>
    <w:unhideWhenUsed/>
    <w:qFormat/>
    <w:rsid w:val="00DC164C"/>
    <w:pPr>
      <w:keepLines/>
      <w:numPr>
        <w:numId w:val="0"/>
      </w:numPr>
      <w:spacing w:before="480" w:after="0" w:line="276" w:lineRule="auto"/>
      <w:outlineLvl w:val="9"/>
    </w:pPr>
    <w:rPr>
      <w:rFonts w:asciiTheme="majorHAnsi" w:eastAsiaTheme="majorEastAsia" w:hAnsiTheme="majorHAnsi" w:cstheme="majorBidi"/>
      <w:bCs/>
      <w:color w:val="365F91" w:themeColor="accent1" w:themeShade="BF"/>
      <w:kern w:val="0"/>
      <w:szCs w:val="28"/>
      <w:lang w:eastAsia="pt-BR"/>
    </w:rPr>
  </w:style>
  <w:style w:type="paragraph" w:customStyle="1" w:styleId="Estilo1">
    <w:name w:val="Estilo1"/>
    <w:basedOn w:val="Heading1"/>
    <w:qFormat/>
    <w:rsid w:val="00235DE5"/>
  </w:style>
  <w:style w:type="paragraph" w:styleId="Caption">
    <w:name w:val="caption"/>
    <w:basedOn w:val="Normal"/>
    <w:next w:val="Normal"/>
    <w:unhideWhenUsed/>
    <w:qFormat/>
    <w:locked/>
    <w:rsid w:val="005D45A2"/>
    <w:pPr>
      <w:keepNext/>
      <w:spacing w:before="0" w:after="200" w:line="240" w:lineRule="auto"/>
    </w:pPr>
    <w:rPr>
      <w:iCs/>
      <w:color w:val="000000" w:themeColor="text1"/>
      <w:sz w:val="18"/>
      <w:szCs w:val="18"/>
    </w:rPr>
  </w:style>
  <w:style w:type="character" w:styleId="Strong">
    <w:name w:val="Strong"/>
    <w:basedOn w:val="DefaultParagraphFont"/>
    <w:uiPriority w:val="22"/>
    <w:qFormat/>
    <w:locked/>
    <w:rsid w:val="005D45A2"/>
    <w:rPr>
      <w:b/>
      <w:bCs/>
    </w:rPr>
  </w:style>
  <w:style w:type="paragraph" w:customStyle="1" w:styleId="Equao">
    <w:name w:val="Equação"/>
    <w:next w:val="Normal"/>
    <w:qFormat/>
    <w:rsid w:val="00D70418"/>
    <w:pPr>
      <w:tabs>
        <w:tab w:val="center" w:pos="4253"/>
        <w:tab w:val="right" w:pos="8505"/>
      </w:tabs>
    </w:pPr>
    <w:rPr>
      <w:sz w:val="24"/>
      <w:szCs w:val="24"/>
      <w:lang w:val="pt-BR"/>
    </w:rPr>
  </w:style>
  <w:style w:type="paragraph" w:styleId="Subtitle">
    <w:name w:val="Subtitle"/>
    <w:basedOn w:val="Normal"/>
    <w:next w:val="Normal"/>
    <w:link w:val="SubtitleChar"/>
    <w:qFormat/>
    <w:locked/>
    <w:rsid w:val="009E55A5"/>
    <w:pPr>
      <w:numPr>
        <w:ilvl w:val="1"/>
      </w:numPr>
      <w:ind w:firstLine="709"/>
      <w:jc w:val="left"/>
    </w:pPr>
    <w:rPr>
      <w:rFonts w:eastAsiaTheme="minorEastAsia" w:cstheme="minorBidi"/>
      <w:i/>
      <w:iCs/>
      <w:color w:val="000000" w:themeColor="text1"/>
      <w:spacing w:val="15"/>
      <w:szCs w:val="22"/>
    </w:rPr>
  </w:style>
  <w:style w:type="character" w:customStyle="1" w:styleId="SubtitleChar">
    <w:name w:val="Subtitle Char"/>
    <w:basedOn w:val="DefaultParagraphFont"/>
    <w:link w:val="Subtitle"/>
    <w:rsid w:val="009E55A5"/>
    <w:rPr>
      <w:rFonts w:eastAsiaTheme="minorEastAsia" w:cstheme="minorBidi"/>
      <w:i/>
      <w:iCs/>
      <w:color w:val="000000" w:themeColor="text1"/>
      <w:spacing w:val="15"/>
      <w:sz w:val="24"/>
      <w:lang w:val="pt-BR"/>
    </w:rPr>
  </w:style>
  <w:style w:type="character" w:styleId="PlaceholderText">
    <w:name w:val="Placeholder Text"/>
    <w:basedOn w:val="DefaultParagraphFont"/>
    <w:uiPriority w:val="99"/>
    <w:semiHidden/>
    <w:rsid w:val="00D70418"/>
    <w:rPr>
      <w:color w:val="808080"/>
    </w:rPr>
  </w:style>
  <w:style w:type="paragraph" w:customStyle="1" w:styleId="EndNoteBibliographyTitle">
    <w:name w:val="EndNote Bibliography Title"/>
    <w:basedOn w:val="Normal"/>
    <w:link w:val="EndNoteBibliographyTitleChar"/>
    <w:rsid w:val="003B31BC"/>
    <w:pPr>
      <w:spacing w:after="0"/>
      <w:jc w:val="center"/>
    </w:pPr>
    <w:rPr>
      <w:noProof/>
    </w:rPr>
  </w:style>
  <w:style w:type="character" w:customStyle="1" w:styleId="EndNoteBibliographyTitleChar">
    <w:name w:val="EndNote Bibliography Title Char"/>
    <w:basedOn w:val="DefaultParagraphFont"/>
    <w:link w:val="EndNoteBibliographyTitle"/>
    <w:rsid w:val="003B31BC"/>
    <w:rPr>
      <w:noProof/>
      <w:sz w:val="24"/>
      <w:szCs w:val="24"/>
    </w:rPr>
  </w:style>
  <w:style w:type="paragraph" w:customStyle="1" w:styleId="EndNoteBibliography">
    <w:name w:val="EndNote Bibliography"/>
    <w:basedOn w:val="Normal"/>
    <w:link w:val="EndNoteBibliographyChar"/>
    <w:rsid w:val="003B31BC"/>
    <w:pPr>
      <w:spacing w:line="240" w:lineRule="auto"/>
      <w:jc w:val="left"/>
    </w:pPr>
    <w:rPr>
      <w:noProof/>
    </w:rPr>
  </w:style>
  <w:style w:type="character" w:customStyle="1" w:styleId="EndNoteBibliographyChar">
    <w:name w:val="EndNote Bibliography Char"/>
    <w:basedOn w:val="DefaultParagraphFont"/>
    <w:link w:val="EndNoteBibliography"/>
    <w:rsid w:val="003B31BC"/>
    <w:rPr>
      <w:noProof/>
      <w:sz w:val="24"/>
      <w:szCs w:val="24"/>
    </w:rPr>
  </w:style>
  <w:style w:type="character" w:customStyle="1" w:styleId="UnresolvedMention1">
    <w:name w:val="Unresolved Mention1"/>
    <w:basedOn w:val="DefaultParagraphFont"/>
    <w:uiPriority w:val="99"/>
    <w:semiHidden/>
    <w:unhideWhenUsed/>
    <w:rsid w:val="0068265F"/>
    <w:rPr>
      <w:color w:val="605E5C"/>
      <w:shd w:val="clear" w:color="auto" w:fill="E1DFDD"/>
    </w:rPr>
  </w:style>
  <w:style w:type="character" w:customStyle="1" w:styleId="num">
    <w:name w:val="num"/>
    <w:basedOn w:val="DefaultParagraphFont"/>
    <w:rsid w:val="008B6973"/>
  </w:style>
  <w:style w:type="character" w:customStyle="1" w:styleId="dttext">
    <w:name w:val="dttext"/>
    <w:basedOn w:val="DefaultParagraphFont"/>
    <w:rsid w:val="008B6973"/>
  </w:style>
  <w:style w:type="character" w:styleId="LineNumber">
    <w:name w:val="line number"/>
    <w:basedOn w:val="DefaultParagraphFont"/>
    <w:semiHidden/>
    <w:unhideWhenUsed/>
    <w:rsid w:val="001C1B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614737">
      <w:bodyDiv w:val="1"/>
      <w:marLeft w:val="0"/>
      <w:marRight w:val="0"/>
      <w:marTop w:val="0"/>
      <w:marBottom w:val="0"/>
      <w:divBdr>
        <w:top w:val="none" w:sz="0" w:space="0" w:color="auto"/>
        <w:left w:val="none" w:sz="0" w:space="0" w:color="auto"/>
        <w:bottom w:val="none" w:sz="0" w:space="0" w:color="auto"/>
        <w:right w:val="none" w:sz="0" w:space="0" w:color="auto"/>
      </w:divBdr>
    </w:div>
    <w:div w:id="210699026">
      <w:bodyDiv w:val="1"/>
      <w:marLeft w:val="0"/>
      <w:marRight w:val="0"/>
      <w:marTop w:val="0"/>
      <w:marBottom w:val="0"/>
      <w:divBdr>
        <w:top w:val="none" w:sz="0" w:space="0" w:color="auto"/>
        <w:left w:val="none" w:sz="0" w:space="0" w:color="auto"/>
        <w:bottom w:val="none" w:sz="0" w:space="0" w:color="auto"/>
        <w:right w:val="none" w:sz="0" w:space="0" w:color="auto"/>
      </w:divBdr>
      <w:divsChild>
        <w:div w:id="438985433">
          <w:marLeft w:val="0"/>
          <w:marRight w:val="0"/>
          <w:marTop w:val="0"/>
          <w:marBottom w:val="0"/>
          <w:divBdr>
            <w:top w:val="none" w:sz="0" w:space="0" w:color="auto"/>
            <w:left w:val="none" w:sz="0" w:space="0" w:color="auto"/>
            <w:bottom w:val="none" w:sz="0" w:space="0" w:color="auto"/>
            <w:right w:val="none" w:sz="0" w:space="0" w:color="auto"/>
          </w:divBdr>
        </w:div>
        <w:div w:id="926228275">
          <w:marLeft w:val="0"/>
          <w:marRight w:val="0"/>
          <w:marTop w:val="0"/>
          <w:marBottom w:val="0"/>
          <w:divBdr>
            <w:top w:val="none" w:sz="0" w:space="0" w:color="auto"/>
            <w:left w:val="none" w:sz="0" w:space="0" w:color="auto"/>
            <w:bottom w:val="none" w:sz="0" w:space="0" w:color="auto"/>
            <w:right w:val="none" w:sz="0" w:space="0" w:color="auto"/>
          </w:divBdr>
        </w:div>
        <w:div w:id="1929776202">
          <w:marLeft w:val="0"/>
          <w:marRight w:val="0"/>
          <w:marTop w:val="0"/>
          <w:marBottom w:val="0"/>
          <w:divBdr>
            <w:top w:val="none" w:sz="0" w:space="0" w:color="auto"/>
            <w:left w:val="none" w:sz="0" w:space="0" w:color="auto"/>
            <w:bottom w:val="none" w:sz="0" w:space="0" w:color="auto"/>
            <w:right w:val="none" w:sz="0" w:space="0" w:color="auto"/>
          </w:divBdr>
        </w:div>
      </w:divsChild>
    </w:div>
    <w:div w:id="318656359">
      <w:bodyDiv w:val="1"/>
      <w:marLeft w:val="0"/>
      <w:marRight w:val="0"/>
      <w:marTop w:val="0"/>
      <w:marBottom w:val="0"/>
      <w:divBdr>
        <w:top w:val="none" w:sz="0" w:space="0" w:color="auto"/>
        <w:left w:val="none" w:sz="0" w:space="0" w:color="auto"/>
        <w:bottom w:val="none" w:sz="0" w:space="0" w:color="auto"/>
        <w:right w:val="none" w:sz="0" w:space="0" w:color="auto"/>
      </w:divBdr>
    </w:div>
    <w:div w:id="361319984">
      <w:bodyDiv w:val="1"/>
      <w:marLeft w:val="0"/>
      <w:marRight w:val="0"/>
      <w:marTop w:val="0"/>
      <w:marBottom w:val="0"/>
      <w:divBdr>
        <w:top w:val="none" w:sz="0" w:space="0" w:color="auto"/>
        <w:left w:val="none" w:sz="0" w:space="0" w:color="auto"/>
        <w:bottom w:val="none" w:sz="0" w:space="0" w:color="auto"/>
        <w:right w:val="none" w:sz="0" w:space="0" w:color="auto"/>
      </w:divBdr>
    </w:div>
    <w:div w:id="458038173">
      <w:bodyDiv w:val="1"/>
      <w:marLeft w:val="0"/>
      <w:marRight w:val="0"/>
      <w:marTop w:val="0"/>
      <w:marBottom w:val="0"/>
      <w:divBdr>
        <w:top w:val="none" w:sz="0" w:space="0" w:color="auto"/>
        <w:left w:val="none" w:sz="0" w:space="0" w:color="auto"/>
        <w:bottom w:val="none" w:sz="0" w:space="0" w:color="auto"/>
        <w:right w:val="none" w:sz="0" w:space="0" w:color="auto"/>
      </w:divBdr>
    </w:div>
    <w:div w:id="624888122">
      <w:bodyDiv w:val="1"/>
      <w:marLeft w:val="0"/>
      <w:marRight w:val="0"/>
      <w:marTop w:val="0"/>
      <w:marBottom w:val="0"/>
      <w:divBdr>
        <w:top w:val="none" w:sz="0" w:space="0" w:color="auto"/>
        <w:left w:val="none" w:sz="0" w:space="0" w:color="auto"/>
        <w:bottom w:val="none" w:sz="0" w:space="0" w:color="auto"/>
        <w:right w:val="none" w:sz="0" w:space="0" w:color="auto"/>
      </w:divBdr>
    </w:div>
    <w:div w:id="644312427">
      <w:bodyDiv w:val="1"/>
      <w:marLeft w:val="0"/>
      <w:marRight w:val="0"/>
      <w:marTop w:val="0"/>
      <w:marBottom w:val="0"/>
      <w:divBdr>
        <w:top w:val="none" w:sz="0" w:space="0" w:color="auto"/>
        <w:left w:val="none" w:sz="0" w:space="0" w:color="auto"/>
        <w:bottom w:val="none" w:sz="0" w:space="0" w:color="auto"/>
        <w:right w:val="none" w:sz="0" w:space="0" w:color="auto"/>
      </w:divBdr>
    </w:div>
    <w:div w:id="696271056">
      <w:bodyDiv w:val="1"/>
      <w:marLeft w:val="0"/>
      <w:marRight w:val="0"/>
      <w:marTop w:val="0"/>
      <w:marBottom w:val="0"/>
      <w:divBdr>
        <w:top w:val="none" w:sz="0" w:space="0" w:color="auto"/>
        <w:left w:val="none" w:sz="0" w:space="0" w:color="auto"/>
        <w:bottom w:val="none" w:sz="0" w:space="0" w:color="auto"/>
        <w:right w:val="none" w:sz="0" w:space="0" w:color="auto"/>
      </w:divBdr>
      <w:divsChild>
        <w:div w:id="1169365712">
          <w:marLeft w:val="0"/>
          <w:marRight w:val="0"/>
          <w:marTop w:val="0"/>
          <w:marBottom w:val="0"/>
          <w:divBdr>
            <w:top w:val="none" w:sz="0" w:space="0" w:color="auto"/>
            <w:left w:val="none" w:sz="0" w:space="0" w:color="auto"/>
            <w:bottom w:val="none" w:sz="0" w:space="0" w:color="auto"/>
            <w:right w:val="none" w:sz="0" w:space="0" w:color="auto"/>
          </w:divBdr>
          <w:divsChild>
            <w:div w:id="232619112">
              <w:marLeft w:val="0"/>
              <w:marRight w:val="0"/>
              <w:marTop w:val="0"/>
              <w:marBottom w:val="0"/>
              <w:divBdr>
                <w:top w:val="none" w:sz="0" w:space="0" w:color="auto"/>
                <w:left w:val="none" w:sz="0" w:space="0" w:color="auto"/>
                <w:bottom w:val="none" w:sz="0" w:space="0" w:color="auto"/>
                <w:right w:val="none" w:sz="0" w:space="0" w:color="auto"/>
              </w:divBdr>
              <w:divsChild>
                <w:div w:id="1247960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903483">
      <w:bodyDiv w:val="1"/>
      <w:marLeft w:val="0"/>
      <w:marRight w:val="0"/>
      <w:marTop w:val="0"/>
      <w:marBottom w:val="0"/>
      <w:divBdr>
        <w:top w:val="none" w:sz="0" w:space="0" w:color="auto"/>
        <w:left w:val="none" w:sz="0" w:space="0" w:color="auto"/>
        <w:bottom w:val="none" w:sz="0" w:space="0" w:color="auto"/>
        <w:right w:val="none" w:sz="0" w:space="0" w:color="auto"/>
      </w:divBdr>
    </w:div>
    <w:div w:id="907302005">
      <w:bodyDiv w:val="1"/>
      <w:marLeft w:val="0"/>
      <w:marRight w:val="0"/>
      <w:marTop w:val="0"/>
      <w:marBottom w:val="0"/>
      <w:divBdr>
        <w:top w:val="none" w:sz="0" w:space="0" w:color="auto"/>
        <w:left w:val="none" w:sz="0" w:space="0" w:color="auto"/>
        <w:bottom w:val="none" w:sz="0" w:space="0" w:color="auto"/>
        <w:right w:val="none" w:sz="0" w:space="0" w:color="auto"/>
      </w:divBdr>
      <w:divsChild>
        <w:div w:id="3292856">
          <w:marLeft w:val="0"/>
          <w:marRight w:val="0"/>
          <w:marTop w:val="0"/>
          <w:marBottom w:val="0"/>
          <w:divBdr>
            <w:top w:val="none" w:sz="0" w:space="0" w:color="auto"/>
            <w:left w:val="none" w:sz="0" w:space="0" w:color="auto"/>
            <w:bottom w:val="none" w:sz="0" w:space="0" w:color="auto"/>
            <w:right w:val="none" w:sz="0" w:space="0" w:color="auto"/>
          </w:divBdr>
          <w:divsChild>
            <w:div w:id="1403865236">
              <w:marLeft w:val="0"/>
              <w:marRight w:val="0"/>
              <w:marTop w:val="0"/>
              <w:marBottom w:val="0"/>
              <w:divBdr>
                <w:top w:val="none" w:sz="0" w:space="0" w:color="auto"/>
                <w:left w:val="none" w:sz="0" w:space="0" w:color="auto"/>
                <w:bottom w:val="none" w:sz="0" w:space="0" w:color="auto"/>
                <w:right w:val="none" w:sz="0" w:space="0" w:color="auto"/>
              </w:divBdr>
              <w:divsChild>
                <w:div w:id="136567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044864">
      <w:bodyDiv w:val="1"/>
      <w:marLeft w:val="0"/>
      <w:marRight w:val="0"/>
      <w:marTop w:val="0"/>
      <w:marBottom w:val="0"/>
      <w:divBdr>
        <w:top w:val="none" w:sz="0" w:space="0" w:color="auto"/>
        <w:left w:val="none" w:sz="0" w:space="0" w:color="auto"/>
        <w:bottom w:val="none" w:sz="0" w:space="0" w:color="auto"/>
        <w:right w:val="none" w:sz="0" w:space="0" w:color="auto"/>
      </w:divBdr>
    </w:div>
    <w:div w:id="1209681682">
      <w:marLeft w:val="0"/>
      <w:marRight w:val="0"/>
      <w:marTop w:val="0"/>
      <w:marBottom w:val="0"/>
      <w:divBdr>
        <w:top w:val="none" w:sz="0" w:space="0" w:color="auto"/>
        <w:left w:val="none" w:sz="0" w:space="0" w:color="auto"/>
        <w:bottom w:val="none" w:sz="0" w:space="0" w:color="auto"/>
        <w:right w:val="none" w:sz="0" w:space="0" w:color="auto"/>
      </w:divBdr>
    </w:div>
    <w:div w:id="1209681683">
      <w:marLeft w:val="0"/>
      <w:marRight w:val="0"/>
      <w:marTop w:val="0"/>
      <w:marBottom w:val="0"/>
      <w:divBdr>
        <w:top w:val="none" w:sz="0" w:space="0" w:color="auto"/>
        <w:left w:val="none" w:sz="0" w:space="0" w:color="auto"/>
        <w:bottom w:val="none" w:sz="0" w:space="0" w:color="auto"/>
        <w:right w:val="none" w:sz="0" w:space="0" w:color="auto"/>
      </w:divBdr>
    </w:div>
    <w:div w:id="1209681684">
      <w:marLeft w:val="0"/>
      <w:marRight w:val="0"/>
      <w:marTop w:val="0"/>
      <w:marBottom w:val="0"/>
      <w:divBdr>
        <w:top w:val="none" w:sz="0" w:space="0" w:color="auto"/>
        <w:left w:val="none" w:sz="0" w:space="0" w:color="auto"/>
        <w:bottom w:val="none" w:sz="0" w:space="0" w:color="auto"/>
        <w:right w:val="none" w:sz="0" w:space="0" w:color="auto"/>
      </w:divBdr>
    </w:div>
    <w:div w:id="1209681685">
      <w:marLeft w:val="0"/>
      <w:marRight w:val="0"/>
      <w:marTop w:val="0"/>
      <w:marBottom w:val="0"/>
      <w:divBdr>
        <w:top w:val="none" w:sz="0" w:space="0" w:color="auto"/>
        <w:left w:val="none" w:sz="0" w:space="0" w:color="auto"/>
        <w:bottom w:val="none" w:sz="0" w:space="0" w:color="auto"/>
        <w:right w:val="none" w:sz="0" w:space="0" w:color="auto"/>
      </w:divBdr>
    </w:div>
    <w:div w:id="1209681686">
      <w:marLeft w:val="0"/>
      <w:marRight w:val="0"/>
      <w:marTop w:val="0"/>
      <w:marBottom w:val="0"/>
      <w:divBdr>
        <w:top w:val="none" w:sz="0" w:space="0" w:color="auto"/>
        <w:left w:val="none" w:sz="0" w:space="0" w:color="auto"/>
        <w:bottom w:val="none" w:sz="0" w:space="0" w:color="auto"/>
        <w:right w:val="none" w:sz="0" w:space="0" w:color="auto"/>
      </w:divBdr>
    </w:div>
    <w:div w:id="1209681687">
      <w:marLeft w:val="0"/>
      <w:marRight w:val="0"/>
      <w:marTop w:val="0"/>
      <w:marBottom w:val="0"/>
      <w:divBdr>
        <w:top w:val="none" w:sz="0" w:space="0" w:color="auto"/>
        <w:left w:val="none" w:sz="0" w:space="0" w:color="auto"/>
        <w:bottom w:val="none" w:sz="0" w:space="0" w:color="auto"/>
        <w:right w:val="none" w:sz="0" w:space="0" w:color="auto"/>
      </w:divBdr>
    </w:div>
    <w:div w:id="1209681688">
      <w:marLeft w:val="0"/>
      <w:marRight w:val="0"/>
      <w:marTop w:val="0"/>
      <w:marBottom w:val="0"/>
      <w:divBdr>
        <w:top w:val="none" w:sz="0" w:space="0" w:color="auto"/>
        <w:left w:val="none" w:sz="0" w:space="0" w:color="auto"/>
        <w:bottom w:val="none" w:sz="0" w:space="0" w:color="auto"/>
        <w:right w:val="none" w:sz="0" w:space="0" w:color="auto"/>
      </w:divBdr>
    </w:div>
    <w:div w:id="1209681689">
      <w:marLeft w:val="0"/>
      <w:marRight w:val="0"/>
      <w:marTop w:val="0"/>
      <w:marBottom w:val="0"/>
      <w:divBdr>
        <w:top w:val="none" w:sz="0" w:space="0" w:color="auto"/>
        <w:left w:val="none" w:sz="0" w:space="0" w:color="auto"/>
        <w:bottom w:val="none" w:sz="0" w:space="0" w:color="auto"/>
        <w:right w:val="none" w:sz="0" w:space="0" w:color="auto"/>
      </w:divBdr>
    </w:div>
    <w:div w:id="1209681690">
      <w:marLeft w:val="0"/>
      <w:marRight w:val="0"/>
      <w:marTop w:val="0"/>
      <w:marBottom w:val="0"/>
      <w:divBdr>
        <w:top w:val="none" w:sz="0" w:space="0" w:color="auto"/>
        <w:left w:val="none" w:sz="0" w:space="0" w:color="auto"/>
        <w:bottom w:val="none" w:sz="0" w:space="0" w:color="auto"/>
        <w:right w:val="none" w:sz="0" w:space="0" w:color="auto"/>
      </w:divBdr>
    </w:div>
    <w:div w:id="1209681691">
      <w:marLeft w:val="0"/>
      <w:marRight w:val="0"/>
      <w:marTop w:val="0"/>
      <w:marBottom w:val="0"/>
      <w:divBdr>
        <w:top w:val="none" w:sz="0" w:space="0" w:color="auto"/>
        <w:left w:val="none" w:sz="0" w:space="0" w:color="auto"/>
        <w:bottom w:val="none" w:sz="0" w:space="0" w:color="auto"/>
        <w:right w:val="none" w:sz="0" w:space="0" w:color="auto"/>
      </w:divBdr>
    </w:div>
    <w:div w:id="1209681692">
      <w:marLeft w:val="0"/>
      <w:marRight w:val="0"/>
      <w:marTop w:val="0"/>
      <w:marBottom w:val="0"/>
      <w:divBdr>
        <w:top w:val="none" w:sz="0" w:space="0" w:color="auto"/>
        <w:left w:val="none" w:sz="0" w:space="0" w:color="auto"/>
        <w:bottom w:val="none" w:sz="0" w:space="0" w:color="auto"/>
        <w:right w:val="none" w:sz="0" w:space="0" w:color="auto"/>
      </w:divBdr>
    </w:div>
    <w:div w:id="1209681693">
      <w:marLeft w:val="0"/>
      <w:marRight w:val="0"/>
      <w:marTop w:val="0"/>
      <w:marBottom w:val="0"/>
      <w:divBdr>
        <w:top w:val="none" w:sz="0" w:space="0" w:color="auto"/>
        <w:left w:val="none" w:sz="0" w:space="0" w:color="auto"/>
        <w:bottom w:val="none" w:sz="0" w:space="0" w:color="auto"/>
        <w:right w:val="none" w:sz="0" w:space="0" w:color="auto"/>
      </w:divBdr>
    </w:div>
    <w:div w:id="1209681694">
      <w:marLeft w:val="0"/>
      <w:marRight w:val="0"/>
      <w:marTop w:val="0"/>
      <w:marBottom w:val="0"/>
      <w:divBdr>
        <w:top w:val="none" w:sz="0" w:space="0" w:color="auto"/>
        <w:left w:val="none" w:sz="0" w:space="0" w:color="auto"/>
        <w:bottom w:val="none" w:sz="0" w:space="0" w:color="auto"/>
        <w:right w:val="none" w:sz="0" w:space="0" w:color="auto"/>
      </w:divBdr>
    </w:div>
    <w:div w:id="1209681695">
      <w:marLeft w:val="0"/>
      <w:marRight w:val="0"/>
      <w:marTop w:val="0"/>
      <w:marBottom w:val="0"/>
      <w:divBdr>
        <w:top w:val="none" w:sz="0" w:space="0" w:color="auto"/>
        <w:left w:val="none" w:sz="0" w:space="0" w:color="auto"/>
        <w:bottom w:val="none" w:sz="0" w:space="0" w:color="auto"/>
        <w:right w:val="none" w:sz="0" w:space="0" w:color="auto"/>
      </w:divBdr>
    </w:div>
    <w:div w:id="1209681696">
      <w:marLeft w:val="0"/>
      <w:marRight w:val="0"/>
      <w:marTop w:val="0"/>
      <w:marBottom w:val="0"/>
      <w:divBdr>
        <w:top w:val="none" w:sz="0" w:space="0" w:color="auto"/>
        <w:left w:val="none" w:sz="0" w:space="0" w:color="auto"/>
        <w:bottom w:val="none" w:sz="0" w:space="0" w:color="auto"/>
        <w:right w:val="none" w:sz="0" w:space="0" w:color="auto"/>
      </w:divBdr>
    </w:div>
    <w:div w:id="1209681697">
      <w:marLeft w:val="0"/>
      <w:marRight w:val="0"/>
      <w:marTop w:val="0"/>
      <w:marBottom w:val="0"/>
      <w:divBdr>
        <w:top w:val="none" w:sz="0" w:space="0" w:color="auto"/>
        <w:left w:val="none" w:sz="0" w:space="0" w:color="auto"/>
        <w:bottom w:val="none" w:sz="0" w:space="0" w:color="auto"/>
        <w:right w:val="none" w:sz="0" w:space="0" w:color="auto"/>
      </w:divBdr>
    </w:div>
    <w:div w:id="1209681698">
      <w:marLeft w:val="0"/>
      <w:marRight w:val="0"/>
      <w:marTop w:val="0"/>
      <w:marBottom w:val="0"/>
      <w:divBdr>
        <w:top w:val="none" w:sz="0" w:space="0" w:color="auto"/>
        <w:left w:val="none" w:sz="0" w:space="0" w:color="auto"/>
        <w:bottom w:val="none" w:sz="0" w:space="0" w:color="auto"/>
        <w:right w:val="none" w:sz="0" w:space="0" w:color="auto"/>
      </w:divBdr>
    </w:div>
    <w:div w:id="1209681699">
      <w:marLeft w:val="0"/>
      <w:marRight w:val="0"/>
      <w:marTop w:val="0"/>
      <w:marBottom w:val="0"/>
      <w:divBdr>
        <w:top w:val="none" w:sz="0" w:space="0" w:color="auto"/>
        <w:left w:val="none" w:sz="0" w:space="0" w:color="auto"/>
        <w:bottom w:val="none" w:sz="0" w:space="0" w:color="auto"/>
        <w:right w:val="none" w:sz="0" w:space="0" w:color="auto"/>
      </w:divBdr>
    </w:div>
    <w:div w:id="1209681700">
      <w:marLeft w:val="0"/>
      <w:marRight w:val="0"/>
      <w:marTop w:val="0"/>
      <w:marBottom w:val="0"/>
      <w:divBdr>
        <w:top w:val="none" w:sz="0" w:space="0" w:color="auto"/>
        <w:left w:val="none" w:sz="0" w:space="0" w:color="auto"/>
        <w:bottom w:val="none" w:sz="0" w:space="0" w:color="auto"/>
        <w:right w:val="none" w:sz="0" w:space="0" w:color="auto"/>
      </w:divBdr>
    </w:div>
    <w:div w:id="1209681701">
      <w:marLeft w:val="0"/>
      <w:marRight w:val="0"/>
      <w:marTop w:val="0"/>
      <w:marBottom w:val="0"/>
      <w:divBdr>
        <w:top w:val="none" w:sz="0" w:space="0" w:color="auto"/>
        <w:left w:val="none" w:sz="0" w:space="0" w:color="auto"/>
        <w:bottom w:val="none" w:sz="0" w:space="0" w:color="auto"/>
        <w:right w:val="none" w:sz="0" w:space="0" w:color="auto"/>
      </w:divBdr>
    </w:div>
    <w:div w:id="1209681702">
      <w:marLeft w:val="0"/>
      <w:marRight w:val="0"/>
      <w:marTop w:val="0"/>
      <w:marBottom w:val="0"/>
      <w:divBdr>
        <w:top w:val="none" w:sz="0" w:space="0" w:color="auto"/>
        <w:left w:val="none" w:sz="0" w:space="0" w:color="auto"/>
        <w:bottom w:val="none" w:sz="0" w:space="0" w:color="auto"/>
        <w:right w:val="none" w:sz="0" w:space="0" w:color="auto"/>
      </w:divBdr>
    </w:div>
    <w:div w:id="1209681703">
      <w:marLeft w:val="0"/>
      <w:marRight w:val="0"/>
      <w:marTop w:val="0"/>
      <w:marBottom w:val="0"/>
      <w:divBdr>
        <w:top w:val="none" w:sz="0" w:space="0" w:color="auto"/>
        <w:left w:val="none" w:sz="0" w:space="0" w:color="auto"/>
        <w:bottom w:val="none" w:sz="0" w:space="0" w:color="auto"/>
        <w:right w:val="none" w:sz="0" w:space="0" w:color="auto"/>
      </w:divBdr>
    </w:div>
    <w:div w:id="1209681704">
      <w:marLeft w:val="0"/>
      <w:marRight w:val="0"/>
      <w:marTop w:val="0"/>
      <w:marBottom w:val="0"/>
      <w:divBdr>
        <w:top w:val="none" w:sz="0" w:space="0" w:color="auto"/>
        <w:left w:val="none" w:sz="0" w:space="0" w:color="auto"/>
        <w:bottom w:val="none" w:sz="0" w:space="0" w:color="auto"/>
        <w:right w:val="none" w:sz="0" w:space="0" w:color="auto"/>
      </w:divBdr>
    </w:div>
    <w:div w:id="1209681705">
      <w:marLeft w:val="0"/>
      <w:marRight w:val="0"/>
      <w:marTop w:val="0"/>
      <w:marBottom w:val="0"/>
      <w:divBdr>
        <w:top w:val="none" w:sz="0" w:space="0" w:color="auto"/>
        <w:left w:val="none" w:sz="0" w:space="0" w:color="auto"/>
        <w:bottom w:val="none" w:sz="0" w:space="0" w:color="auto"/>
        <w:right w:val="none" w:sz="0" w:space="0" w:color="auto"/>
      </w:divBdr>
    </w:div>
    <w:div w:id="1209681706">
      <w:marLeft w:val="0"/>
      <w:marRight w:val="0"/>
      <w:marTop w:val="0"/>
      <w:marBottom w:val="0"/>
      <w:divBdr>
        <w:top w:val="none" w:sz="0" w:space="0" w:color="auto"/>
        <w:left w:val="none" w:sz="0" w:space="0" w:color="auto"/>
        <w:bottom w:val="none" w:sz="0" w:space="0" w:color="auto"/>
        <w:right w:val="none" w:sz="0" w:space="0" w:color="auto"/>
      </w:divBdr>
    </w:div>
    <w:div w:id="1209681707">
      <w:marLeft w:val="0"/>
      <w:marRight w:val="0"/>
      <w:marTop w:val="0"/>
      <w:marBottom w:val="0"/>
      <w:divBdr>
        <w:top w:val="none" w:sz="0" w:space="0" w:color="auto"/>
        <w:left w:val="none" w:sz="0" w:space="0" w:color="auto"/>
        <w:bottom w:val="none" w:sz="0" w:space="0" w:color="auto"/>
        <w:right w:val="none" w:sz="0" w:space="0" w:color="auto"/>
      </w:divBdr>
    </w:div>
    <w:div w:id="1209681708">
      <w:marLeft w:val="0"/>
      <w:marRight w:val="0"/>
      <w:marTop w:val="0"/>
      <w:marBottom w:val="0"/>
      <w:divBdr>
        <w:top w:val="none" w:sz="0" w:space="0" w:color="auto"/>
        <w:left w:val="none" w:sz="0" w:space="0" w:color="auto"/>
        <w:bottom w:val="none" w:sz="0" w:space="0" w:color="auto"/>
        <w:right w:val="none" w:sz="0" w:space="0" w:color="auto"/>
      </w:divBdr>
    </w:div>
    <w:div w:id="1209681709">
      <w:marLeft w:val="0"/>
      <w:marRight w:val="0"/>
      <w:marTop w:val="0"/>
      <w:marBottom w:val="0"/>
      <w:divBdr>
        <w:top w:val="none" w:sz="0" w:space="0" w:color="auto"/>
        <w:left w:val="none" w:sz="0" w:space="0" w:color="auto"/>
        <w:bottom w:val="none" w:sz="0" w:space="0" w:color="auto"/>
        <w:right w:val="none" w:sz="0" w:space="0" w:color="auto"/>
      </w:divBdr>
    </w:div>
    <w:div w:id="1209681710">
      <w:marLeft w:val="0"/>
      <w:marRight w:val="0"/>
      <w:marTop w:val="0"/>
      <w:marBottom w:val="0"/>
      <w:divBdr>
        <w:top w:val="none" w:sz="0" w:space="0" w:color="auto"/>
        <w:left w:val="none" w:sz="0" w:space="0" w:color="auto"/>
        <w:bottom w:val="none" w:sz="0" w:space="0" w:color="auto"/>
        <w:right w:val="none" w:sz="0" w:space="0" w:color="auto"/>
      </w:divBdr>
    </w:div>
    <w:div w:id="1209681711">
      <w:marLeft w:val="0"/>
      <w:marRight w:val="0"/>
      <w:marTop w:val="0"/>
      <w:marBottom w:val="0"/>
      <w:divBdr>
        <w:top w:val="none" w:sz="0" w:space="0" w:color="auto"/>
        <w:left w:val="none" w:sz="0" w:space="0" w:color="auto"/>
        <w:bottom w:val="none" w:sz="0" w:space="0" w:color="auto"/>
        <w:right w:val="none" w:sz="0" w:space="0" w:color="auto"/>
      </w:divBdr>
    </w:div>
    <w:div w:id="1209681712">
      <w:marLeft w:val="0"/>
      <w:marRight w:val="0"/>
      <w:marTop w:val="0"/>
      <w:marBottom w:val="0"/>
      <w:divBdr>
        <w:top w:val="none" w:sz="0" w:space="0" w:color="auto"/>
        <w:left w:val="none" w:sz="0" w:space="0" w:color="auto"/>
        <w:bottom w:val="none" w:sz="0" w:space="0" w:color="auto"/>
        <w:right w:val="none" w:sz="0" w:space="0" w:color="auto"/>
      </w:divBdr>
    </w:div>
    <w:div w:id="1209681713">
      <w:marLeft w:val="0"/>
      <w:marRight w:val="0"/>
      <w:marTop w:val="0"/>
      <w:marBottom w:val="0"/>
      <w:divBdr>
        <w:top w:val="none" w:sz="0" w:space="0" w:color="auto"/>
        <w:left w:val="none" w:sz="0" w:space="0" w:color="auto"/>
        <w:bottom w:val="none" w:sz="0" w:space="0" w:color="auto"/>
        <w:right w:val="none" w:sz="0" w:space="0" w:color="auto"/>
      </w:divBdr>
    </w:div>
    <w:div w:id="1209681714">
      <w:marLeft w:val="0"/>
      <w:marRight w:val="0"/>
      <w:marTop w:val="0"/>
      <w:marBottom w:val="0"/>
      <w:divBdr>
        <w:top w:val="none" w:sz="0" w:space="0" w:color="auto"/>
        <w:left w:val="none" w:sz="0" w:space="0" w:color="auto"/>
        <w:bottom w:val="none" w:sz="0" w:space="0" w:color="auto"/>
        <w:right w:val="none" w:sz="0" w:space="0" w:color="auto"/>
      </w:divBdr>
    </w:div>
    <w:div w:id="1209681715">
      <w:marLeft w:val="0"/>
      <w:marRight w:val="0"/>
      <w:marTop w:val="0"/>
      <w:marBottom w:val="0"/>
      <w:divBdr>
        <w:top w:val="none" w:sz="0" w:space="0" w:color="auto"/>
        <w:left w:val="none" w:sz="0" w:space="0" w:color="auto"/>
        <w:bottom w:val="none" w:sz="0" w:space="0" w:color="auto"/>
        <w:right w:val="none" w:sz="0" w:space="0" w:color="auto"/>
      </w:divBdr>
    </w:div>
    <w:div w:id="1209681716">
      <w:marLeft w:val="0"/>
      <w:marRight w:val="0"/>
      <w:marTop w:val="0"/>
      <w:marBottom w:val="0"/>
      <w:divBdr>
        <w:top w:val="none" w:sz="0" w:space="0" w:color="auto"/>
        <w:left w:val="none" w:sz="0" w:space="0" w:color="auto"/>
        <w:bottom w:val="none" w:sz="0" w:space="0" w:color="auto"/>
        <w:right w:val="none" w:sz="0" w:space="0" w:color="auto"/>
      </w:divBdr>
    </w:div>
    <w:div w:id="1209681717">
      <w:marLeft w:val="0"/>
      <w:marRight w:val="0"/>
      <w:marTop w:val="0"/>
      <w:marBottom w:val="0"/>
      <w:divBdr>
        <w:top w:val="none" w:sz="0" w:space="0" w:color="auto"/>
        <w:left w:val="none" w:sz="0" w:space="0" w:color="auto"/>
        <w:bottom w:val="none" w:sz="0" w:space="0" w:color="auto"/>
        <w:right w:val="none" w:sz="0" w:space="0" w:color="auto"/>
      </w:divBdr>
    </w:div>
    <w:div w:id="1209681718">
      <w:marLeft w:val="0"/>
      <w:marRight w:val="0"/>
      <w:marTop w:val="0"/>
      <w:marBottom w:val="0"/>
      <w:divBdr>
        <w:top w:val="none" w:sz="0" w:space="0" w:color="auto"/>
        <w:left w:val="none" w:sz="0" w:space="0" w:color="auto"/>
        <w:bottom w:val="none" w:sz="0" w:space="0" w:color="auto"/>
        <w:right w:val="none" w:sz="0" w:space="0" w:color="auto"/>
      </w:divBdr>
    </w:div>
    <w:div w:id="1209681719">
      <w:marLeft w:val="0"/>
      <w:marRight w:val="0"/>
      <w:marTop w:val="0"/>
      <w:marBottom w:val="0"/>
      <w:divBdr>
        <w:top w:val="none" w:sz="0" w:space="0" w:color="auto"/>
        <w:left w:val="none" w:sz="0" w:space="0" w:color="auto"/>
        <w:bottom w:val="none" w:sz="0" w:space="0" w:color="auto"/>
        <w:right w:val="none" w:sz="0" w:space="0" w:color="auto"/>
      </w:divBdr>
    </w:div>
    <w:div w:id="1209681720">
      <w:marLeft w:val="0"/>
      <w:marRight w:val="0"/>
      <w:marTop w:val="0"/>
      <w:marBottom w:val="0"/>
      <w:divBdr>
        <w:top w:val="none" w:sz="0" w:space="0" w:color="auto"/>
        <w:left w:val="none" w:sz="0" w:space="0" w:color="auto"/>
        <w:bottom w:val="none" w:sz="0" w:space="0" w:color="auto"/>
        <w:right w:val="none" w:sz="0" w:space="0" w:color="auto"/>
      </w:divBdr>
    </w:div>
    <w:div w:id="1209681721">
      <w:marLeft w:val="0"/>
      <w:marRight w:val="0"/>
      <w:marTop w:val="0"/>
      <w:marBottom w:val="0"/>
      <w:divBdr>
        <w:top w:val="none" w:sz="0" w:space="0" w:color="auto"/>
        <w:left w:val="none" w:sz="0" w:space="0" w:color="auto"/>
        <w:bottom w:val="none" w:sz="0" w:space="0" w:color="auto"/>
        <w:right w:val="none" w:sz="0" w:space="0" w:color="auto"/>
      </w:divBdr>
    </w:div>
    <w:div w:id="1209681722">
      <w:marLeft w:val="0"/>
      <w:marRight w:val="0"/>
      <w:marTop w:val="0"/>
      <w:marBottom w:val="0"/>
      <w:divBdr>
        <w:top w:val="none" w:sz="0" w:space="0" w:color="auto"/>
        <w:left w:val="none" w:sz="0" w:space="0" w:color="auto"/>
        <w:bottom w:val="none" w:sz="0" w:space="0" w:color="auto"/>
        <w:right w:val="none" w:sz="0" w:space="0" w:color="auto"/>
      </w:divBdr>
    </w:div>
    <w:div w:id="1209681723">
      <w:marLeft w:val="0"/>
      <w:marRight w:val="0"/>
      <w:marTop w:val="0"/>
      <w:marBottom w:val="0"/>
      <w:divBdr>
        <w:top w:val="none" w:sz="0" w:space="0" w:color="auto"/>
        <w:left w:val="none" w:sz="0" w:space="0" w:color="auto"/>
        <w:bottom w:val="none" w:sz="0" w:space="0" w:color="auto"/>
        <w:right w:val="none" w:sz="0" w:space="0" w:color="auto"/>
      </w:divBdr>
    </w:div>
    <w:div w:id="1209681724">
      <w:marLeft w:val="0"/>
      <w:marRight w:val="0"/>
      <w:marTop w:val="0"/>
      <w:marBottom w:val="0"/>
      <w:divBdr>
        <w:top w:val="none" w:sz="0" w:space="0" w:color="auto"/>
        <w:left w:val="none" w:sz="0" w:space="0" w:color="auto"/>
        <w:bottom w:val="none" w:sz="0" w:space="0" w:color="auto"/>
        <w:right w:val="none" w:sz="0" w:space="0" w:color="auto"/>
      </w:divBdr>
    </w:div>
    <w:div w:id="1209681725">
      <w:marLeft w:val="0"/>
      <w:marRight w:val="0"/>
      <w:marTop w:val="0"/>
      <w:marBottom w:val="0"/>
      <w:divBdr>
        <w:top w:val="none" w:sz="0" w:space="0" w:color="auto"/>
        <w:left w:val="none" w:sz="0" w:space="0" w:color="auto"/>
        <w:bottom w:val="none" w:sz="0" w:space="0" w:color="auto"/>
        <w:right w:val="none" w:sz="0" w:space="0" w:color="auto"/>
      </w:divBdr>
    </w:div>
    <w:div w:id="1209681726">
      <w:marLeft w:val="0"/>
      <w:marRight w:val="0"/>
      <w:marTop w:val="0"/>
      <w:marBottom w:val="0"/>
      <w:divBdr>
        <w:top w:val="none" w:sz="0" w:space="0" w:color="auto"/>
        <w:left w:val="none" w:sz="0" w:space="0" w:color="auto"/>
        <w:bottom w:val="none" w:sz="0" w:space="0" w:color="auto"/>
        <w:right w:val="none" w:sz="0" w:space="0" w:color="auto"/>
      </w:divBdr>
    </w:div>
    <w:div w:id="1209681727">
      <w:marLeft w:val="0"/>
      <w:marRight w:val="0"/>
      <w:marTop w:val="0"/>
      <w:marBottom w:val="0"/>
      <w:divBdr>
        <w:top w:val="none" w:sz="0" w:space="0" w:color="auto"/>
        <w:left w:val="none" w:sz="0" w:space="0" w:color="auto"/>
        <w:bottom w:val="none" w:sz="0" w:space="0" w:color="auto"/>
        <w:right w:val="none" w:sz="0" w:space="0" w:color="auto"/>
      </w:divBdr>
    </w:div>
    <w:div w:id="1209681728">
      <w:marLeft w:val="0"/>
      <w:marRight w:val="0"/>
      <w:marTop w:val="0"/>
      <w:marBottom w:val="0"/>
      <w:divBdr>
        <w:top w:val="none" w:sz="0" w:space="0" w:color="auto"/>
        <w:left w:val="none" w:sz="0" w:space="0" w:color="auto"/>
        <w:bottom w:val="none" w:sz="0" w:space="0" w:color="auto"/>
        <w:right w:val="none" w:sz="0" w:space="0" w:color="auto"/>
      </w:divBdr>
    </w:div>
    <w:div w:id="1209681729">
      <w:marLeft w:val="0"/>
      <w:marRight w:val="0"/>
      <w:marTop w:val="0"/>
      <w:marBottom w:val="0"/>
      <w:divBdr>
        <w:top w:val="none" w:sz="0" w:space="0" w:color="auto"/>
        <w:left w:val="none" w:sz="0" w:space="0" w:color="auto"/>
        <w:bottom w:val="none" w:sz="0" w:space="0" w:color="auto"/>
        <w:right w:val="none" w:sz="0" w:space="0" w:color="auto"/>
      </w:divBdr>
    </w:div>
    <w:div w:id="1209681730">
      <w:marLeft w:val="0"/>
      <w:marRight w:val="0"/>
      <w:marTop w:val="0"/>
      <w:marBottom w:val="0"/>
      <w:divBdr>
        <w:top w:val="none" w:sz="0" w:space="0" w:color="auto"/>
        <w:left w:val="none" w:sz="0" w:space="0" w:color="auto"/>
        <w:bottom w:val="none" w:sz="0" w:space="0" w:color="auto"/>
        <w:right w:val="none" w:sz="0" w:space="0" w:color="auto"/>
      </w:divBdr>
    </w:div>
    <w:div w:id="1209681731">
      <w:marLeft w:val="0"/>
      <w:marRight w:val="0"/>
      <w:marTop w:val="0"/>
      <w:marBottom w:val="0"/>
      <w:divBdr>
        <w:top w:val="none" w:sz="0" w:space="0" w:color="auto"/>
        <w:left w:val="none" w:sz="0" w:space="0" w:color="auto"/>
        <w:bottom w:val="none" w:sz="0" w:space="0" w:color="auto"/>
        <w:right w:val="none" w:sz="0" w:space="0" w:color="auto"/>
      </w:divBdr>
    </w:div>
    <w:div w:id="1209681732">
      <w:marLeft w:val="0"/>
      <w:marRight w:val="0"/>
      <w:marTop w:val="0"/>
      <w:marBottom w:val="0"/>
      <w:divBdr>
        <w:top w:val="none" w:sz="0" w:space="0" w:color="auto"/>
        <w:left w:val="none" w:sz="0" w:space="0" w:color="auto"/>
        <w:bottom w:val="none" w:sz="0" w:space="0" w:color="auto"/>
        <w:right w:val="none" w:sz="0" w:space="0" w:color="auto"/>
      </w:divBdr>
    </w:div>
    <w:div w:id="1209681733">
      <w:marLeft w:val="0"/>
      <w:marRight w:val="0"/>
      <w:marTop w:val="0"/>
      <w:marBottom w:val="0"/>
      <w:divBdr>
        <w:top w:val="none" w:sz="0" w:space="0" w:color="auto"/>
        <w:left w:val="none" w:sz="0" w:space="0" w:color="auto"/>
        <w:bottom w:val="none" w:sz="0" w:space="0" w:color="auto"/>
        <w:right w:val="none" w:sz="0" w:space="0" w:color="auto"/>
      </w:divBdr>
    </w:div>
    <w:div w:id="1209681734">
      <w:marLeft w:val="0"/>
      <w:marRight w:val="0"/>
      <w:marTop w:val="0"/>
      <w:marBottom w:val="0"/>
      <w:divBdr>
        <w:top w:val="none" w:sz="0" w:space="0" w:color="auto"/>
        <w:left w:val="none" w:sz="0" w:space="0" w:color="auto"/>
        <w:bottom w:val="none" w:sz="0" w:space="0" w:color="auto"/>
        <w:right w:val="none" w:sz="0" w:space="0" w:color="auto"/>
      </w:divBdr>
    </w:div>
    <w:div w:id="1209681735">
      <w:marLeft w:val="0"/>
      <w:marRight w:val="0"/>
      <w:marTop w:val="0"/>
      <w:marBottom w:val="0"/>
      <w:divBdr>
        <w:top w:val="none" w:sz="0" w:space="0" w:color="auto"/>
        <w:left w:val="none" w:sz="0" w:space="0" w:color="auto"/>
        <w:bottom w:val="none" w:sz="0" w:space="0" w:color="auto"/>
        <w:right w:val="none" w:sz="0" w:space="0" w:color="auto"/>
      </w:divBdr>
    </w:div>
    <w:div w:id="1209681736">
      <w:marLeft w:val="0"/>
      <w:marRight w:val="0"/>
      <w:marTop w:val="0"/>
      <w:marBottom w:val="0"/>
      <w:divBdr>
        <w:top w:val="none" w:sz="0" w:space="0" w:color="auto"/>
        <w:left w:val="none" w:sz="0" w:space="0" w:color="auto"/>
        <w:bottom w:val="none" w:sz="0" w:space="0" w:color="auto"/>
        <w:right w:val="none" w:sz="0" w:space="0" w:color="auto"/>
      </w:divBdr>
    </w:div>
    <w:div w:id="1209681737">
      <w:marLeft w:val="0"/>
      <w:marRight w:val="0"/>
      <w:marTop w:val="0"/>
      <w:marBottom w:val="0"/>
      <w:divBdr>
        <w:top w:val="none" w:sz="0" w:space="0" w:color="auto"/>
        <w:left w:val="none" w:sz="0" w:space="0" w:color="auto"/>
        <w:bottom w:val="none" w:sz="0" w:space="0" w:color="auto"/>
        <w:right w:val="none" w:sz="0" w:space="0" w:color="auto"/>
      </w:divBdr>
    </w:div>
    <w:div w:id="1209681738">
      <w:marLeft w:val="0"/>
      <w:marRight w:val="0"/>
      <w:marTop w:val="0"/>
      <w:marBottom w:val="0"/>
      <w:divBdr>
        <w:top w:val="none" w:sz="0" w:space="0" w:color="auto"/>
        <w:left w:val="none" w:sz="0" w:space="0" w:color="auto"/>
        <w:bottom w:val="none" w:sz="0" w:space="0" w:color="auto"/>
        <w:right w:val="none" w:sz="0" w:space="0" w:color="auto"/>
      </w:divBdr>
    </w:div>
    <w:div w:id="1209681739">
      <w:marLeft w:val="0"/>
      <w:marRight w:val="0"/>
      <w:marTop w:val="0"/>
      <w:marBottom w:val="0"/>
      <w:divBdr>
        <w:top w:val="none" w:sz="0" w:space="0" w:color="auto"/>
        <w:left w:val="none" w:sz="0" w:space="0" w:color="auto"/>
        <w:bottom w:val="none" w:sz="0" w:space="0" w:color="auto"/>
        <w:right w:val="none" w:sz="0" w:space="0" w:color="auto"/>
      </w:divBdr>
    </w:div>
    <w:div w:id="1209681740">
      <w:marLeft w:val="0"/>
      <w:marRight w:val="0"/>
      <w:marTop w:val="0"/>
      <w:marBottom w:val="0"/>
      <w:divBdr>
        <w:top w:val="none" w:sz="0" w:space="0" w:color="auto"/>
        <w:left w:val="none" w:sz="0" w:space="0" w:color="auto"/>
        <w:bottom w:val="none" w:sz="0" w:space="0" w:color="auto"/>
        <w:right w:val="none" w:sz="0" w:space="0" w:color="auto"/>
      </w:divBdr>
    </w:div>
    <w:div w:id="1209681741">
      <w:marLeft w:val="0"/>
      <w:marRight w:val="0"/>
      <w:marTop w:val="0"/>
      <w:marBottom w:val="0"/>
      <w:divBdr>
        <w:top w:val="none" w:sz="0" w:space="0" w:color="auto"/>
        <w:left w:val="none" w:sz="0" w:space="0" w:color="auto"/>
        <w:bottom w:val="none" w:sz="0" w:space="0" w:color="auto"/>
        <w:right w:val="none" w:sz="0" w:space="0" w:color="auto"/>
      </w:divBdr>
    </w:div>
    <w:div w:id="1209681742">
      <w:marLeft w:val="0"/>
      <w:marRight w:val="0"/>
      <w:marTop w:val="0"/>
      <w:marBottom w:val="0"/>
      <w:divBdr>
        <w:top w:val="none" w:sz="0" w:space="0" w:color="auto"/>
        <w:left w:val="none" w:sz="0" w:space="0" w:color="auto"/>
        <w:bottom w:val="none" w:sz="0" w:space="0" w:color="auto"/>
        <w:right w:val="none" w:sz="0" w:space="0" w:color="auto"/>
      </w:divBdr>
    </w:div>
    <w:div w:id="1209681743">
      <w:marLeft w:val="0"/>
      <w:marRight w:val="0"/>
      <w:marTop w:val="0"/>
      <w:marBottom w:val="0"/>
      <w:divBdr>
        <w:top w:val="none" w:sz="0" w:space="0" w:color="auto"/>
        <w:left w:val="none" w:sz="0" w:space="0" w:color="auto"/>
        <w:bottom w:val="none" w:sz="0" w:space="0" w:color="auto"/>
        <w:right w:val="none" w:sz="0" w:space="0" w:color="auto"/>
      </w:divBdr>
    </w:div>
    <w:div w:id="1209681744">
      <w:marLeft w:val="0"/>
      <w:marRight w:val="0"/>
      <w:marTop w:val="0"/>
      <w:marBottom w:val="0"/>
      <w:divBdr>
        <w:top w:val="none" w:sz="0" w:space="0" w:color="auto"/>
        <w:left w:val="none" w:sz="0" w:space="0" w:color="auto"/>
        <w:bottom w:val="none" w:sz="0" w:space="0" w:color="auto"/>
        <w:right w:val="none" w:sz="0" w:space="0" w:color="auto"/>
      </w:divBdr>
    </w:div>
    <w:div w:id="1209681745">
      <w:marLeft w:val="0"/>
      <w:marRight w:val="0"/>
      <w:marTop w:val="0"/>
      <w:marBottom w:val="0"/>
      <w:divBdr>
        <w:top w:val="none" w:sz="0" w:space="0" w:color="auto"/>
        <w:left w:val="none" w:sz="0" w:space="0" w:color="auto"/>
        <w:bottom w:val="none" w:sz="0" w:space="0" w:color="auto"/>
        <w:right w:val="none" w:sz="0" w:space="0" w:color="auto"/>
      </w:divBdr>
    </w:div>
    <w:div w:id="1209681749">
      <w:marLeft w:val="0"/>
      <w:marRight w:val="0"/>
      <w:marTop w:val="0"/>
      <w:marBottom w:val="0"/>
      <w:divBdr>
        <w:top w:val="none" w:sz="0" w:space="0" w:color="auto"/>
        <w:left w:val="none" w:sz="0" w:space="0" w:color="auto"/>
        <w:bottom w:val="none" w:sz="0" w:space="0" w:color="auto"/>
        <w:right w:val="none" w:sz="0" w:space="0" w:color="auto"/>
      </w:divBdr>
      <w:divsChild>
        <w:div w:id="1209681751">
          <w:marLeft w:val="0"/>
          <w:marRight w:val="0"/>
          <w:marTop w:val="0"/>
          <w:marBottom w:val="0"/>
          <w:divBdr>
            <w:top w:val="none" w:sz="0" w:space="0" w:color="auto"/>
            <w:left w:val="none" w:sz="0" w:space="0" w:color="auto"/>
            <w:bottom w:val="none" w:sz="0" w:space="0" w:color="auto"/>
            <w:right w:val="none" w:sz="0" w:space="0" w:color="auto"/>
          </w:divBdr>
          <w:divsChild>
            <w:div w:id="1209681747">
              <w:marLeft w:val="0"/>
              <w:marRight w:val="0"/>
              <w:marTop w:val="0"/>
              <w:marBottom w:val="0"/>
              <w:divBdr>
                <w:top w:val="none" w:sz="0" w:space="0" w:color="auto"/>
                <w:left w:val="none" w:sz="0" w:space="0" w:color="auto"/>
                <w:bottom w:val="none" w:sz="0" w:space="0" w:color="auto"/>
                <w:right w:val="none" w:sz="0" w:space="0" w:color="auto"/>
              </w:divBdr>
              <w:divsChild>
                <w:div w:id="1209681746">
                  <w:marLeft w:val="0"/>
                  <w:marRight w:val="0"/>
                  <w:marTop w:val="0"/>
                  <w:marBottom w:val="0"/>
                  <w:divBdr>
                    <w:top w:val="none" w:sz="0" w:space="0" w:color="auto"/>
                    <w:left w:val="none" w:sz="0" w:space="0" w:color="auto"/>
                    <w:bottom w:val="none" w:sz="0" w:space="0" w:color="auto"/>
                    <w:right w:val="none" w:sz="0" w:space="0" w:color="auto"/>
                  </w:divBdr>
                  <w:divsChild>
                    <w:div w:id="1209681680">
                      <w:marLeft w:val="0"/>
                      <w:marRight w:val="0"/>
                      <w:marTop w:val="0"/>
                      <w:marBottom w:val="0"/>
                      <w:divBdr>
                        <w:top w:val="none" w:sz="0" w:space="0" w:color="auto"/>
                        <w:left w:val="none" w:sz="0" w:space="0" w:color="auto"/>
                        <w:bottom w:val="none" w:sz="0" w:space="0" w:color="auto"/>
                        <w:right w:val="none" w:sz="0" w:space="0" w:color="auto"/>
                      </w:divBdr>
                      <w:divsChild>
                        <w:div w:id="1209681681">
                          <w:marLeft w:val="0"/>
                          <w:marRight w:val="0"/>
                          <w:marTop w:val="0"/>
                          <w:marBottom w:val="0"/>
                          <w:divBdr>
                            <w:top w:val="none" w:sz="0" w:space="0" w:color="auto"/>
                            <w:left w:val="none" w:sz="0" w:space="0" w:color="auto"/>
                            <w:bottom w:val="none" w:sz="0" w:space="0" w:color="auto"/>
                            <w:right w:val="none" w:sz="0" w:space="0" w:color="auto"/>
                          </w:divBdr>
                          <w:divsChild>
                            <w:div w:id="1209681679">
                              <w:marLeft w:val="0"/>
                              <w:marRight w:val="0"/>
                              <w:marTop w:val="0"/>
                              <w:marBottom w:val="0"/>
                              <w:divBdr>
                                <w:top w:val="none" w:sz="0" w:space="0" w:color="auto"/>
                                <w:left w:val="none" w:sz="0" w:space="0" w:color="auto"/>
                                <w:bottom w:val="none" w:sz="0" w:space="0" w:color="auto"/>
                                <w:right w:val="none" w:sz="0" w:space="0" w:color="auto"/>
                              </w:divBdr>
                              <w:divsChild>
                                <w:div w:id="120968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9681750">
      <w:marLeft w:val="0"/>
      <w:marRight w:val="0"/>
      <w:marTop w:val="0"/>
      <w:marBottom w:val="0"/>
      <w:divBdr>
        <w:top w:val="none" w:sz="0" w:space="0" w:color="auto"/>
        <w:left w:val="none" w:sz="0" w:space="0" w:color="auto"/>
        <w:bottom w:val="none" w:sz="0" w:space="0" w:color="auto"/>
        <w:right w:val="none" w:sz="0" w:space="0" w:color="auto"/>
      </w:divBdr>
    </w:div>
    <w:div w:id="1209681752">
      <w:marLeft w:val="0"/>
      <w:marRight w:val="0"/>
      <w:marTop w:val="0"/>
      <w:marBottom w:val="0"/>
      <w:divBdr>
        <w:top w:val="none" w:sz="0" w:space="0" w:color="auto"/>
        <w:left w:val="none" w:sz="0" w:space="0" w:color="auto"/>
        <w:bottom w:val="none" w:sz="0" w:space="0" w:color="auto"/>
        <w:right w:val="none" w:sz="0" w:space="0" w:color="auto"/>
      </w:divBdr>
    </w:div>
    <w:div w:id="1209681819">
      <w:marLeft w:val="0"/>
      <w:marRight w:val="0"/>
      <w:marTop w:val="0"/>
      <w:marBottom w:val="0"/>
      <w:divBdr>
        <w:top w:val="none" w:sz="0" w:space="0" w:color="auto"/>
        <w:left w:val="none" w:sz="0" w:space="0" w:color="auto"/>
        <w:bottom w:val="none" w:sz="0" w:space="0" w:color="auto"/>
        <w:right w:val="none" w:sz="0" w:space="0" w:color="auto"/>
      </w:divBdr>
      <w:divsChild>
        <w:div w:id="1209681758">
          <w:marLeft w:val="0"/>
          <w:marRight w:val="0"/>
          <w:marTop w:val="0"/>
          <w:marBottom w:val="0"/>
          <w:divBdr>
            <w:top w:val="none" w:sz="0" w:space="0" w:color="auto"/>
            <w:left w:val="none" w:sz="0" w:space="0" w:color="auto"/>
            <w:bottom w:val="none" w:sz="0" w:space="0" w:color="auto"/>
            <w:right w:val="none" w:sz="0" w:space="0" w:color="auto"/>
          </w:divBdr>
          <w:divsChild>
            <w:div w:id="1209681754">
              <w:marLeft w:val="0"/>
              <w:marRight w:val="0"/>
              <w:marTop w:val="0"/>
              <w:marBottom w:val="0"/>
              <w:divBdr>
                <w:top w:val="none" w:sz="0" w:space="0" w:color="auto"/>
                <w:left w:val="none" w:sz="0" w:space="0" w:color="auto"/>
                <w:bottom w:val="none" w:sz="0" w:space="0" w:color="auto"/>
                <w:right w:val="none" w:sz="0" w:space="0" w:color="auto"/>
              </w:divBdr>
              <w:divsChild>
                <w:div w:id="1209681677">
                  <w:marLeft w:val="0"/>
                  <w:marRight w:val="0"/>
                  <w:marTop w:val="0"/>
                  <w:marBottom w:val="0"/>
                  <w:divBdr>
                    <w:top w:val="none" w:sz="0" w:space="0" w:color="auto"/>
                    <w:left w:val="none" w:sz="0" w:space="0" w:color="auto"/>
                    <w:bottom w:val="none" w:sz="0" w:space="0" w:color="auto"/>
                    <w:right w:val="none" w:sz="0" w:space="0" w:color="auto"/>
                  </w:divBdr>
                  <w:divsChild>
                    <w:div w:id="1209681626">
                      <w:marLeft w:val="0"/>
                      <w:marRight w:val="0"/>
                      <w:marTop w:val="0"/>
                      <w:marBottom w:val="0"/>
                      <w:divBdr>
                        <w:top w:val="none" w:sz="0" w:space="0" w:color="auto"/>
                        <w:left w:val="none" w:sz="0" w:space="0" w:color="auto"/>
                        <w:bottom w:val="none" w:sz="0" w:space="0" w:color="auto"/>
                        <w:right w:val="none" w:sz="0" w:space="0" w:color="auto"/>
                      </w:divBdr>
                      <w:divsChild>
                        <w:div w:id="1209681607">
                          <w:marLeft w:val="0"/>
                          <w:marRight w:val="0"/>
                          <w:marTop w:val="0"/>
                          <w:marBottom w:val="0"/>
                          <w:divBdr>
                            <w:top w:val="none" w:sz="0" w:space="0" w:color="auto"/>
                            <w:left w:val="none" w:sz="0" w:space="0" w:color="auto"/>
                            <w:bottom w:val="none" w:sz="0" w:space="0" w:color="auto"/>
                            <w:right w:val="none" w:sz="0" w:space="0" w:color="auto"/>
                          </w:divBdr>
                          <w:divsChild>
                            <w:div w:id="1209681625">
                              <w:marLeft w:val="0"/>
                              <w:marRight w:val="0"/>
                              <w:marTop w:val="0"/>
                              <w:marBottom w:val="0"/>
                              <w:divBdr>
                                <w:top w:val="none" w:sz="0" w:space="0" w:color="auto"/>
                                <w:left w:val="none" w:sz="0" w:space="0" w:color="auto"/>
                                <w:bottom w:val="none" w:sz="0" w:space="0" w:color="auto"/>
                                <w:right w:val="none" w:sz="0" w:space="0" w:color="auto"/>
                              </w:divBdr>
                              <w:divsChild>
                                <w:div w:id="1209681767">
                                  <w:marLeft w:val="0"/>
                                  <w:marRight w:val="0"/>
                                  <w:marTop w:val="0"/>
                                  <w:marBottom w:val="0"/>
                                  <w:divBdr>
                                    <w:top w:val="none" w:sz="0" w:space="0" w:color="auto"/>
                                    <w:left w:val="none" w:sz="0" w:space="0" w:color="auto"/>
                                    <w:bottom w:val="none" w:sz="0" w:space="0" w:color="auto"/>
                                    <w:right w:val="none" w:sz="0" w:space="0" w:color="auto"/>
                                  </w:divBdr>
                                  <w:divsChild>
                                    <w:div w:id="1209681633">
                                      <w:marLeft w:val="0"/>
                                      <w:marRight w:val="0"/>
                                      <w:marTop w:val="0"/>
                                      <w:marBottom w:val="0"/>
                                      <w:divBdr>
                                        <w:top w:val="none" w:sz="0" w:space="0" w:color="auto"/>
                                        <w:left w:val="none" w:sz="0" w:space="0" w:color="auto"/>
                                        <w:bottom w:val="none" w:sz="0" w:space="0" w:color="auto"/>
                                        <w:right w:val="none" w:sz="0" w:space="0" w:color="auto"/>
                                      </w:divBdr>
                                      <w:divsChild>
                                        <w:div w:id="1209681674">
                                          <w:marLeft w:val="0"/>
                                          <w:marRight w:val="0"/>
                                          <w:marTop w:val="0"/>
                                          <w:marBottom w:val="0"/>
                                          <w:divBdr>
                                            <w:top w:val="none" w:sz="0" w:space="0" w:color="auto"/>
                                            <w:left w:val="none" w:sz="0" w:space="0" w:color="auto"/>
                                            <w:bottom w:val="none" w:sz="0" w:space="0" w:color="auto"/>
                                            <w:right w:val="none" w:sz="0" w:space="0" w:color="auto"/>
                                          </w:divBdr>
                                          <w:divsChild>
                                            <w:div w:id="1209681827">
                                              <w:marLeft w:val="0"/>
                                              <w:marRight w:val="0"/>
                                              <w:marTop w:val="0"/>
                                              <w:marBottom w:val="0"/>
                                              <w:divBdr>
                                                <w:top w:val="none" w:sz="0" w:space="0" w:color="auto"/>
                                                <w:left w:val="none" w:sz="0" w:space="0" w:color="auto"/>
                                                <w:bottom w:val="none" w:sz="0" w:space="0" w:color="auto"/>
                                                <w:right w:val="none" w:sz="0" w:space="0" w:color="auto"/>
                                              </w:divBdr>
                                              <w:divsChild>
                                                <w:div w:id="1209681778">
                                                  <w:marLeft w:val="0"/>
                                                  <w:marRight w:val="0"/>
                                                  <w:marTop w:val="0"/>
                                                  <w:marBottom w:val="0"/>
                                                  <w:divBdr>
                                                    <w:top w:val="none" w:sz="0" w:space="0" w:color="auto"/>
                                                    <w:left w:val="none" w:sz="0" w:space="0" w:color="auto"/>
                                                    <w:bottom w:val="none" w:sz="0" w:space="0" w:color="auto"/>
                                                    <w:right w:val="none" w:sz="0" w:space="0" w:color="auto"/>
                                                  </w:divBdr>
                                                  <w:divsChild>
                                                    <w:div w:id="1209681610">
                                                      <w:marLeft w:val="0"/>
                                                      <w:marRight w:val="0"/>
                                                      <w:marTop w:val="0"/>
                                                      <w:marBottom w:val="0"/>
                                                      <w:divBdr>
                                                        <w:top w:val="none" w:sz="0" w:space="0" w:color="auto"/>
                                                        <w:left w:val="none" w:sz="0" w:space="0" w:color="auto"/>
                                                        <w:bottom w:val="none" w:sz="0" w:space="0" w:color="auto"/>
                                                        <w:right w:val="none" w:sz="0" w:space="0" w:color="auto"/>
                                                      </w:divBdr>
                                                      <w:divsChild>
                                                        <w:div w:id="1209681631">
                                                          <w:marLeft w:val="0"/>
                                                          <w:marRight w:val="0"/>
                                                          <w:marTop w:val="0"/>
                                                          <w:marBottom w:val="0"/>
                                                          <w:divBdr>
                                                            <w:top w:val="none" w:sz="0" w:space="0" w:color="auto"/>
                                                            <w:left w:val="none" w:sz="0" w:space="0" w:color="auto"/>
                                                            <w:bottom w:val="none" w:sz="0" w:space="0" w:color="auto"/>
                                                            <w:right w:val="none" w:sz="0" w:space="0" w:color="auto"/>
                                                          </w:divBdr>
                                                          <w:divsChild>
                                                            <w:div w:id="1209681824">
                                                              <w:marLeft w:val="0"/>
                                                              <w:marRight w:val="0"/>
                                                              <w:marTop w:val="0"/>
                                                              <w:marBottom w:val="0"/>
                                                              <w:divBdr>
                                                                <w:top w:val="none" w:sz="0" w:space="0" w:color="auto"/>
                                                                <w:left w:val="none" w:sz="0" w:space="0" w:color="auto"/>
                                                                <w:bottom w:val="none" w:sz="0" w:space="0" w:color="auto"/>
                                                                <w:right w:val="none" w:sz="0" w:space="0" w:color="auto"/>
                                                              </w:divBdr>
                                                              <w:divsChild>
                                                                <w:div w:id="1209681639">
                                                                  <w:marLeft w:val="0"/>
                                                                  <w:marRight w:val="0"/>
                                                                  <w:marTop w:val="0"/>
                                                                  <w:marBottom w:val="0"/>
                                                                  <w:divBdr>
                                                                    <w:top w:val="none" w:sz="0" w:space="0" w:color="auto"/>
                                                                    <w:left w:val="none" w:sz="0" w:space="0" w:color="auto"/>
                                                                    <w:bottom w:val="none" w:sz="0" w:space="0" w:color="auto"/>
                                                                    <w:right w:val="none" w:sz="0" w:space="0" w:color="auto"/>
                                                                  </w:divBdr>
                                                                  <w:divsChild>
                                                                    <w:div w:id="1209681817">
                                                                      <w:marLeft w:val="0"/>
                                                                      <w:marRight w:val="0"/>
                                                                      <w:marTop w:val="0"/>
                                                                      <w:marBottom w:val="0"/>
                                                                      <w:divBdr>
                                                                        <w:top w:val="none" w:sz="0" w:space="0" w:color="auto"/>
                                                                        <w:left w:val="none" w:sz="0" w:space="0" w:color="auto"/>
                                                                        <w:bottom w:val="none" w:sz="0" w:space="0" w:color="auto"/>
                                                                        <w:right w:val="none" w:sz="0" w:space="0" w:color="auto"/>
                                                                      </w:divBdr>
                                                                      <w:divsChild>
                                                                        <w:div w:id="1209681818">
                                                                          <w:marLeft w:val="0"/>
                                                                          <w:marRight w:val="0"/>
                                                                          <w:marTop w:val="0"/>
                                                                          <w:marBottom w:val="0"/>
                                                                          <w:divBdr>
                                                                            <w:top w:val="none" w:sz="0" w:space="0" w:color="auto"/>
                                                                            <w:left w:val="none" w:sz="0" w:space="0" w:color="auto"/>
                                                                            <w:bottom w:val="none" w:sz="0" w:space="0" w:color="auto"/>
                                                                            <w:right w:val="none" w:sz="0" w:space="0" w:color="auto"/>
                                                                          </w:divBdr>
                                                                          <w:divsChild>
                                                                            <w:div w:id="1209681676">
                                                                              <w:marLeft w:val="0"/>
                                                                              <w:marRight w:val="0"/>
                                                                              <w:marTop w:val="0"/>
                                                                              <w:marBottom w:val="0"/>
                                                                              <w:divBdr>
                                                                                <w:top w:val="none" w:sz="0" w:space="0" w:color="auto"/>
                                                                                <w:left w:val="none" w:sz="0" w:space="0" w:color="auto"/>
                                                                                <w:bottom w:val="none" w:sz="0" w:space="0" w:color="auto"/>
                                                                                <w:right w:val="none" w:sz="0" w:space="0" w:color="auto"/>
                                                                              </w:divBdr>
                                                                              <w:divsChild>
                                                                                <w:div w:id="1209681775">
                                                                                  <w:marLeft w:val="0"/>
                                                                                  <w:marRight w:val="0"/>
                                                                                  <w:marTop w:val="0"/>
                                                                                  <w:marBottom w:val="0"/>
                                                                                  <w:divBdr>
                                                                                    <w:top w:val="none" w:sz="0" w:space="0" w:color="auto"/>
                                                                                    <w:left w:val="none" w:sz="0" w:space="0" w:color="auto"/>
                                                                                    <w:bottom w:val="none" w:sz="0" w:space="0" w:color="auto"/>
                                                                                    <w:right w:val="none" w:sz="0" w:space="0" w:color="auto"/>
                                                                                  </w:divBdr>
                                                                                  <w:divsChild>
                                                                                    <w:div w:id="1209681815">
                                                                                      <w:marLeft w:val="0"/>
                                                                                      <w:marRight w:val="0"/>
                                                                                      <w:marTop w:val="0"/>
                                                                                      <w:marBottom w:val="0"/>
                                                                                      <w:divBdr>
                                                                                        <w:top w:val="none" w:sz="0" w:space="0" w:color="auto"/>
                                                                                        <w:left w:val="none" w:sz="0" w:space="0" w:color="auto"/>
                                                                                        <w:bottom w:val="none" w:sz="0" w:space="0" w:color="auto"/>
                                                                                        <w:right w:val="none" w:sz="0" w:space="0" w:color="auto"/>
                                                                                      </w:divBdr>
                                                                                      <w:divsChild>
                                                                                        <w:div w:id="1209681643">
                                                                                          <w:marLeft w:val="0"/>
                                                                                          <w:marRight w:val="0"/>
                                                                                          <w:marTop w:val="0"/>
                                                                                          <w:marBottom w:val="0"/>
                                                                                          <w:divBdr>
                                                                                            <w:top w:val="none" w:sz="0" w:space="0" w:color="auto"/>
                                                                                            <w:left w:val="none" w:sz="0" w:space="0" w:color="auto"/>
                                                                                            <w:bottom w:val="none" w:sz="0" w:space="0" w:color="auto"/>
                                                                                            <w:right w:val="none" w:sz="0" w:space="0" w:color="auto"/>
                                                                                          </w:divBdr>
                                                                                          <w:divsChild>
                                                                                            <w:div w:id="1209681675">
                                                                                              <w:marLeft w:val="0"/>
                                                                                              <w:marRight w:val="0"/>
                                                                                              <w:marTop w:val="0"/>
                                                                                              <w:marBottom w:val="0"/>
                                                                                              <w:divBdr>
                                                                                                <w:top w:val="none" w:sz="0" w:space="0" w:color="auto"/>
                                                                                                <w:left w:val="none" w:sz="0" w:space="0" w:color="auto"/>
                                                                                                <w:bottom w:val="none" w:sz="0" w:space="0" w:color="auto"/>
                                                                                                <w:right w:val="none" w:sz="0" w:space="0" w:color="auto"/>
                                                                                              </w:divBdr>
                                                                                              <w:divsChild>
                                                                                                <w:div w:id="1209681768">
                                                                                                  <w:marLeft w:val="0"/>
                                                                                                  <w:marRight w:val="0"/>
                                                                                                  <w:marTop w:val="0"/>
                                                                                                  <w:marBottom w:val="0"/>
                                                                                                  <w:divBdr>
                                                                                                    <w:top w:val="none" w:sz="0" w:space="0" w:color="auto"/>
                                                                                                    <w:left w:val="none" w:sz="0" w:space="0" w:color="auto"/>
                                                                                                    <w:bottom w:val="none" w:sz="0" w:space="0" w:color="auto"/>
                                                                                                    <w:right w:val="none" w:sz="0" w:space="0" w:color="auto"/>
                                                                                                  </w:divBdr>
                                                                                                  <w:divsChild>
                                                                                                    <w:div w:id="1209681659">
                                                                                                      <w:marLeft w:val="0"/>
                                                                                                      <w:marRight w:val="0"/>
                                                                                                      <w:marTop w:val="0"/>
                                                                                                      <w:marBottom w:val="0"/>
                                                                                                      <w:divBdr>
                                                                                                        <w:top w:val="none" w:sz="0" w:space="0" w:color="auto"/>
                                                                                                        <w:left w:val="none" w:sz="0" w:space="0" w:color="auto"/>
                                                                                                        <w:bottom w:val="none" w:sz="0" w:space="0" w:color="auto"/>
                                                                                                        <w:right w:val="none" w:sz="0" w:space="0" w:color="auto"/>
                                                                                                      </w:divBdr>
                                                                                                      <w:divsChild>
                                                                                                        <w:div w:id="1209681811">
                                                                                                          <w:marLeft w:val="0"/>
                                                                                                          <w:marRight w:val="0"/>
                                                                                                          <w:marTop w:val="0"/>
                                                                                                          <w:marBottom w:val="0"/>
                                                                                                          <w:divBdr>
                                                                                                            <w:top w:val="none" w:sz="0" w:space="0" w:color="auto"/>
                                                                                                            <w:left w:val="none" w:sz="0" w:space="0" w:color="auto"/>
                                                                                                            <w:bottom w:val="none" w:sz="0" w:space="0" w:color="auto"/>
                                                                                                            <w:right w:val="none" w:sz="0" w:space="0" w:color="auto"/>
                                                                                                          </w:divBdr>
                                                                                                          <w:divsChild>
                                                                                                            <w:div w:id="1209681615">
                                                                                                              <w:marLeft w:val="0"/>
                                                                                                              <w:marRight w:val="0"/>
                                                                                                              <w:marTop w:val="0"/>
                                                                                                              <w:marBottom w:val="0"/>
                                                                                                              <w:divBdr>
                                                                                                                <w:top w:val="none" w:sz="0" w:space="0" w:color="auto"/>
                                                                                                                <w:left w:val="none" w:sz="0" w:space="0" w:color="auto"/>
                                                                                                                <w:bottom w:val="none" w:sz="0" w:space="0" w:color="auto"/>
                                                                                                                <w:right w:val="none" w:sz="0" w:space="0" w:color="auto"/>
                                                                                                              </w:divBdr>
                                                                                                              <w:divsChild>
                                                                                                                <w:div w:id="1209681786">
                                                                                                                  <w:marLeft w:val="0"/>
                                                                                                                  <w:marRight w:val="0"/>
                                                                                                                  <w:marTop w:val="0"/>
                                                                                                                  <w:marBottom w:val="0"/>
                                                                                                                  <w:divBdr>
                                                                                                                    <w:top w:val="none" w:sz="0" w:space="0" w:color="auto"/>
                                                                                                                    <w:left w:val="none" w:sz="0" w:space="0" w:color="auto"/>
                                                                                                                    <w:bottom w:val="none" w:sz="0" w:space="0" w:color="auto"/>
                                                                                                                    <w:right w:val="none" w:sz="0" w:space="0" w:color="auto"/>
                                                                                                                  </w:divBdr>
                                                                                                                  <w:divsChild>
                                                                                                                    <w:div w:id="1209681661">
                                                                                                                      <w:marLeft w:val="0"/>
                                                                                                                      <w:marRight w:val="0"/>
                                                                                                                      <w:marTop w:val="0"/>
                                                                                                                      <w:marBottom w:val="0"/>
                                                                                                                      <w:divBdr>
                                                                                                                        <w:top w:val="none" w:sz="0" w:space="0" w:color="auto"/>
                                                                                                                        <w:left w:val="none" w:sz="0" w:space="0" w:color="auto"/>
                                                                                                                        <w:bottom w:val="none" w:sz="0" w:space="0" w:color="auto"/>
                                                                                                                        <w:right w:val="none" w:sz="0" w:space="0" w:color="auto"/>
                                                                                                                      </w:divBdr>
                                                                                                                      <w:divsChild>
                                                                                                                        <w:div w:id="1209681810">
                                                                                                                          <w:marLeft w:val="0"/>
                                                                                                                          <w:marRight w:val="0"/>
                                                                                                                          <w:marTop w:val="0"/>
                                                                                                                          <w:marBottom w:val="0"/>
                                                                                                                          <w:divBdr>
                                                                                                                            <w:top w:val="none" w:sz="0" w:space="0" w:color="auto"/>
                                                                                                                            <w:left w:val="none" w:sz="0" w:space="0" w:color="auto"/>
                                                                                                                            <w:bottom w:val="none" w:sz="0" w:space="0" w:color="auto"/>
                                                                                                                            <w:right w:val="none" w:sz="0" w:space="0" w:color="auto"/>
                                                                                                                          </w:divBdr>
                                                                                                                          <w:divsChild>
                                                                                                                            <w:div w:id="1209681632">
                                                                                                                              <w:marLeft w:val="0"/>
                                                                                                                              <w:marRight w:val="0"/>
                                                                                                                              <w:marTop w:val="0"/>
                                                                                                                              <w:marBottom w:val="0"/>
                                                                                                                              <w:divBdr>
                                                                                                                                <w:top w:val="none" w:sz="0" w:space="0" w:color="auto"/>
                                                                                                                                <w:left w:val="none" w:sz="0" w:space="0" w:color="auto"/>
                                                                                                                                <w:bottom w:val="none" w:sz="0" w:space="0" w:color="auto"/>
                                                                                                                                <w:right w:val="none" w:sz="0" w:space="0" w:color="auto"/>
                                                                                                                              </w:divBdr>
                                                                                                                              <w:divsChild>
                                                                                                                                <w:div w:id="1209681658">
                                                                                                                                  <w:marLeft w:val="0"/>
                                                                                                                                  <w:marRight w:val="0"/>
                                                                                                                                  <w:marTop w:val="0"/>
                                                                                                                                  <w:marBottom w:val="0"/>
                                                                                                                                  <w:divBdr>
                                                                                                                                    <w:top w:val="none" w:sz="0" w:space="0" w:color="auto"/>
                                                                                                                                    <w:left w:val="none" w:sz="0" w:space="0" w:color="auto"/>
                                                                                                                                    <w:bottom w:val="none" w:sz="0" w:space="0" w:color="auto"/>
                                                                                                                                    <w:right w:val="none" w:sz="0" w:space="0" w:color="auto"/>
                                                                                                                                  </w:divBdr>
                                                                                                                                  <w:divsChild>
                                                                                                                                    <w:div w:id="1209681777">
                                                                                                                                      <w:marLeft w:val="0"/>
                                                                                                                                      <w:marRight w:val="0"/>
                                                                                                                                      <w:marTop w:val="0"/>
                                                                                                                                      <w:marBottom w:val="0"/>
                                                                                                                                      <w:divBdr>
                                                                                                                                        <w:top w:val="none" w:sz="0" w:space="0" w:color="auto"/>
                                                                                                                                        <w:left w:val="none" w:sz="0" w:space="0" w:color="auto"/>
                                                                                                                                        <w:bottom w:val="none" w:sz="0" w:space="0" w:color="auto"/>
                                                                                                                                        <w:right w:val="none" w:sz="0" w:space="0" w:color="auto"/>
                                                                                                                                      </w:divBdr>
                                                                                                                                      <w:divsChild>
                                                                                                                                        <w:div w:id="1209681770">
                                                                                                                                          <w:marLeft w:val="0"/>
                                                                                                                                          <w:marRight w:val="0"/>
                                                                                                                                          <w:marTop w:val="0"/>
                                                                                                                                          <w:marBottom w:val="0"/>
                                                                                                                                          <w:divBdr>
                                                                                                                                            <w:top w:val="none" w:sz="0" w:space="0" w:color="auto"/>
                                                                                                                                            <w:left w:val="none" w:sz="0" w:space="0" w:color="auto"/>
                                                                                                                                            <w:bottom w:val="none" w:sz="0" w:space="0" w:color="auto"/>
                                                                                                                                            <w:right w:val="none" w:sz="0" w:space="0" w:color="auto"/>
                                                                                                                                          </w:divBdr>
                                                                                                                                          <w:divsChild>
                                                                                                                                            <w:div w:id="1209681826">
                                                                                                                                              <w:marLeft w:val="0"/>
                                                                                                                                              <w:marRight w:val="0"/>
                                                                                                                                              <w:marTop w:val="0"/>
                                                                                                                                              <w:marBottom w:val="0"/>
                                                                                                                                              <w:divBdr>
                                                                                                                                                <w:top w:val="none" w:sz="0" w:space="0" w:color="auto"/>
                                                                                                                                                <w:left w:val="none" w:sz="0" w:space="0" w:color="auto"/>
                                                                                                                                                <w:bottom w:val="none" w:sz="0" w:space="0" w:color="auto"/>
                                                                                                                                                <w:right w:val="none" w:sz="0" w:space="0" w:color="auto"/>
                                                                                                                                              </w:divBdr>
                                                                                                                                              <w:divsChild>
                                                                                                                                                <w:div w:id="1209681599">
                                                                                                                                                  <w:marLeft w:val="0"/>
                                                                                                                                                  <w:marRight w:val="0"/>
                                                                                                                                                  <w:marTop w:val="0"/>
                                                                                                                                                  <w:marBottom w:val="0"/>
                                                                                                                                                  <w:divBdr>
                                                                                                                                                    <w:top w:val="none" w:sz="0" w:space="0" w:color="auto"/>
                                                                                                                                                    <w:left w:val="none" w:sz="0" w:space="0" w:color="auto"/>
                                                                                                                                                    <w:bottom w:val="none" w:sz="0" w:space="0" w:color="auto"/>
                                                                                                                                                    <w:right w:val="none" w:sz="0" w:space="0" w:color="auto"/>
                                                                                                                                                  </w:divBdr>
                                                                                                                                                  <w:divsChild>
                                                                                                                                                    <w:div w:id="1209681613">
                                                                                                                                                      <w:marLeft w:val="0"/>
                                                                                                                                                      <w:marRight w:val="0"/>
                                                                                                                                                      <w:marTop w:val="0"/>
                                                                                                                                                      <w:marBottom w:val="0"/>
                                                                                                                                                      <w:divBdr>
                                                                                                                                                        <w:top w:val="none" w:sz="0" w:space="0" w:color="auto"/>
                                                                                                                                                        <w:left w:val="none" w:sz="0" w:space="0" w:color="auto"/>
                                                                                                                                                        <w:bottom w:val="none" w:sz="0" w:space="0" w:color="auto"/>
                                                                                                                                                        <w:right w:val="none" w:sz="0" w:space="0" w:color="auto"/>
                                                                                                                                                      </w:divBdr>
                                                                                                                                                      <w:divsChild>
                                                                                                                                                        <w:div w:id="1209681757">
                                                                                                                                                          <w:marLeft w:val="0"/>
                                                                                                                                                          <w:marRight w:val="0"/>
                                                                                                                                                          <w:marTop w:val="0"/>
                                                                                                                                                          <w:marBottom w:val="0"/>
                                                                                                                                                          <w:divBdr>
                                                                                                                                                            <w:top w:val="none" w:sz="0" w:space="0" w:color="auto"/>
                                                                                                                                                            <w:left w:val="none" w:sz="0" w:space="0" w:color="auto"/>
                                                                                                                                                            <w:bottom w:val="none" w:sz="0" w:space="0" w:color="auto"/>
                                                                                                                                                            <w:right w:val="none" w:sz="0" w:space="0" w:color="auto"/>
                                                                                                                                                          </w:divBdr>
                                                                                                                                                          <w:divsChild>
                                                                                                                                                            <w:div w:id="1209681802">
                                                                                                                                                              <w:marLeft w:val="0"/>
                                                                                                                                                              <w:marRight w:val="0"/>
                                                                                                                                                              <w:marTop w:val="0"/>
                                                                                                                                                              <w:marBottom w:val="0"/>
                                                                                                                                                              <w:divBdr>
                                                                                                                                                                <w:top w:val="none" w:sz="0" w:space="0" w:color="auto"/>
                                                                                                                                                                <w:left w:val="none" w:sz="0" w:space="0" w:color="auto"/>
                                                                                                                                                                <w:bottom w:val="none" w:sz="0" w:space="0" w:color="auto"/>
                                                                                                                                                                <w:right w:val="none" w:sz="0" w:space="0" w:color="auto"/>
                                                                                                                                                              </w:divBdr>
                                                                                                                                                              <w:divsChild>
                                                                                                                                                                <w:div w:id="1209681672">
                                                                                                                                                                  <w:marLeft w:val="0"/>
                                                                                                                                                                  <w:marRight w:val="0"/>
                                                                                                                                                                  <w:marTop w:val="0"/>
                                                                                                                                                                  <w:marBottom w:val="0"/>
                                                                                                                                                                  <w:divBdr>
                                                                                                                                                                    <w:top w:val="none" w:sz="0" w:space="0" w:color="auto"/>
                                                                                                                                                                    <w:left w:val="none" w:sz="0" w:space="0" w:color="auto"/>
                                                                                                                                                                    <w:bottom w:val="none" w:sz="0" w:space="0" w:color="auto"/>
                                                                                                                                                                    <w:right w:val="none" w:sz="0" w:space="0" w:color="auto"/>
                                                                                                                                                                  </w:divBdr>
                                                                                                                                                                  <w:divsChild>
                                                                                                                                                                    <w:div w:id="1209681611">
                                                                                                                                                                      <w:marLeft w:val="0"/>
                                                                                                                                                                      <w:marRight w:val="0"/>
                                                                                                                                                                      <w:marTop w:val="0"/>
                                                                                                                                                                      <w:marBottom w:val="0"/>
                                                                                                                                                                      <w:divBdr>
                                                                                                                                                                        <w:top w:val="none" w:sz="0" w:space="0" w:color="auto"/>
                                                                                                                                                                        <w:left w:val="none" w:sz="0" w:space="0" w:color="auto"/>
                                                                                                                                                                        <w:bottom w:val="none" w:sz="0" w:space="0" w:color="auto"/>
                                                                                                                                                                        <w:right w:val="none" w:sz="0" w:space="0" w:color="auto"/>
                                                                                                                                                                      </w:divBdr>
                                                                                                                                                                      <w:divsChild>
                                                                                                                                                                        <w:div w:id="120968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09681807">
                                                                                                      <w:marLeft w:val="0"/>
                                                                                                      <w:marRight w:val="0"/>
                                                                                                      <w:marTop w:val="0"/>
                                                                                                      <w:marBottom w:val="0"/>
                                                                                                      <w:divBdr>
                                                                                                        <w:top w:val="none" w:sz="0" w:space="0" w:color="auto"/>
                                                                                                        <w:left w:val="none" w:sz="0" w:space="0" w:color="auto"/>
                                                                                                        <w:bottom w:val="none" w:sz="0" w:space="0" w:color="auto"/>
                                                                                                        <w:right w:val="none" w:sz="0" w:space="0" w:color="auto"/>
                                                                                                      </w:divBdr>
                                                                                                      <w:divsChild>
                                                                                                        <w:div w:id="1209681796">
                                                                                                          <w:marLeft w:val="0"/>
                                                                                                          <w:marRight w:val="0"/>
                                                                                                          <w:marTop w:val="0"/>
                                                                                                          <w:marBottom w:val="0"/>
                                                                                                          <w:divBdr>
                                                                                                            <w:top w:val="none" w:sz="0" w:space="0" w:color="auto"/>
                                                                                                            <w:left w:val="none" w:sz="0" w:space="0" w:color="auto"/>
                                                                                                            <w:bottom w:val="none" w:sz="0" w:space="0" w:color="auto"/>
                                                                                                            <w:right w:val="none" w:sz="0" w:space="0" w:color="auto"/>
                                                                                                          </w:divBdr>
                                                                                                          <w:divsChild>
                                                                                                            <w:div w:id="1209681753">
                                                                                                              <w:marLeft w:val="0"/>
                                                                                                              <w:marRight w:val="0"/>
                                                                                                              <w:marTop w:val="0"/>
                                                                                                              <w:marBottom w:val="0"/>
                                                                                                              <w:divBdr>
                                                                                                                <w:top w:val="none" w:sz="0" w:space="0" w:color="auto"/>
                                                                                                                <w:left w:val="none" w:sz="0" w:space="0" w:color="auto"/>
                                                                                                                <w:bottom w:val="none" w:sz="0" w:space="0" w:color="auto"/>
                                                                                                                <w:right w:val="none" w:sz="0" w:space="0" w:color="auto"/>
                                                                                                              </w:divBdr>
                                                                                                              <w:divsChild>
                                                                                                                <w:div w:id="1209681629">
                                                                                                                  <w:marLeft w:val="0"/>
                                                                                                                  <w:marRight w:val="0"/>
                                                                                                                  <w:marTop w:val="0"/>
                                                                                                                  <w:marBottom w:val="0"/>
                                                                                                                  <w:divBdr>
                                                                                                                    <w:top w:val="none" w:sz="0" w:space="0" w:color="auto"/>
                                                                                                                    <w:left w:val="none" w:sz="0" w:space="0" w:color="auto"/>
                                                                                                                    <w:bottom w:val="none" w:sz="0" w:space="0" w:color="auto"/>
                                                                                                                    <w:right w:val="none" w:sz="0" w:space="0" w:color="auto"/>
                                                                                                                  </w:divBdr>
                                                                                                                  <w:divsChild>
                                                                                                                    <w:div w:id="1209681648">
                                                                                                                      <w:marLeft w:val="0"/>
                                                                                                                      <w:marRight w:val="0"/>
                                                                                                                      <w:marTop w:val="0"/>
                                                                                                                      <w:marBottom w:val="0"/>
                                                                                                                      <w:divBdr>
                                                                                                                        <w:top w:val="none" w:sz="0" w:space="0" w:color="auto"/>
                                                                                                                        <w:left w:val="none" w:sz="0" w:space="0" w:color="auto"/>
                                                                                                                        <w:bottom w:val="none" w:sz="0" w:space="0" w:color="auto"/>
                                                                                                                        <w:right w:val="none" w:sz="0" w:space="0" w:color="auto"/>
                                                                                                                      </w:divBdr>
                                                                                                                      <w:divsChild>
                                                                                                                        <w:div w:id="1209681785">
                                                                                                                          <w:marLeft w:val="0"/>
                                                                                                                          <w:marRight w:val="0"/>
                                                                                                                          <w:marTop w:val="0"/>
                                                                                                                          <w:marBottom w:val="0"/>
                                                                                                                          <w:divBdr>
                                                                                                                            <w:top w:val="none" w:sz="0" w:space="0" w:color="auto"/>
                                                                                                                            <w:left w:val="none" w:sz="0" w:space="0" w:color="auto"/>
                                                                                                                            <w:bottom w:val="none" w:sz="0" w:space="0" w:color="auto"/>
                                                                                                                            <w:right w:val="none" w:sz="0" w:space="0" w:color="auto"/>
                                                                                                                          </w:divBdr>
                                                                                                                          <w:divsChild>
                                                                                                                            <w:div w:id="1209681760">
                                                                                                                              <w:marLeft w:val="0"/>
                                                                                                                              <w:marRight w:val="0"/>
                                                                                                                              <w:marTop w:val="0"/>
                                                                                                                              <w:marBottom w:val="0"/>
                                                                                                                              <w:divBdr>
                                                                                                                                <w:top w:val="none" w:sz="0" w:space="0" w:color="auto"/>
                                                                                                                                <w:left w:val="none" w:sz="0" w:space="0" w:color="auto"/>
                                                                                                                                <w:bottom w:val="none" w:sz="0" w:space="0" w:color="auto"/>
                                                                                                                                <w:right w:val="none" w:sz="0" w:space="0" w:color="auto"/>
                                                                                                                              </w:divBdr>
                                                                                                                              <w:divsChild>
                                                                                                                                <w:div w:id="1209681784">
                                                                                                                                  <w:marLeft w:val="0"/>
                                                                                                                                  <w:marRight w:val="0"/>
                                                                                                                                  <w:marTop w:val="0"/>
                                                                                                                                  <w:marBottom w:val="0"/>
                                                                                                                                  <w:divBdr>
                                                                                                                                    <w:top w:val="none" w:sz="0" w:space="0" w:color="auto"/>
                                                                                                                                    <w:left w:val="none" w:sz="0" w:space="0" w:color="auto"/>
                                                                                                                                    <w:bottom w:val="none" w:sz="0" w:space="0" w:color="auto"/>
                                                                                                                                    <w:right w:val="none" w:sz="0" w:space="0" w:color="auto"/>
                                                                                                                                  </w:divBdr>
                                                                                                                                  <w:divsChild>
                                                                                                                                    <w:div w:id="1209681670">
                                                                                                                                      <w:marLeft w:val="0"/>
                                                                                                                                      <w:marRight w:val="0"/>
                                                                                                                                      <w:marTop w:val="0"/>
                                                                                                                                      <w:marBottom w:val="0"/>
                                                                                                                                      <w:divBdr>
                                                                                                                                        <w:top w:val="none" w:sz="0" w:space="0" w:color="auto"/>
                                                                                                                                        <w:left w:val="none" w:sz="0" w:space="0" w:color="auto"/>
                                                                                                                                        <w:bottom w:val="none" w:sz="0" w:space="0" w:color="auto"/>
                                                                                                                                        <w:right w:val="none" w:sz="0" w:space="0" w:color="auto"/>
                                                                                                                                      </w:divBdr>
                                                                                                                                      <w:divsChild>
                                                                                                                                        <w:div w:id="1209681830">
                                                                                                                                          <w:marLeft w:val="0"/>
                                                                                                                                          <w:marRight w:val="0"/>
                                                                                                                                          <w:marTop w:val="0"/>
                                                                                                                                          <w:marBottom w:val="0"/>
                                                                                                                                          <w:divBdr>
                                                                                                                                            <w:top w:val="none" w:sz="0" w:space="0" w:color="auto"/>
                                                                                                                                            <w:left w:val="none" w:sz="0" w:space="0" w:color="auto"/>
                                                                                                                                            <w:bottom w:val="none" w:sz="0" w:space="0" w:color="auto"/>
                                                                                                                                            <w:right w:val="none" w:sz="0" w:space="0" w:color="auto"/>
                                                                                                                                          </w:divBdr>
                                                                                                                                          <w:divsChild>
                                                                                                                                            <w:div w:id="1209681789">
                                                                                                                                              <w:marLeft w:val="0"/>
                                                                                                                                              <w:marRight w:val="0"/>
                                                                                                                                              <w:marTop w:val="0"/>
                                                                                                                                              <w:marBottom w:val="0"/>
                                                                                                                                              <w:divBdr>
                                                                                                                                                <w:top w:val="none" w:sz="0" w:space="0" w:color="auto"/>
                                                                                                                                                <w:left w:val="none" w:sz="0" w:space="0" w:color="auto"/>
                                                                                                                                                <w:bottom w:val="none" w:sz="0" w:space="0" w:color="auto"/>
                                                                                                                                                <w:right w:val="none" w:sz="0" w:space="0" w:color="auto"/>
                                                                                                                                              </w:divBdr>
                                                                                                                                              <w:divsChild>
                                                                                                                                                <w:div w:id="1209681793">
                                                                                                                                                  <w:marLeft w:val="0"/>
                                                                                                                                                  <w:marRight w:val="0"/>
                                                                                                                                                  <w:marTop w:val="0"/>
                                                                                                                                                  <w:marBottom w:val="0"/>
                                                                                                                                                  <w:divBdr>
                                                                                                                                                    <w:top w:val="none" w:sz="0" w:space="0" w:color="auto"/>
                                                                                                                                                    <w:left w:val="none" w:sz="0" w:space="0" w:color="auto"/>
                                                                                                                                                    <w:bottom w:val="none" w:sz="0" w:space="0" w:color="auto"/>
                                                                                                                                                    <w:right w:val="none" w:sz="0" w:space="0" w:color="auto"/>
                                                                                                                                                  </w:divBdr>
                                                                                                                                                  <w:divsChild>
                                                                                                                                                    <w:div w:id="1209681673">
                                                                                                                                                      <w:marLeft w:val="0"/>
                                                                                                                                                      <w:marRight w:val="0"/>
                                                                                                                                                      <w:marTop w:val="0"/>
                                                                                                                                                      <w:marBottom w:val="0"/>
                                                                                                                                                      <w:divBdr>
                                                                                                                                                        <w:top w:val="none" w:sz="0" w:space="0" w:color="auto"/>
                                                                                                                                                        <w:left w:val="none" w:sz="0" w:space="0" w:color="auto"/>
                                                                                                                                                        <w:bottom w:val="none" w:sz="0" w:space="0" w:color="auto"/>
                                                                                                                                                        <w:right w:val="none" w:sz="0" w:space="0" w:color="auto"/>
                                                                                                                                                      </w:divBdr>
                                                                                                                                                      <w:divsChild>
                                                                                                                                                        <w:div w:id="1209681772">
                                                                                                                                                          <w:marLeft w:val="0"/>
                                                                                                                                                          <w:marRight w:val="0"/>
                                                                                                                                                          <w:marTop w:val="0"/>
                                                                                                                                                          <w:marBottom w:val="0"/>
                                                                                                                                                          <w:divBdr>
                                                                                                                                                            <w:top w:val="none" w:sz="0" w:space="0" w:color="auto"/>
                                                                                                                                                            <w:left w:val="none" w:sz="0" w:space="0" w:color="auto"/>
                                                                                                                                                            <w:bottom w:val="none" w:sz="0" w:space="0" w:color="auto"/>
                                                                                                                                                            <w:right w:val="none" w:sz="0" w:space="0" w:color="auto"/>
                                                                                                                                                          </w:divBdr>
                                                                                                                                                          <w:divsChild>
                                                                                                                                                            <w:div w:id="1209681609">
                                                                                                                                                              <w:marLeft w:val="0"/>
                                                                                                                                                              <w:marRight w:val="0"/>
                                                                                                                                                              <w:marTop w:val="0"/>
                                                                                                                                                              <w:marBottom w:val="0"/>
                                                                                                                                                              <w:divBdr>
                                                                                                                                                                <w:top w:val="none" w:sz="0" w:space="0" w:color="auto"/>
                                                                                                                                                                <w:left w:val="none" w:sz="0" w:space="0" w:color="auto"/>
                                                                                                                                                                <w:bottom w:val="none" w:sz="0" w:space="0" w:color="auto"/>
                                                                                                                                                                <w:right w:val="none" w:sz="0" w:space="0" w:color="auto"/>
                                                                                                                                                              </w:divBdr>
                                                                                                                                                              <w:divsChild>
                                                                                                                                                                <w:div w:id="1209681666">
                                                                                                                                                                  <w:marLeft w:val="0"/>
                                                                                                                                                                  <w:marRight w:val="0"/>
                                                                                                                                                                  <w:marTop w:val="0"/>
                                                                                                                                                                  <w:marBottom w:val="0"/>
                                                                                                                                                                  <w:divBdr>
                                                                                                                                                                    <w:top w:val="none" w:sz="0" w:space="0" w:color="auto"/>
                                                                                                                                                                    <w:left w:val="none" w:sz="0" w:space="0" w:color="auto"/>
                                                                                                                                                                    <w:bottom w:val="none" w:sz="0" w:space="0" w:color="auto"/>
                                                                                                                                                                    <w:right w:val="none" w:sz="0" w:space="0" w:color="auto"/>
                                                                                                                                                                  </w:divBdr>
                                                                                                                                                                  <w:divsChild>
                                                                                                                                                                    <w:div w:id="1209681795">
                                                                                                                                                                      <w:marLeft w:val="0"/>
                                                                                                                                                                      <w:marRight w:val="0"/>
                                                                                                                                                                      <w:marTop w:val="0"/>
                                                                                                                                                                      <w:marBottom w:val="0"/>
                                                                                                                                                                      <w:divBdr>
                                                                                                                                                                        <w:top w:val="none" w:sz="0" w:space="0" w:color="auto"/>
                                                                                                                                                                        <w:left w:val="none" w:sz="0" w:space="0" w:color="auto"/>
                                                                                                                                                                        <w:bottom w:val="none" w:sz="0" w:space="0" w:color="auto"/>
                                                                                                                                                                        <w:right w:val="none" w:sz="0" w:space="0" w:color="auto"/>
                                                                                                                                                                      </w:divBdr>
                                                                                                                                                                      <w:divsChild>
                                                                                                                                                                        <w:div w:id="1209681616">
                                                                                                                                                                          <w:marLeft w:val="0"/>
                                                                                                                                                                          <w:marRight w:val="0"/>
                                                                                                                                                                          <w:marTop w:val="0"/>
                                                                                                                                                                          <w:marBottom w:val="0"/>
                                                                                                                                                                          <w:divBdr>
                                                                                                                                                                            <w:top w:val="none" w:sz="0" w:space="0" w:color="auto"/>
                                                                                                                                                                            <w:left w:val="none" w:sz="0" w:space="0" w:color="auto"/>
                                                                                                                                                                            <w:bottom w:val="none" w:sz="0" w:space="0" w:color="auto"/>
                                                                                                                                                                            <w:right w:val="none" w:sz="0" w:space="0" w:color="auto"/>
                                                                                                                                                                          </w:divBdr>
                                                                                                                                                                          <w:divsChild>
                                                                                                                                                                            <w:div w:id="1209681829">
                                                                                                                                                                              <w:marLeft w:val="0"/>
                                                                                                                                                                              <w:marRight w:val="0"/>
                                                                                                                                                                              <w:marTop w:val="0"/>
                                                                                                                                                                              <w:marBottom w:val="0"/>
                                                                                                                                                                              <w:divBdr>
                                                                                                                                                                                <w:top w:val="none" w:sz="0" w:space="0" w:color="auto"/>
                                                                                                                                                                                <w:left w:val="none" w:sz="0" w:space="0" w:color="auto"/>
                                                                                                                                                                                <w:bottom w:val="none" w:sz="0" w:space="0" w:color="auto"/>
                                                                                                                                                                                <w:right w:val="none" w:sz="0" w:space="0" w:color="auto"/>
                                                                                                                                                                              </w:divBdr>
                                                                                                                                                                              <w:divsChild>
                                                                                                                                                                                <w:div w:id="1209681771">
                                                                                                                                                                                  <w:marLeft w:val="0"/>
                                                                                                                                                                                  <w:marRight w:val="0"/>
                                                                                                                                                                                  <w:marTop w:val="0"/>
                                                                                                                                                                                  <w:marBottom w:val="0"/>
                                                                                                                                                                                  <w:divBdr>
                                                                                                                                                                                    <w:top w:val="none" w:sz="0" w:space="0" w:color="auto"/>
                                                                                                                                                                                    <w:left w:val="none" w:sz="0" w:space="0" w:color="auto"/>
                                                                                                                                                                                    <w:bottom w:val="none" w:sz="0" w:space="0" w:color="auto"/>
                                                                                                                                                                                    <w:right w:val="none" w:sz="0" w:space="0" w:color="auto"/>
                                                                                                                                                                                  </w:divBdr>
                                                                                                                                                                                  <w:divsChild>
                                                                                                                                                                                    <w:div w:id="1209681652">
                                                                                                                                                                                      <w:marLeft w:val="0"/>
                                                                                                                                                                                      <w:marRight w:val="0"/>
                                                                                                                                                                                      <w:marTop w:val="0"/>
                                                                                                                                                                                      <w:marBottom w:val="0"/>
                                                                                                                                                                                      <w:divBdr>
                                                                                                                                                                                        <w:top w:val="none" w:sz="0" w:space="0" w:color="auto"/>
                                                                                                                                                                                        <w:left w:val="none" w:sz="0" w:space="0" w:color="auto"/>
                                                                                                                                                                                        <w:bottom w:val="none" w:sz="0" w:space="0" w:color="auto"/>
                                                                                                                                                                                        <w:right w:val="none" w:sz="0" w:space="0" w:color="auto"/>
                                                                                                                                                                                      </w:divBdr>
                                                                                                                                                                                      <w:divsChild>
                                                                                                                                                                                        <w:div w:id="1209681641">
                                                                                                                                                                                          <w:marLeft w:val="0"/>
                                                                                                                                                                                          <w:marRight w:val="0"/>
                                                                                                                                                                                          <w:marTop w:val="0"/>
                                                                                                                                                                                          <w:marBottom w:val="0"/>
                                                                                                                                                                                          <w:divBdr>
                                                                                                                                                                                            <w:top w:val="none" w:sz="0" w:space="0" w:color="auto"/>
                                                                                                                                                                                            <w:left w:val="none" w:sz="0" w:space="0" w:color="auto"/>
                                                                                                                                                                                            <w:bottom w:val="none" w:sz="0" w:space="0" w:color="auto"/>
                                                                                                                                                                                            <w:right w:val="none" w:sz="0" w:space="0" w:color="auto"/>
                                                                                                                                                                                          </w:divBdr>
                                                                                                                                                                                          <w:divsChild>
                                                                                                                                                                                            <w:div w:id="1209681598">
                                                                                                                                                                                              <w:marLeft w:val="0"/>
                                                                                                                                                                                              <w:marRight w:val="0"/>
                                                                                                                                                                                              <w:marTop w:val="0"/>
                                                                                                                                                                                              <w:marBottom w:val="0"/>
                                                                                                                                                                                              <w:divBdr>
                                                                                                                                                                                                <w:top w:val="none" w:sz="0" w:space="0" w:color="auto"/>
                                                                                                                                                                                                <w:left w:val="none" w:sz="0" w:space="0" w:color="auto"/>
                                                                                                                                                                                                <w:bottom w:val="none" w:sz="0" w:space="0" w:color="auto"/>
                                                                                                                                                                                                <w:right w:val="none" w:sz="0" w:space="0" w:color="auto"/>
                                                                                                                                                                                              </w:divBdr>
                                                                                                                                                                                              <w:divsChild>
                                                                                                                                                                                                <w:div w:id="1209681655">
                                                                                                                                                                                                  <w:marLeft w:val="0"/>
                                                                                                                                                                                                  <w:marRight w:val="0"/>
                                                                                                                                                                                                  <w:marTop w:val="0"/>
                                                                                                                                                                                                  <w:marBottom w:val="0"/>
                                                                                                                                                                                                  <w:divBdr>
                                                                                                                                                                                                    <w:top w:val="none" w:sz="0" w:space="0" w:color="auto"/>
                                                                                                                                                                                                    <w:left w:val="none" w:sz="0" w:space="0" w:color="auto"/>
                                                                                                                                                                                                    <w:bottom w:val="none" w:sz="0" w:space="0" w:color="auto"/>
                                                                                                                                                                                                    <w:right w:val="none" w:sz="0" w:space="0" w:color="auto"/>
                                                                                                                                                                                                  </w:divBdr>
                                                                                                                                                                                                  <w:divsChild>
                                                                                                                                                                                                    <w:div w:id="1209681787">
                                                                                                                                                                                                      <w:marLeft w:val="0"/>
                                                                                                                                                                                                      <w:marRight w:val="0"/>
                                                                                                                                                                                                      <w:marTop w:val="0"/>
                                                                                                                                                                                                      <w:marBottom w:val="0"/>
                                                                                                                                                                                                      <w:divBdr>
                                                                                                                                                                                                        <w:top w:val="none" w:sz="0" w:space="0" w:color="auto"/>
                                                                                                                                                                                                        <w:left w:val="none" w:sz="0" w:space="0" w:color="auto"/>
                                                                                                                                                                                                        <w:bottom w:val="none" w:sz="0" w:space="0" w:color="auto"/>
                                                                                                                                                                                                        <w:right w:val="none" w:sz="0" w:space="0" w:color="auto"/>
                                                                                                                                                                                                      </w:divBdr>
                                                                                                                                                                                                      <w:divsChild>
                                                                                                                                                                                                        <w:div w:id="1209681663">
                                                                                                                                                                                                          <w:marLeft w:val="0"/>
                                                                                                                                                                                                          <w:marRight w:val="0"/>
                                                                                                                                                                                                          <w:marTop w:val="0"/>
                                                                                                                                                                                                          <w:marBottom w:val="0"/>
                                                                                                                                                                                                          <w:divBdr>
                                                                                                                                                                                                            <w:top w:val="none" w:sz="0" w:space="0" w:color="auto"/>
                                                                                                                                                                                                            <w:left w:val="none" w:sz="0" w:space="0" w:color="auto"/>
                                                                                                                                                                                                            <w:bottom w:val="none" w:sz="0" w:space="0" w:color="auto"/>
                                                                                                                                                                                                            <w:right w:val="none" w:sz="0" w:space="0" w:color="auto"/>
                                                                                                                                                                                                          </w:divBdr>
                                                                                                                                                                                                          <w:divsChild>
                                                                                                                                                                                                            <w:div w:id="1209681634">
                                                                                                                                                                                                              <w:marLeft w:val="0"/>
                                                                                                                                                                                                              <w:marRight w:val="0"/>
                                                                                                                                                                                                              <w:marTop w:val="0"/>
                                                                                                                                                                                                              <w:marBottom w:val="0"/>
                                                                                                                                                                                                              <w:divBdr>
                                                                                                                                                                                                                <w:top w:val="none" w:sz="0" w:space="0" w:color="auto"/>
                                                                                                                                                                                                                <w:left w:val="none" w:sz="0" w:space="0" w:color="auto"/>
                                                                                                                                                                                                                <w:bottom w:val="none" w:sz="0" w:space="0" w:color="auto"/>
                                                                                                                                                                                                                <w:right w:val="none" w:sz="0" w:space="0" w:color="auto"/>
                                                                                                                                                                                                              </w:divBdr>
                                                                                                                                                                                                              <w:divsChild>
                                                                                                                                                                                                                <w:div w:id="1209681779">
                                                                                                                                                                                                                  <w:marLeft w:val="0"/>
                                                                                                                                                                                                                  <w:marRight w:val="0"/>
                                                                                                                                                                                                                  <w:marTop w:val="0"/>
                                                                                                                                                                                                                  <w:marBottom w:val="0"/>
                                                                                                                                                                                                                  <w:divBdr>
                                                                                                                                                                                                                    <w:top w:val="none" w:sz="0" w:space="0" w:color="auto"/>
                                                                                                                                                                                                                    <w:left w:val="none" w:sz="0" w:space="0" w:color="auto"/>
                                                                                                                                                                                                                    <w:bottom w:val="none" w:sz="0" w:space="0" w:color="auto"/>
                                                                                                                                                                                                                    <w:right w:val="none" w:sz="0" w:space="0" w:color="auto"/>
                                                                                                                                                                                                                  </w:divBdr>
                                                                                                                                                                                                                  <w:divsChild>
                                                                                                                                                                                                                    <w:div w:id="1209681621">
                                                                                                                                                                                                                      <w:marLeft w:val="0"/>
                                                                                                                                                                                                                      <w:marRight w:val="0"/>
                                                                                                                                                                                                                      <w:marTop w:val="0"/>
                                                                                                                                                                                                                      <w:marBottom w:val="0"/>
                                                                                                                                                                                                                      <w:divBdr>
                                                                                                                                                                                                                        <w:top w:val="none" w:sz="0" w:space="0" w:color="auto"/>
                                                                                                                                                                                                                        <w:left w:val="none" w:sz="0" w:space="0" w:color="auto"/>
                                                                                                                                                                                                                        <w:bottom w:val="none" w:sz="0" w:space="0" w:color="auto"/>
                                                                                                                                                                                                                        <w:right w:val="none" w:sz="0" w:space="0" w:color="auto"/>
                                                                                                                                                                                                                      </w:divBdr>
                                                                                                                                                                                                                      <w:divsChild>
                                                                                                                                                                                                                        <w:div w:id="1209681797">
                                                                                                                                                                                                                          <w:marLeft w:val="0"/>
                                                                                                                                                                                                                          <w:marRight w:val="0"/>
                                                                                                                                                                                                                          <w:marTop w:val="0"/>
                                                                                                                                                                                                                          <w:marBottom w:val="0"/>
                                                                                                                                                                                                                          <w:divBdr>
                                                                                                                                                                                                                            <w:top w:val="none" w:sz="0" w:space="0" w:color="auto"/>
                                                                                                                                                                                                                            <w:left w:val="none" w:sz="0" w:space="0" w:color="auto"/>
                                                                                                                                                                                                                            <w:bottom w:val="none" w:sz="0" w:space="0" w:color="auto"/>
                                                                                                                                                                                                                            <w:right w:val="none" w:sz="0" w:space="0" w:color="auto"/>
                                                                                                                                                                                                                          </w:divBdr>
                                                                                                                                                                                                                          <w:divsChild>
                                                                                                                                                                                                                            <w:div w:id="1209681783">
                                                                                                                                                                                                                              <w:marLeft w:val="0"/>
                                                                                                                                                                                                                              <w:marRight w:val="0"/>
                                                                                                                                                                                                                              <w:marTop w:val="0"/>
                                                                                                                                                                                                                              <w:marBottom w:val="0"/>
                                                                                                                                                                                                                              <w:divBdr>
                                                                                                                                                                                                                                <w:top w:val="none" w:sz="0" w:space="0" w:color="auto"/>
                                                                                                                                                                                                                                <w:left w:val="none" w:sz="0" w:space="0" w:color="auto"/>
                                                                                                                                                                                                                                <w:bottom w:val="none" w:sz="0" w:space="0" w:color="auto"/>
                                                                                                                                                                                                                                <w:right w:val="none" w:sz="0" w:space="0" w:color="auto"/>
                                                                                                                                                                                                                              </w:divBdr>
                                                                                                                                                                                                                              <w:divsChild>
                                                                                                                                                                                                                                <w:div w:id="1209681780">
                                                                                                                                                                                                                                  <w:marLeft w:val="0"/>
                                                                                                                                                                                                                                  <w:marRight w:val="0"/>
                                                                                                                                                                                                                                  <w:marTop w:val="0"/>
                                                                                                                                                                                                                                  <w:marBottom w:val="0"/>
                                                                                                                                                                                                                                  <w:divBdr>
                                                                                                                                                                                                                                    <w:top w:val="none" w:sz="0" w:space="0" w:color="auto"/>
                                                                                                                                                                                                                                    <w:left w:val="none" w:sz="0" w:space="0" w:color="auto"/>
                                                                                                                                                                                                                                    <w:bottom w:val="none" w:sz="0" w:space="0" w:color="auto"/>
                                                                                                                                                                                                                                    <w:right w:val="none" w:sz="0" w:space="0" w:color="auto"/>
                                                                                                                                                                                                                                  </w:divBdr>
                                                                                                                                                                                                                                  <w:divsChild>
                                                                                                                                                                                                                                    <w:div w:id="1209681812">
                                                                                                                                                                                                                                      <w:marLeft w:val="0"/>
                                                                                                                                                                                                                                      <w:marRight w:val="0"/>
                                                                                                                                                                                                                                      <w:marTop w:val="0"/>
                                                                                                                                                                                                                                      <w:marBottom w:val="0"/>
                                                                                                                                                                                                                                      <w:divBdr>
                                                                                                                                                                                                                                        <w:top w:val="none" w:sz="0" w:space="0" w:color="auto"/>
                                                                                                                                                                                                                                        <w:left w:val="none" w:sz="0" w:space="0" w:color="auto"/>
                                                                                                                                                                                                                                        <w:bottom w:val="none" w:sz="0" w:space="0" w:color="auto"/>
                                                                                                                                                                                                                                        <w:right w:val="none" w:sz="0" w:space="0" w:color="auto"/>
                                                                                                                                                                                                                                      </w:divBdr>
                                                                                                                                                                                                                                      <w:divsChild>
                                                                                                                                                                                                                                        <w:div w:id="1209681657">
                                                                                                                                                                                                                                          <w:marLeft w:val="0"/>
                                                                                                                                                                                                                                          <w:marRight w:val="0"/>
                                                                                                                                                                                                                                          <w:marTop w:val="0"/>
                                                                                                                                                                                                                                          <w:marBottom w:val="0"/>
                                                                                                                                                                                                                                          <w:divBdr>
                                                                                                                                                                                                                                            <w:top w:val="none" w:sz="0" w:space="0" w:color="auto"/>
                                                                                                                                                                                                                                            <w:left w:val="none" w:sz="0" w:space="0" w:color="auto"/>
                                                                                                                                                                                                                                            <w:bottom w:val="none" w:sz="0" w:space="0" w:color="auto"/>
                                                                                                                                                                                                                                            <w:right w:val="none" w:sz="0" w:space="0" w:color="auto"/>
                                                                                                                                                                                                                                          </w:divBdr>
                                                                                                                                                                                                                                          <w:divsChild>
                                                                                                                                                                                                                                            <w:div w:id="1209681765">
                                                                                                                                                                                                                                              <w:marLeft w:val="0"/>
                                                                                                                                                                                                                                              <w:marRight w:val="0"/>
                                                                                                                                                                                                                                              <w:marTop w:val="0"/>
                                                                                                                                                                                                                                              <w:marBottom w:val="0"/>
                                                                                                                                                                                                                                              <w:divBdr>
                                                                                                                                                                                                                                                <w:top w:val="none" w:sz="0" w:space="0" w:color="auto"/>
                                                                                                                                                                                                                                                <w:left w:val="none" w:sz="0" w:space="0" w:color="auto"/>
                                                                                                                                                                                                                                                <w:bottom w:val="none" w:sz="0" w:space="0" w:color="auto"/>
                                                                                                                                                                                                                                                <w:right w:val="none" w:sz="0" w:space="0" w:color="auto"/>
                                                                                                                                                                                                                                              </w:divBdr>
                                                                                                                                                                                                                                              <w:divsChild>
                                                                                                                                                                                                                                                <w:div w:id="1209681667">
                                                                                                                                                                                                                                                  <w:marLeft w:val="0"/>
                                                                                                                                                                                                                                                  <w:marRight w:val="0"/>
                                                                                                                                                                                                                                                  <w:marTop w:val="0"/>
                                                                                                                                                                                                                                                  <w:marBottom w:val="0"/>
                                                                                                                                                                                                                                                  <w:divBdr>
                                                                                                                                                                                                                                                    <w:top w:val="none" w:sz="0" w:space="0" w:color="auto"/>
                                                                                                                                                                                                                                                    <w:left w:val="none" w:sz="0" w:space="0" w:color="auto"/>
                                                                                                                                                                                                                                                    <w:bottom w:val="none" w:sz="0" w:space="0" w:color="auto"/>
                                                                                                                                                                                                                                                    <w:right w:val="none" w:sz="0" w:space="0" w:color="auto"/>
                                                                                                                                                                                                                                                  </w:divBdr>
                                                                                                                                                                                                                                                  <w:divsChild>
                                                                                                                                                                                                                                                    <w:div w:id="1209681788">
                                                                                                                                                                                                                                                      <w:marLeft w:val="0"/>
                                                                                                                                                                                                                                                      <w:marRight w:val="0"/>
                                                                                                                                                                                                                                                      <w:marTop w:val="0"/>
                                                                                                                                                                                                                                                      <w:marBottom w:val="0"/>
                                                                                                                                                                                                                                                      <w:divBdr>
                                                                                                                                                                                                                                                        <w:top w:val="none" w:sz="0" w:space="0" w:color="auto"/>
                                                                                                                                                                                                                                                        <w:left w:val="none" w:sz="0" w:space="0" w:color="auto"/>
                                                                                                                                                                                                                                                        <w:bottom w:val="none" w:sz="0" w:space="0" w:color="auto"/>
                                                                                                                                                                                                                                                        <w:right w:val="none" w:sz="0" w:space="0" w:color="auto"/>
                                                                                                                                                                                                                                                      </w:divBdr>
                                                                                                                                                                                                                                                      <w:divsChild>
                                                                                                                                                                                                                                                        <w:div w:id="1209681606">
                                                                                                                                                                                                                                                          <w:marLeft w:val="0"/>
                                                                                                                                                                                                                                                          <w:marRight w:val="0"/>
                                                                                                                                                                                                                                                          <w:marTop w:val="0"/>
                                                                                                                                                                                                                                                          <w:marBottom w:val="0"/>
                                                                                                                                                                                                                                                          <w:divBdr>
                                                                                                                                                                                                                                                            <w:top w:val="none" w:sz="0" w:space="0" w:color="auto"/>
                                                                                                                                                                                                                                                            <w:left w:val="none" w:sz="0" w:space="0" w:color="auto"/>
                                                                                                                                                                                                                                                            <w:bottom w:val="none" w:sz="0" w:space="0" w:color="auto"/>
                                                                                                                                                                                                                                                            <w:right w:val="none" w:sz="0" w:space="0" w:color="auto"/>
                                                                                                                                                                                                                                                          </w:divBdr>
                                                                                                                                                                                                                                                          <w:divsChild>
                                                                                                                                                                                                                                                            <w:div w:id="1209681646">
                                                                                                                                                                                                                                                              <w:marLeft w:val="0"/>
                                                                                                                                                                                                                                                              <w:marRight w:val="0"/>
                                                                                                                                                                                                                                                              <w:marTop w:val="0"/>
                                                                                                                                                                                                                                                              <w:marBottom w:val="0"/>
                                                                                                                                                                                                                                                              <w:divBdr>
                                                                                                                                                                                                                                                                <w:top w:val="none" w:sz="0" w:space="0" w:color="auto"/>
                                                                                                                                                                                                                                                                <w:left w:val="none" w:sz="0" w:space="0" w:color="auto"/>
                                                                                                                                                                                                                                                                <w:bottom w:val="none" w:sz="0" w:space="0" w:color="auto"/>
                                                                                                                                                                                                                                                                <w:right w:val="none" w:sz="0" w:space="0" w:color="auto"/>
                                                                                                                                                                                                                                                              </w:divBdr>
                                                                                                                                                                                                                                                              <w:divsChild>
                                                                                                                                                                                                                                                                <w:div w:id="1209681617">
                                                                                                                                                                                                                                                                  <w:marLeft w:val="0"/>
                                                                                                                                                                                                                                                                  <w:marRight w:val="0"/>
                                                                                                                                                                                                                                                                  <w:marTop w:val="0"/>
                                                                                                                                                                                                                                                                  <w:marBottom w:val="0"/>
                                                                                                                                                                                                                                                                  <w:divBdr>
                                                                                                                                                                                                                                                                    <w:top w:val="none" w:sz="0" w:space="0" w:color="auto"/>
                                                                                                                                                                                                                                                                    <w:left w:val="none" w:sz="0" w:space="0" w:color="auto"/>
                                                                                                                                                                                                                                                                    <w:bottom w:val="none" w:sz="0" w:space="0" w:color="auto"/>
                                                                                                                                                                                                                                                                    <w:right w:val="none" w:sz="0" w:space="0" w:color="auto"/>
                                                                                                                                                                                                                                                                  </w:divBdr>
                                                                                                                                                                                                                                                                  <w:divsChild>
                                                                                                                                                                                                                                                                    <w:div w:id="1209681776">
                                                                                                                                                                                                                                                                      <w:marLeft w:val="0"/>
                                                                                                                                                                                                                                                                      <w:marRight w:val="0"/>
                                                                                                                                                                                                                                                                      <w:marTop w:val="0"/>
                                                                                                                                                                                                                                                                      <w:marBottom w:val="0"/>
                                                                                                                                                                                                                                                                      <w:divBdr>
                                                                                                                                                                                                                                                                        <w:top w:val="none" w:sz="0" w:space="0" w:color="auto"/>
                                                                                                                                                                                                                                                                        <w:left w:val="none" w:sz="0" w:space="0" w:color="auto"/>
                                                                                                                                                                                                                                                                        <w:bottom w:val="none" w:sz="0" w:space="0" w:color="auto"/>
                                                                                                                                                                                                                                                                        <w:right w:val="none" w:sz="0" w:space="0" w:color="auto"/>
                                                                                                                                                                                                                                                                      </w:divBdr>
                                                                                                                                                                                                                                                                      <w:divsChild>
                                                                                                                                                                                                                                                                        <w:div w:id="1209681791">
                                                                                                                                                                                                                                                                          <w:marLeft w:val="0"/>
                                                                                                                                                                                                                                                                          <w:marRight w:val="0"/>
                                                                                                                                                                                                                                                                          <w:marTop w:val="0"/>
                                                                                                                                                                                                                                                                          <w:marBottom w:val="0"/>
                                                                                                                                                                                                                                                                          <w:divBdr>
                                                                                                                                                                                                                                                                            <w:top w:val="none" w:sz="0" w:space="0" w:color="auto"/>
                                                                                                                                                                                                                                                                            <w:left w:val="none" w:sz="0" w:space="0" w:color="auto"/>
                                                                                                                                                                                                                                                                            <w:bottom w:val="none" w:sz="0" w:space="0" w:color="auto"/>
                                                                                                                                                                                                                                                                            <w:right w:val="none" w:sz="0" w:space="0" w:color="auto"/>
                                                                                                                                                                                                                                                                          </w:divBdr>
                                                                                                                                                                                                                                                                          <w:divsChild>
                                                                                                                                                                                                                                                                            <w:div w:id="1209681755">
                                                                                                                                                                                                                                                                              <w:marLeft w:val="0"/>
                                                                                                                                                                                                                                                                              <w:marRight w:val="0"/>
                                                                                                                                                                                                                                                                              <w:marTop w:val="0"/>
                                                                                                                                                                                                                                                                              <w:marBottom w:val="0"/>
                                                                                                                                                                                                                                                                              <w:divBdr>
                                                                                                                                                                                                                                                                                <w:top w:val="none" w:sz="0" w:space="0" w:color="auto"/>
                                                                                                                                                                                                                                                                                <w:left w:val="none" w:sz="0" w:space="0" w:color="auto"/>
                                                                                                                                                                                                                                                                                <w:bottom w:val="none" w:sz="0" w:space="0" w:color="auto"/>
                                                                                                                                                                                                                                                                                <w:right w:val="none" w:sz="0" w:space="0" w:color="auto"/>
                                                                                                                                                                                                                                                                              </w:divBdr>
                                                                                                                                                                                                                                                                              <w:divsChild>
                                                                                                                                                                                                                                                                                <w:div w:id="1209681801">
                                                                                                                                                                                                                                                                                  <w:marLeft w:val="0"/>
                                                                                                                                                                                                                                                                                  <w:marRight w:val="0"/>
                                                                                                                                                                                                                                                                                  <w:marTop w:val="0"/>
                                                                                                                                                                                                                                                                                  <w:marBottom w:val="0"/>
                                                                                                                                                                                                                                                                                  <w:divBdr>
                                                                                                                                                                                                                                                                                    <w:top w:val="none" w:sz="0" w:space="0" w:color="auto"/>
                                                                                                                                                                                                                                                                                    <w:left w:val="none" w:sz="0" w:space="0" w:color="auto"/>
                                                                                                                                                                                                                                                                                    <w:bottom w:val="none" w:sz="0" w:space="0" w:color="auto"/>
                                                                                                                                                                                                                                                                                    <w:right w:val="none" w:sz="0" w:space="0" w:color="auto"/>
                                                                                                                                                                                                                                                                                  </w:divBdr>
                                                                                                                                                                                                                                                                                  <w:divsChild>
                                                                                                                                                                                                                                                                                    <w:div w:id="1209681664">
                                                                                                                                                                                                                                                                                      <w:marLeft w:val="0"/>
                                                                                                                                                                                                                                                                                      <w:marRight w:val="0"/>
                                                                                                                                                                                                                                                                                      <w:marTop w:val="0"/>
                                                                                                                                                                                                                                                                                      <w:marBottom w:val="0"/>
                                                                                                                                                                                                                                                                                      <w:divBdr>
                                                                                                                                                                                                                                                                                        <w:top w:val="none" w:sz="0" w:space="0" w:color="auto"/>
                                                                                                                                                                                                                                                                                        <w:left w:val="none" w:sz="0" w:space="0" w:color="auto"/>
                                                                                                                                                                                                                                                                                        <w:bottom w:val="none" w:sz="0" w:space="0" w:color="auto"/>
                                                                                                                                                                                                                                                                                        <w:right w:val="none" w:sz="0" w:space="0" w:color="auto"/>
                                                                                                                                                                                                                                                                                      </w:divBdr>
                                                                                                                                                                                                                                                                                      <w:divsChild>
                                                                                                                                                                                                                                                                                        <w:div w:id="1209681662">
                                                                                                                                                                                                                                                                                          <w:marLeft w:val="0"/>
                                                                                                                                                                                                                                                                                          <w:marRight w:val="0"/>
                                                                                                                                                                                                                                                                                          <w:marTop w:val="0"/>
                                                                                                                                                                                                                                                                                          <w:marBottom w:val="0"/>
                                                                                                                                                                                                                                                                                          <w:divBdr>
                                                                                                                                                                                                                                                                                            <w:top w:val="none" w:sz="0" w:space="0" w:color="auto"/>
                                                                                                                                                                                                                                                                                            <w:left w:val="none" w:sz="0" w:space="0" w:color="auto"/>
                                                                                                                                                                                                                                                                                            <w:bottom w:val="none" w:sz="0" w:space="0" w:color="auto"/>
                                                                                                                                                                                                                                                                                            <w:right w:val="none" w:sz="0" w:space="0" w:color="auto"/>
                                                                                                                                                                                                                                                                                          </w:divBdr>
                                                                                                                                                                                                                                                                                          <w:divsChild>
                                                                                                                                                                                                                                                                                            <w:div w:id="1209681668">
                                                                                                                                                                                                                                                                                              <w:marLeft w:val="0"/>
                                                                                                                                                                                                                                                                                              <w:marRight w:val="0"/>
                                                                                                                                                                                                                                                                                              <w:marTop w:val="0"/>
                                                                                                                                                                                                                                                                                              <w:marBottom w:val="0"/>
                                                                                                                                                                                                                                                                                              <w:divBdr>
                                                                                                                                                                                                                                                                                                <w:top w:val="none" w:sz="0" w:space="0" w:color="auto"/>
                                                                                                                                                                                                                                                                                                <w:left w:val="none" w:sz="0" w:space="0" w:color="auto"/>
                                                                                                                                                                                                                                                                                                <w:bottom w:val="none" w:sz="0" w:space="0" w:color="auto"/>
                                                                                                                                                                                                                                                                                                <w:right w:val="none" w:sz="0" w:space="0" w:color="auto"/>
                                                                                                                                                                                                                                                                                              </w:divBdr>
                                                                                                                                                                                                                                                                                              <w:divsChild>
                                                                                                                                                                                                                                                                                                <w:div w:id="1209681759">
                                                                                                                                                                                                                                                                                                  <w:marLeft w:val="0"/>
                                                                                                                                                                                                                                                                                                  <w:marRight w:val="0"/>
                                                                                                                                                                                                                                                                                                  <w:marTop w:val="0"/>
                                                                                                                                                                                                                                                                                                  <w:marBottom w:val="0"/>
                                                                                                                                                                                                                                                                                                  <w:divBdr>
                                                                                                                                                                                                                                                                                                    <w:top w:val="none" w:sz="0" w:space="0" w:color="auto"/>
                                                                                                                                                                                                                                                                                                    <w:left w:val="none" w:sz="0" w:space="0" w:color="auto"/>
                                                                                                                                                                                                                                                                                                    <w:bottom w:val="none" w:sz="0" w:space="0" w:color="auto"/>
                                                                                                                                                                                                                                                                                                    <w:right w:val="none" w:sz="0" w:space="0" w:color="auto"/>
                                                                                                                                                                                                                                                                                                  </w:divBdr>
                                                                                                                                                                                                                                                                                                  <w:divsChild>
                                                                                                                                                                                                                                                                                                    <w:div w:id="1209681669">
                                                                                                                                                                                                                                                                                                      <w:marLeft w:val="0"/>
                                                                                                                                                                                                                                                                                                      <w:marRight w:val="0"/>
                                                                                                                                                                                                                                                                                                      <w:marTop w:val="0"/>
                                                                                                                                                                                                                                                                                                      <w:marBottom w:val="0"/>
                                                                                                                                                                                                                                                                                                      <w:divBdr>
                                                                                                                                                                                                                                                                                                        <w:top w:val="none" w:sz="0" w:space="0" w:color="auto"/>
                                                                                                                                                                                                                                                                                                        <w:left w:val="none" w:sz="0" w:space="0" w:color="auto"/>
                                                                                                                                                                                                                                                                                                        <w:bottom w:val="none" w:sz="0" w:space="0" w:color="auto"/>
                                                                                                                                                                                                                                                                                                        <w:right w:val="none" w:sz="0" w:space="0" w:color="auto"/>
                                                                                                                                                                                                                                                                                                      </w:divBdr>
                                                                                                                                                                                                                                                                                                      <w:divsChild>
                                                                                                                                                                                                                                                                                                        <w:div w:id="1209681602">
                                                                                                                                                                                                                                                                                                          <w:marLeft w:val="0"/>
                                                                                                                                                                                                                                                                                                          <w:marRight w:val="0"/>
                                                                                                                                                                                                                                                                                                          <w:marTop w:val="0"/>
                                                                                                                                                                                                                                                                                                          <w:marBottom w:val="0"/>
                                                                                                                                                                                                                                                                                                          <w:divBdr>
                                                                                                                                                                                                                                                                                                            <w:top w:val="none" w:sz="0" w:space="0" w:color="auto"/>
                                                                                                                                                                                                                                                                                                            <w:left w:val="none" w:sz="0" w:space="0" w:color="auto"/>
                                                                                                                                                                                                                                                                                                            <w:bottom w:val="none" w:sz="0" w:space="0" w:color="auto"/>
                                                                                                                                                                                                                                                                                                            <w:right w:val="none" w:sz="0" w:space="0" w:color="auto"/>
                                                                                                                                                                                                                                                                                                          </w:divBdr>
                                                                                                                                                                                                                                                                                                          <w:divsChild>
                                                                                                                                                                                                                                                                                                            <w:div w:id="1209681601">
                                                                                                                                                                                                                                                                                                              <w:marLeft w:val="0"/>
                                                                                                                                                                                                                                                                                                              <w:marRight w:val="0"/>
                                                                                                                                                                                                                                                                                                              <w:marTop w:val="0"/>
                                                                                                                                                                                                                                                                                                              <w:marBottom w:val="0"/>
                                                                                                                                                                                                                                                                                                              <w:divBdr>
                                                                                                                                                                                                                                                                                                                <w:top w:val="none" w:sz="0" w:space="0" w:color="auto"/>
                                                                                                                                                                                                                                                                                                                <w:left w:val="none" w:sz="0" w:space="0" w:color="auto"/>
                                                                                                                                                                                                                                                                                                                <w:bottom w:val="none" w:sz="0" w:space="0" w:color="auto"/>
                                                                                                                                                                                                                                                                                                                <w:right w:val="none" w:sz="0" w:space="0" w:color="auto"/>
                                                                                                                                                                                                                                                                                                              </w:divBdr>
                                                                                                                                                                                                                                                                                                              <w:divsChild>
                                                                                                                                                                                                                                                                                                                <w:div w:id="1209681790">
                                                                                                                                                                                                                                                                                                                  <w:marLeft w:val="0"/>
                                                                                                                                                                                                                                                                                                                  <w:marRight w:val="0"/>
                                                                                                                                                                                                                                                                                                                  <w:marTop w:val="0"/>
                                                                                                                                                                                                                                                                                                                  <w:marBottom w:val="0"/>
                                                                                                                                                                                                                                                                                                                  <w:divBdr>
                                                                                                                                                                                                                                                                                                                    <w:top w:val="none" w:sz="0" w:space="0" w:color="auto"/>
                                                                                                                                                                                                                                                                                                                    <w:left w:val="none" w:sz="0" w:space="0" w:color="auto"/>
                                                                                                                                                                                                                                                                                                                    <w:bottom w:val="none" w:sz="0" w:space="0" w:color="auto"/>
                                                                                                                                                                                                                                                                                                                    <w:right w:val="none" w:sz="0" w:space="0" w:color="auto"/>
                                                                                                                                                                                                                                                                                                                  </w:divBdr>
                                                                                                                                                                                                                                                                                                                  <w:divsChild>
                                                                                                                                                                                                                                                                                                                    <w:div w:id="1209681825">
                                                                                                                                                                                                                                                                                                                      <w:marLeft w:val="0"/>
                                                                                                                                                                                                                                                                                                                      <w:marRight w:val="0"/>
                                                                                                                                                                                                                                                                                                                      <w:marTop w:val="0"/>
                                                                                                                                                                                                                                                                                                                      <w:marBottom w:val="0"/>
                                                                                                                                                                                                                                                                                                                      <w:divBdr>
                                                                                                                                                                                                                                                                                                                        <w:top w:val="none" w:sz="0" w:space="0" w:color="auto"/>
                                                                                                                                                                                                                                                                                                                        <w:left w:val="none" w:sz="0" w:space="0" w:color="auto"/>
                                                                                                                                                                                                                                                                                                                        <w:bottom w:val="none" w:sz="0" w:space="0" w:color="auto"/>
                                                                                                                                                                                                                                                                                                                        <w:right w:val="none" w:sz="0" w:space="0" w:color="auto"/>
                                                                                                                                                                                                                                                                                                                      </w:divBdr>
                                                                                                                                                                                                                                                                                                                      <w:divsChild>
                                                                                                                                                                                                                                                                                                                        <w:div w:id="1209681794">
                                                                                                                                                                                                                                                                                                                          <w:marLeft w:val="0"/>
                                                                                                                                                                                                                                                                                                                          <w:marRight w:val="0"/>
                                                                                                                                                                                                                                                                                                                          <w:marTop w:val="0"/>
                                                                                                                                                                                                                                                                                                                          <w:marBottom w:val="0"/>
                                                                                                                                                                                                                                                                                                                          <w:divBdr>
                                                                                                                                                                                                                                                                                                                            <w:top w:val="none" w:sz="0" w:space="0" w:color="auto"/>
                                                                                                                                                                                                                                                                                                                            <w:left w:val="none" w:sz="0" w:space="0" w:color="auto"/>
                                                                                                                                                                                                                                                                                                                            <w:bottom w:val="none" w:sz="0" w:space="0" w:color="auto"/>
                                                                                                                                                                                                                                                                                                                            <w:right w:val="none" w:sz="0" w:space="0" w:color="auto"/>
                                                                                                                                                                                                                                                                                                                          </w:divBdr>
                                                                                                                                                                                                                                                                                                                          <w:divsChild>
                                                                                                                                                                                                                                                                                                                            <w:div w:id="1209681803">
                                                                                                                                                                                                                                                                                                                              <w:marLeft w:val="0"/>
                                                                                                                                                                                                                                                                                                                              <w:marRight w:val="0"/>
                                                                                                                                                                                                                                                                                                                              <w:marTop w:val="0"/>
                                                                                                                                                                                                                                                                                                                              <w:marBottom w:val="0"/>
                                                                                                                                                                                                                                                                                                                              <w:divBdr>
                                                                                                                                                                                                                                                                                                                                <w:top w:val="none" w:sz="0" w:space="0" w:color="auto"/>
                                                                                                                                                                                                                                                                                                                                <w:left w:val="none" w:sz="0" w:space="0" w:color="auto"/>
                                                                                                                                                                                                                                                                                                                                <w:bottom w:val="none" w:sz="0" w:space="0" w:color="auto"/>
                                                                                                                                                                                                                                                                                                                                <w:right w:val="none" w:sz="0" w:space="0" w:color="auto"/>
                                                                                                                                                                                                                                                                                                                              </w:divBdr>
                                                                                                                                                                                                                                                                                                                              <w:divsChild>
                                                                                                                                                                                                                                                                                                                                <w:div w:id="1209681766">
                                                                                                                                                                                                                                                                                                                                  <w:marLeft w:val="0"/>
                                                                                                                                                                                                                                                                                                                                  <w:marRight w:val="0"/>
                                                                                                                                                                                                                                                                                                                                  <w:marTop w:val="0"/>
                                                                                                                                                                                                                                                                                                                                  <w:marBottom w:val="0"/>
                                                                                                                                                                                                                                                                                                                                  <w:divBdr>
                                                                                                                                                                                                                                                                                                                                    <w:top w:val="none" w:sz="0" w:space="0" w:color="auto"/>
                                                                                                                                                                                                                                                                                                                                    <w:left w:val="none" w:sz="0" w:space="0" w:color="auto"/>
                                                                                                                                                                                                                                                                                                                                    <w:bottom w:val="none" w:sz="0" w:space="0" w:color="auto"/>
                                                                                                                                                                                                                                                                                                                                    <w:right w:val="none" w:sz="0" w:space="0" w:color="auto"/>
                                                                                                                                                                                                                                                                                                                                  </w:divBdr>
                                                                                                                                                                                                                                                                                                                                  <w:divsChild>
                                                                                                                                                                                                                                                                                                                                    <w:div w:id="1209681678">
                                                                                                                                                                                                                                                                                                                                      <w:marLeft w:val="0"/>
                                                                                                                                                                                                                                                                                                                                      <w:marRight w:val="0"/>
                                                                                                                                                                                                                                                                                                                                      <w:marTop w:val="0"/>
                                                                                                                                                                                                                                                                                                                                      <w:marBottom w:val="0"/>
                                                                                                                                                                                                                                                                                                                                      <w:divBdr>
                                                                                                                                                                                                                                                                                                                                        <w:top w:val="none" w:sz="0" w:space="0" w:color="auto"/>
                                                                                                                                                                                                                                                                                                                                        <w:left w:val="none" w:sz="0" w:space="0" w:color="auto"/>
                                                                                                                                                                                                                                                                                                                                        <w:bottom w:val="none" w:sz="0" w:space="0" w:color="auto"/>
                                                                                                                                                                                                                                                                                                                                        <w:right w:val="none" w:sz="0" w:space="0" w:color="auto"/>
                                                                                                                                                                                                                                                                                                                                      </w:divBdr>
                                                                                                                                                                                                                                                                                                                                      <w:divsChild>
                                                                                                                                                                                                                                                                                                                                        <w:div w:id="1209681671">
                                                                                                                                                                                                                                                                                                                                          <w:marLeft w:val="0"/>
                                                                                                                                                                                                                                                                                                                                          <w:marRight w:val="0"/>
                                                                                                                                                                                                                                                                                                                                          <w:marTop w:val="0"/>
                                                                                                                                                                                                                                                                                                                                          <w:marBottom w:val="0"/>
                                                                                                                                                                                                                                                                                                                                          <w:divBdr>
                                                                                                                                                                                                                                                                                                                                            <w:top w:val="none" w:sz="0" w:space="0" w:color="auto"/>
                                                                                                                                                                                                                                                                                                                                            <w:left w:val="none" w:sz="0" w:space="0" w:color="auto"/>
                                                                                                                                                                                                                                                                                                                                            <w:bottom w:val="none" w:sz="0" w:space="0" w:color="auto"/>
                                                                                                                                                                                                                                                                                                                                            <w:right w:val="none" w:sz="0" w:space="0" w:color="auto"/>
                                                                                                                                                                                                                                                                                                                                          </w:divBdr>
                                                                                                                                                                                                                                                                                                                                          <w:divsChild>
                                                                                                                                                                                                                                                                                                                                            <w:div w:id="1209681649">
                                                                                                                                                                                                                                                                                                                                              <w:marLeft w:val="0"/>
                                                                                                                                                                                                                                                                                                                                              <w:marRight w:val="0"/>
                                                                                                                                                                                                                                                                                                                                              <w:marTop w:val="0"/>
                                                                                                                                                                                                                                                                                                                                              <w:marBottom w:val="0"/>
                                                                                                                                                                                                                                                                                                                                              <w:divBdr>
                                                                                                                                                                                                                                                                                                                                                <w:top w:val="none" w:sz="0" w:space="0" w:color="auto"/>
                                                                                                                                                                                                                                                                                                                                                <w:left w:val="none" w:sz="0" w:space="0" w:color="auto"/>
                                                                                                                                                                                                                                                                                                                                                <w:bottom w:val="none" w:sz="0" w:space="0" w:color="auto"/>
                                                                                                                                                                                                                                                                                                                                                <w:right w:val="none" w:sz="0" w:space="0" w:color="auto"/>
                                                                                                                                                                                                                                                                                                                                              </w:divBdr>
                                                                                                                                                                                                                                                                                                                                              <w:divsChild>
                                                                                                                                                                                                                                                                                                                                                <w:div w:id="1209681653">
                                                                                                                                                                                                                                                                                                                                                  <w:marLeft w:val="0"/>
                                                                                                                                                                                                                                                                                                                                                  <w:marRight w:val="0"/>
                                                                                                                                                                                                                                                                                                                                                  <w:marTop w:val="0"/>
                                                                                                                                                                                                                                                                                                                                                  <w:marBottom w:val="0"/>
                                                                                                                                                                                                                                                                                                                                                  <w:divBdr>
                                                                                                                                                                                                                                                                                                                                                    <w:top w:val="none" w:sz="0" w:space="0" w:color="auto"/>
                                                                                                                                                                                                                                                                                                                                                    <w:left w:val="none" w:sz="0" w:space="0" w:color="auto"/>
                                                                                                                                                                                                                                                                                                                                                    <w:bottom w:val="none" w:sz="0" w:space="0" w:color="auto"/>
                                                                                                                                                                                                                                                                                                                                                    <w:right w:val="none" w:sz="0" w:space="0" w:color="auto"/>
                                                                                                                                                                                                                                                                                                                                                  </w:divBdr>
                                                                                                                                                                                                                                                                                                                                                  <w:divsChild>
                                                                                                                                                                                                                                                                                                                                                    <w:div w:id="1209681813">
                                                                                                                                                                                                                                                                                                                                                      <w:marLeft w:val="0"/>
                                                                                                                                                                                                                                                                                                                                                      <w:marRight w:val="0"/>
                                                                                                                                                                                                                                                                                                                                                      <w:marTop w:val="0"/>
                                                                                                                                                                                                                                                                                                                                                      <w:marBottom w:val="0"/>
                                                                                                                                                                                                                                                                                                                                                      <w:divBdr>
                                                                                                                                                                                                                                                                                                                                                        <w:top w:val="none" w:sz="0" w:space="0" w:color="auto"/>
                                                                                                                                                                                                                                                                                                                                                        <w:left w:val="none" w:sz="0" w:space="0" w:color="auto"/>
                                                                                                                                                                                                                                                                                                                                                        <w:bottom w:val="none" w:sz="0" w:space="0" w:color="auto"/>
                                                                                                                                                                                                                                                                                                                                                        <w:right w:val="none" w:sz="0" w:space="0" w:color="auto"/>
                                                                                                                                                                                                                                                                                                                                                      </w:divBdr>
                                                                                                                                                                                                                                                                                                                                                      <w:divsChild>
                                                                                                                                                                                                                                                                                                                                                        <w:div w:id="1209681821">
                                                                                                                                                                                                                                                                                                                                                          <w:marLeft w:val="0"/>
                                                                                                                                                                                                                                                                                                                                                          <w:marRight w:val="0"/>
                                                                                                                                                                                                                                                                                                                                                          <w:marTop w:val="0"/>
                                                                                                                                                                                                                                                                                                                                                          <w:marBottom w:val="0"/>
                                                                                                                                                                                                                                                                                                                                                          <w:divBdr>
                                                                                                                                                                                                                                                                                                                                                            <w:top w:val="none" w:sz="0" w:space="0" w:color="auto"/>
                                                                                                                                                                                                                                                                                                                                                            <w:left w:val="none" w:sz="0" w:space="0" w:color="auto"/>
                                                                                                                                                                                                                                                                                                                                                            <w:bottom w:val="none" w:sz="0" w:space="0" w:color="auto"/>
                                                                                                                                                                                                                                                                                                                                                            <w:right w:val="none" w:sz="0" w:space="0" w:color="auto"/>
                                                                                                                                                                                                                                                                                                                                                          </w:divBdr>
                                                                                                                                                                                                                                                                                                                                                          <w:divsChild>
                                                                                                                                                                                                                                                                                                                                                            <w:div w:id="1209681769">
                                                                                                                                                                                                                                                                                                                                                              <w:marLeft w:val="0"/>
                                                                                                                                                                                                                                                                                                                                                              <w:marRight w:val="0"/>
                                                                                                                                                                                                                                                                                                                                                              <w:marTop w:val="0"/>
                                                                                                                                                                                                                                                                                                                                                              <w:marBottom w:val="0"/>
                                                                                                                                                                                                                                                                                                                                                              <w:divBdr>
                                                                                                                                                                                                                                                                                                                                                                <w:top w:val="none" w:sz="0" w:space="0" w:color="auto"/>
                                                                                                                                                                                                                                                                                                                                                                <w:left w:val="none" w:sz="0" w:space="0" w:color="auto"/>
                                                                                                                                                                                                                                                                                                                                                                <w:bottom w:val="none" w:sz="0" w:space="0" w:color="auto"/>
                                                                                                                                                                                                                                                                                                                                                                <w:right w:val="none" w:sz="0" w:space="0" w:color="auto"/>
                                                                                                                                                                                                                                                                                                                                                              </w:divBdr>
                                                                                                                                                                                                                                                                                                                                                              <w:divsChild>
                                                                                                                                                                                                                                                                                                                                                                <w:div w:id="1209681642">
                                                                                                                                                                                                                                                                                                                                                                  <w:marLeft w:val="0"/>
                                                                                                                                                                                                                                                                                                                                                                  <w:marRight w:val="0"/>
                                                                                                                                                                                                                                                                                                                                                                  <w:marTop w:val="0"/>
                                                                                                                                                                                                                                                                                                                                                                  <w:marBottom w:val="0"/>
                                                                                                                                                                                                                                                                                                                                                                  <w:divBdr>
                                                                                                                                                                                                                                                                                                                                                                    <w:top w:val="none" w:sz="0" w:space="0" w:color="auto"/>
                                                                                                                                                                                                                                                                                                                                                                    <w:left w:val="none" w:sz="0" w:space="0" w:color="auto"/>
                                                                                                                                                                                                                                                                                                                                                                    <w:bottom w:val="none" w:sz="0" w:space="0" w:color="auto"/>
                                                                                                                                                                                                                                                                                                                                                                    <w:right w:val="none" w:sz="0" w:space="0" w:color="auto"/>
                                                                                                                                                                                                                                                                                                                                                                  </w:divBdr>
                                                                                                                                                                                                                                                                                                                                                                  <w:divsChild>
                                                                                                                                                                                                                                                                                                                                                                    <w:div w:id="1209681792">
                                                                                                                                                                                                                                                                                                                                                                      <w:marLeft w:val="0"/>
                                                                                                                                                                                                                                                                                                                                                                      <w:marRight w:val="0"/>
                                                                                                                                                                                                                                                                                                                                                                      <w:marTop w:val="0"/>
                                                                                                                                                                                                                                                                                                                                                                      <w:marBottom w:val="0"/>
                                                                                                                                                                                                                                                                                                                                                                      <w:divBdr>
                                                                                                                                                                                                                                                                                                                                                                        <w:top w:val="none" w:sz="0" w:space="0" w:color="auto"/>
                                                                                                                                                                                                                                                                                                                                                                        <w:left w:val="none" w:sz="0" w:space="0" w:color="auto"/>
                                                                                                                                                                                                                                                                                                                                                                        <w:bottom w:val="none" w:sz="0" w:space="0" w:color="auto"/>
                                                                                                                                                                                                                                                                                                                                                                        <w:right w:val="none" w:sz="0" w:space="0" w:color="auto"/>
                                                                                                                                                                                                                                                                                                                                                                      </w:divBdr>
                                                                                                                                                                                                                                                                                                                                                                      <w:divsChild>
                                                                                                                                                                                                                                                                                                                                                                        <w:div w:id="1209681619">
                                                                                                                                                                                                                                                                                                                                                                          <w:marLeft w:val="0"/>
                                                                                                                                                                                                                                                                                                                                                                          <w:marRight w:val="0"/>
                                                                                                                                                                                                                                                                                                                                                                          <w:marTop w:val="0"/>
                                                                                                                                                                                                                                                                                                                                                                          <w:marBottom w:val="0"/>
                                                                                                                                                                                                                                                                                                                                                                          <w:divBdr>
                                                                                                                                                                                                                                                                                                                                                                            <w:top w:val="none" w:sz="0" w:space="0" w:color="auto"/>
                                                                                                                                                                                                                                                                                                                                                                            <w:left w:val="none" w:sz="0" w:space="0" w:color="auto"/>
                                                                                                                                                                                                                                                                                                                                                                            <w:bottom w:val="none" w:sz="0" w:space="0" w:color="auto"/>
                                                                                                                                                                                                                                                                                                                                                                            <w:right w:val="none" w:sz="0" w:space="0" w:color="auto"/>
                                                                                                                                                                                                                                                                                                                                                                          </w:divBdr>
                                                                                                                                                                                                                                                                                                                                                                          <w:divsChild>
                                                                                                                                                                                                                                                                                                                                                                            <w:div w:id="1209681804">
                                                                                                                                                                                                                                                                                                                                                                              <w:marLeft w:val="0"/>
                                                                                                                                                                                                                                                                                                                                                                              <w:marRight w:val="0"/>
                                                                                                                                                                                                                                                                                                                                                                              <w:marTop w:val="0"/>
                                                                                                                                                                                                                                                                                                                                                                              <w:marBottom w:val="0"/>
                                                                                                                                                                                                                                                                                                                                                                              <w:divBdr>
                                                                                                                                                                                                                                                                                                                                                                                <w:top w:val="none" w:sz="0" w:space="0" w:color="auto"/>
                                                                                                                                                                                                                                                                                                                                                                                <w:left w:val="none" w:sz="0" w:space="0" w:color="auto"/>
                                                                                                                                                                                                                                                                                                                                                                                <w:bottom w:val="none" w:sz="0" w:space="0" w:color="auto"/>
                                                                                                                                                                                                                                                                                                                                                                                <w:right w:val="none" w:sz="0" w:space="0" w:color="auto"/>
                                                                                                                                                                                                                                                                                                                                                                              </w:divBdr>
                                                                                                                                                                                                                                                                                                                                                                              <w:divsChild>
                                                                                                                                                                                                                                                                                                                                                                                <w:div w:id="1209681627">
                                                                                                                                                                                                                                                                                                                                                                                  <w:marLeft w:val="0"/>
                                                                                                                                                                                                                                                                                                                                                                                  <w:marRight w:val="0"/>
                                                                                                                                                                                                                                                                                                                                                                                  <w:marTop w:val="0"/>
                                                                                                                                                                                                                                                                                                                                                                                  <w:marBottom w:val="0"/>
                                                                                                                                                                                                                                                                                                                                                                                  <w:divBdr>
                                                                                                                                                                                                                                                                                                                                                                                    <w:top w:val="none" w:sz="0" w:space="0" w:color="auto"/>
                                                                                                                                                                                                                                                                                                                                                                                    <w:left w:val="none" w:sz="0" w:space="0" w:color="auto"/>
                                                                                                                                                                                                                                                                                                                                                                                    <w:bottom w:val="none" w:sz="0" w:space="0" w:color="auto"/>
                                                                                                                                                                                                                                                                                                                                                                                    <w:right w:val="none" w:sz="0" w:space="0" w:color="auto"/>
                                                                                                                                                                                                                                                                                                                                                                                  </w:divBdr>
                                                                                                                                                                                                                                                                                                                                                                                  <w:divsChild>
                                                                                                                                                                                                                                                                                                                                                                                    <w:div w:id="1209681800">
                                                                                                                                                                                                                                                                                                                                                                                      <w:marLeft w:val="0"/>
                                                                                                                                                                                                                                                                                                                                                                                      <w:marRight w:val="0"/>
                                                                                                                                                                                                                                                                                                                                                                                      <w:marTop w:val="0"/>
                                                                                                                                                                                                                                                                                                                                                                                      <w:marBottom w:val="0"/>
                                                                                                                                                                                                                                                                                                                                                                                      <w:divBdr>
                                                                                                                                                                                                                                                                                                                                                                                        <w:top w:val="none" w:sz="0" w:space="0" w:color="auto"/>
                                                                                                                                                                                                                                                                                                                                                                                        <w:left w:val="none" w:sz="0" w:space="0" w:color="auto"/>
                                                                                                                                                                                                                                                                                                                                                                                        <w:bottom w:val="none" w:sz="0" w:space="0" w:color="auto"/>
                                                                                                                                                                                                                                                                                                                                                                                        <w:right w:val="none" w:sz="0" w:space="0" w:color="auto"/>
                                                                                                                                                                                                                                                                                                                                                                                      </w:divBdr>
                                                                                                                                                                                                                                                                                                                                                                                      <w:divsChild>
                                                                                                                                                                                                                                                                                                                                                                                        <w:div w:id="1209681650">
                                                                                                                                                                                                                                                                                                                                                                                          <w:marLeft w:val="0"/>
                                                                                                                                                                                                                                                                                                                                                                                          <w:marRight w:val="0"/>
                                                                                                                                                                                                                                                                                                                                                                                          <w:marTop w:val="0"/>
                                                                                                                                                                                                                                                                                                                                                                                          <w:marBottom w:val="0"/>
                                                                                                                                                                                                                                                                                                                                                                                          <w:divBdr>
                                                                                                                                                                                                                                                                                                                                                                                            <w:top w:val="none" w:sz="0" w:space="0" w:color="auto"/>
                                                                                                                                                                                                                                                                                                                                                                                            <w:left w:val="none" w:sz="0" w:space="0" w:color="auto"/>
                                                                                                                                                                                                                                                                                                                                                                                            <w:bottom w:val="none" w:sz="0" w:space="0" w:color="auto"/>
                                                                                                                                                                                                                                                                                                                                                                                            <w:right w:val="none" w:sz="0" w:space="0" w:color="auto"/>
                                                                                                                                                                                                                                                                                                                                                                                          </w:divBdr>
                                                                                                                                                                                                                                                                                                                                                                                          <w:divsChild>
                                                                                                                                                                                                                                                                                                                                                                                            <w:div w:id="1209681630">
                                                                                                                                                                                                                                                                                                                                                                                              <w:marLeft w:val="0"/>
                                                                                                                                                                                                                                                                                                                                                                                              <w:marRight w:val="0"/>
                                                                                                                                                                                                                                                                                                                                                                                              <w:marTop w:val="0"/>
                                                                                                                                                                                                                                                                                                                                                                                              <w:marBottom w:val="0"/>
                                                                                                                                                                                                                                                                                                                                                                                              <w:divBdr>
                                                                                                                                                                                                                                                                                                                                                                                                <w:top w:val="none" w:sz="0" w:space="0" w:color="auto"/>
                                                                                                                                                                                                                                                                                                                                                                                                <w:left w:val="none" w:sz="0" w:space="0" w:color="auto"/>
                                                                                                                                                                                                                                                                                                                                                                                                <w:bottom w:val="none" w:sz="0" w:space="0" w:color="auto"/>
                                                                                                                                                                                                                                                                                                                                                                                                <w:right w:val="none" w:sz="0" w:space="0" w:color="auto"/>
                                                                                                                                                                                                                                                                                                                                                                                              </w:divBdr>
                                                                                                                                                                                                                                                                                                                                                                                              <w:divsChild>
                                                                                                                                                                                                                                                                                                                                                                                                <w:div w:id="1209681614">
                                                                                                                                                                                                                                                                                                                                                                                                  <w:marLeft w:val="0"/>
                                                                                                                                                                                                                                                                                                                                                                                                  <w:marRight w:val="0"/>
                                                                                                                                                                                                                                                                                                                                                                                                  <w:marTop w:val="0"/>
                                                                                                                                                                                                                                                                                                                                                                                                  <w:marBottom w:val="0"/>
                                                                                                                                                                                                                                                                                                                                                                                                  <w:divBdr>
                                                                                                                                                                                                                                                                                                                                                                                                    <w:top w:val="none" w:sz="0" w:space="0" w:color="auto"/>
                                                                                                                                                                                                                                                                                                                                                                                                    <w:left w:val="none" w:sz="0" w:space="0" w:color="auto"/>
                                                                                                                                                                                                                                                                                                                                                                                                    <w:bottom w:val="none" w:sz="0" w:space="0" w:color="auto"/>
                                                                                                                                                                                                                                                                                                                                                                                                    <w:right w:val="none" w:sz="0" w:space="0" w:color="auto"/>
                                                                                                                                                                                                                                                                                                                                                                                                  </w:divBdr>
                                                                                                                                                                                                                                                                                                                                                                                                  <w:divsChild>
                                                                                                                                                                                                                                                                                                                                                                                                    <w:div w:id="1209681640">
                                                                                                                                                                                                                                                                                                                                                                                                      <w:marLeft w:val="0"/>
                                                                                                                                                                                                                                                                                                                                                                                                      <w:marRight w:val="0"/>
                                                                                                                                                                                                                                                                                                                                                                                                      <w:marTop w:val="0"/>
                                                                                                                                                                                                                                                                                                                                                                                                      <w:marBottom w:val="0"/>
                                                                                                                                                                                                                                                                                                                                                                                                      <w:divBdr>
                                                                                                                                                                                                                                                                                                                                                                                                        <w:top w:val="none" w:sz="0" w:space="0" w:color="auto"/>
                                                                                                                                                                                                                                                                                                                                                                                                        <w:left w:val="none" w:sz="0" w:space="0" w:color="auto"/>
                                                                                                                                                                                                                                                                                                                                                                                                        <w:bottom w:val="none" w:sz="0" w:space="0" w:color="auto"/>
                                                                                                                                                                                                                                                                                                                                                                                                        <w:right w:val="none" w:sz="0" w:space="0" w:color="auto"/>
                                                                                                                                                                                                                                                                                                                                                                                                      </w:divBdr>
                                                                                                                                                                                                                                                                                                                                                                                                      <w:divsChild>
                                                                                                                                                                                                                                                                                                                                                                                                        <w:div w:id="1209681620">
                                                                                                                                                                                                                                                                                                                                                                                                          <w:marLeft w:val="0"/>
                                                                                                                                                                                                                                                                                                                                                                                                          <w:marRight w:val="0"/>
                                                                                                                                                                                                                                                                                                                                                                                                          <w:marTop w:val="0"/>
                                                                                                                                                                                                                                                                                                                                                                                                          <w:marBottom w:val="0"/>
                                                                                                                                                                                                                                                                                                                                                                                                          <w:divBdr>
                                                                                                                                                                                                                                                                                                                                                                                                            <w:top w:val="none" w:sz="0" w:space="0" w:color="auto"/>
                                                                                                                                                                                                                                                                                                                                                                                                            <w:left w:val="none" w:sz="0" w:space="0" w:color="auto"/>
                                                                                                                                                                                                                                                                                                                                                                                                            <w:bottom w:val="none" w:sz="0" w:space="0" w:color="auto"/>
                                                                                                                                                                                                                                                                                                                                                                                                            <w:right w:val="none" w:sz="0" w:space="0" w:color="auto"/>
                                                                                                                                                                                                                                                                                                                                                                                                          </w:divBdr>
                                                                                                                                                                                                                                                                                                                                                                                                          <w:divsChild>
                                                                                                                                                                                                                                                                                                                                                                                                            <w:div w:id="1209681831">
                                                                                                                                                                                                                                                                                                                                                                                                              <w:marLeft w:val="0"/>
                                                                                                                                                                                                                                                                                                                                                                                                              <w:marRight w:val="0"/>
                                                                                                                                                                                                                                                                                                                                                                                                              <w:marTop w:val="0"/>
                                                                                                                                                                                                                                                                                                                                                                                                              <w:marBottom w:val="0"/>
                                                                                                                                                                                                                                                                                                                                                                                                              <w:divBdr>
                                                                                                                                                                                                                                                                                                                                                                                                                <w:top w:val="none" w:sz="0" w:space="0" w:color="auto"/>
                                                                                                                                                                                                                                                                                                                                                                                                                <w:left w:val="none" w:sz="0" w:space="0" w:color="auto"/>
                                                                                                                                                                                                                                                                                                                                                                                                                <w:bottom w:val="none" w:sz="0" w:space="0" w:color="auto"/>
                                                                                                                                                                                                                                                                                                                                                                                                                <w:right w:val="none" w:sz="0" w:space="0" w:color="auto"/>
                                                                                                                                                                                                                                                                                                                                                                                                              </w:divBdr>
                                                                                                                                                                                                                                                                                                                                                                                                              <w:divsChild>
                                                                                                                                                                                                                                                                                                                                                                                                                <w:div w:id="1209681773">
                                                                                                                                                                                                                                                                                                                                                                                                                  <w:marLeft w:val="0"/>
                                                                                                                                                                                                                                                                                                                                                                                                                  <w:marRight w:val="0"/>
                                                                                                                                                                                                                                                                                                                                                                                                                  <w:marTop w:val="0"/>
                                                                                                                                                                                                                                                                                                                                                                                                                  <w:marBottom w:val="0"/>
                                                                                                                                                                                                                                                                                                                                                                                                                  <w:divBdr>
                                                                                                                                                                                                                                                                                                                                                                                                                    <w:top w:val="none" w:sz="0" w:space="0" w:color="auto"/>
                                                                                                                                                                                                                                                                                                                                                                                                                    <w:left w:val="none" w:sz="0" w:space="0" w:color="auto"/>
                                                                                                                                                                                                                                                                                                                                                                                                                    <w:bottom w:val="none" w:sz="0" w:space="0" w:color="auto"/>
                                                                                                                                                                                                                                                                                                                                                                                                                    <w:right w:val="none" w:sz="0" w:space="0" w:color="auto"/>
                                                                                                                                                                                                                                                                                                                                                                                                                  </w:divBdr>
                                                                                                                                                                                                                                                                                                                                                                                                                  <w:divsChild>
                                                                                                                                                                                                                                                                                                                                                                                                                    <w:div w:id="1209681604">
                                                                                                                                                                                                                                                                                                                                                                                                                      <w:marLeft w:val="0"/>
                                                                                                                                                                                                                                                                                                                                                                                                                      <w:marRight w:val="0"/>
                                                                                                                                                                                                                                                                                                                                                                                                                      <w:marTop w:val="0"/>
                                                                                                                                                                                                                                                                                                                                                                                                                      <w:marBottom w:val="0"/>
                                                                                                                                                                                                                                                                                                                                                                                                                      <w:divBdr>
                                                                                                                                                                                                                                                                                                                                                                                                                        <w:top w:val="none" w:sz="0" w:space="0" w:color="auto"/>
                                                                                                                                                                                                                                                                                                                                                                                                                        <w:left w:val="none" w:sz="0" w:space="0" w:color="auto"/>
                                                                                                                                                                                                                                                                                                                                                                                                                        <w:bottom w:val="none" w:sz="0" w:space="0" w:color="auto"/>
                                                                                                                                                                                                                                                                                                                                                                                                                        <w:right w:val="none" w:sz="0" w:space="0" w:color="auto"/>
                                                                                                                                                                                                                                                                                                                                                                                                                      </w:divBdr>
                                                                                                                                                                                                                                                                                                                                                                                                                      <w:divsChild>
                                                                                                                                                                                                                                                                                                                                                                                                                        <w:div w:id="1209681820">
                                                                                                                                                                                                                                                                                                                                                                                                                          <w:marLeft w:val="0"/>
                                                                                                                                                                                                                                                                                                                                                                                                                          <w:marRight w:val="0"/>
                                                                                                                                                                                                                                                                                                                                                                                                                          <w:marTop w:val="0"/>
                                                                                                                                                                                                                                                                                                                                                                                                                          <w:marBottom w:val="0"/>
                                                                                                                                                                                                                                                                                                                                                                                                                          <w:divBdr>
                                                                                                                                                                                                                                                                                                                                                                                                                            <w:top w:val="none" w:sz="0" w:space="0" w:color="auto"/>
                                                                                                                                                                                                                                                                                                                                                                                                                            <w:left w:val="none" w:sz="0" w:space="0" w:color="auto"/>
                                                                                                                                                                                                                                                                                                                                                                                                                            <w:bottom w:val="none" w:sz="0" w:space="0" w:color="auto"/>
                                                                                                                                                                                                                                                                                                                                                                                                                            <w:right w:val="none" w:sz="0" w:space="0" w:color="auto"/>
                                                                                                                                                                                                                                                                                                                                                                                                                          </w:divBdr>
                                                                                                                                                                                                                                                                                                                                                                                                                          <w:divsChild>
                                                                                                                                                                                                                                                                                                                                                                                                                            <w:div w:id="1209681805">
                                                                                                                                                                                                                                                                                                                                                                                                                              <w:marLeft w:val="0"/>
                                                                                                                                                                                                                                                                                                                                                                                                                              <w:marRight w:val="0"/>
                                                                                                                                                                                                                                                                                                                                                                                                                              <w:marTop w:val="0"/>
                                                                                                                                                                                                                                                                                                                                                                                                                              <w:marBottom w:val="0"/>
                                                                                                                                                                                                                                                                                                                                                                                                                              <w:divBdr>
                                                                                                                                                                                                                                                                                                                                                                                                                                <w:top w:val="none" w:sz="0" w:space="0" w:color="auto"/>
                                                                                                                                                                                                                                                                                                                                                                                                                                <w:left w:val="none" w:sz="0" w:space="0" w:color="auto"/>
                                                                                                                                                                                                                                                                                                                                                                                                                                <w:bottom w:val="none" w:sz="0" w:space="0" w:color="auto"/>
                                                                                                                                                                                                                                                                                                                                                                                                                                <w:right w:val="none" w:sz="0" w:space="0" w:color="auto"/>
                                                                                                                                                                                                                                                                                                                                                                                                                              </w:divBdr>
                                                                                                                                                                                                                                                                                                                                                                                                                              <w:divsChild>
                                                                                                                                                                                                                                                                                                                                                                                                                                <w:div w:id="1209681635">
                                                                                                                                                                                                                                                                                                                                                                                                                                  <w:marLeft w:val="0"/>
                                                                                                                                                                                                                                                                                                                                                                                                                                  <w:marRight w:val="0"/>
                                                                                                                                                                                                                                                                                                                                                                                                                                  <w:marTop w:val="0"/>
                                                                                                                                                                                                                                                                                                                                                                                                                                  <w:marBottom w:val="0"/>
                                                                                                                                                                                                                                                                                                                                                                                                                                  <w:divBdr>
                                                                                                                                                                                                                                                                                                                                                                                                                                    <w:top w:val="none" w:sz="0" w:space="0" w:color="auto"/>
                                                                                                                                                                                                                                                                                                                                                                                                                                    <w:left w:val="none" w:sz="0" w:space="0" w:color="auto"/>
                                                                                                                                                                                                                                                                                                                                                                                                                                    <w:bottom w:val="none" w:sz="0" w:space="0" w:color="auto"/>
                                                                                                                                                                                                                                                                                                                                                                                                                                    <w:right w:val="none" w:sz="0" w:space="0" w:color="auto"/>
                                                                                                                                                                                                                                                                                                                                                                                                                                  </w:divBdr>
                                                                                                                                                                                                                                                                                                                                                                                                                                  <w:divsChild>
                                                                                                                                                                                                                                                                                                                                                                                                                                    <w:div w:id="1209681660">
                                                                                                                                                                                                                                                                                                                                                                                                                                      <w:marLeft w:val="0"/>
                                                                                                                                                                                                                                                                                                                                                                                                                                      <w:marRight w:val="0"/>
                                                                                                                                                                                                                                                                                                                                                                                                                                      <w:marTop w:val="0"/>
                                                                                                                                                                                                                                                                                                                                                                                                                                      <w:marBottom w:val="0"/>
                                                                                                                                                                                                                                                                                                                                                                                                                                      <w:divBdr>
                                                                                                                                                                                                                                                                                                                                                                                                                                        <w:top w:val="none" w:sz="0" w:space="0" w:color="auto"/>
                                                                                                                                                                                                                                                                                                                                                                                                                                        <w:left w:val="none" w:sz="0" w:space="0" w:color="auto"/>
                                                                                                                                                                                                                                                                                                                                                                                                                                        <w:bottom w:val="none" w:sz="0" w:space="0" w:color="auto"/>
                                                                                                                                                                                                                                                                                                                                                                                                                                        <w:right w:val="none" w:sz="0" w:space="0" w:color="auto"/>
                                                                                                                                                                                                                                                                                                                                                                                                                                      </w:divBdr>
                                                                                                                                                                                                                                                                                                                                                                                                                                      <w:divsChild>
                                                                                                                                                                                                                                                                                                                                                                                                                                        <w:div w:id="1209681618">
                                                                                                                                                                                                                                                                                                                                                                                                                                          <w:marLeft w:val="0"/>
                                                                                                                                                                                                                                                                                                                                                                                                                                          <w:marRight w:val="0"/>
                                                                                                                                                                                                                                                                                                                                                                                                                                          <w:marTop w:val="0"/>
                                                                                                                                                                                                                                                                                                                                                                                                                                          <w:marBottom w:val="0"/>
                                                                                                                                                                                                                                                                                                                                                                                                                                          <w:divBdr>
                                                                                                                                                                                                                                                                                                                                                                                                                                            <w:top w:val="none" w:sz="0" w:space="0" w:color="auto"/>
                                                                                                                                                                                                                                                                                                                                                                                                                                            <w:left w:val="none" w:sz="0" w:space="0" w:color="auto"/>
                                                                                                                                                                                                                                                                                                                                                                                                                                            <w:bottom w:val="none" w:sz="0" w:space="0" w:color="auto"/>
                                                                                                                                                                                                                                                                                                                                                                                                                                            <w:right w:val="none" w:sz="0" w:space="0" w:color="auto"/>
                                                                                                                                                                                                                                                                                                                                                                                                                                          </w:divBdr>
                                                                                                                                                                                                                                                                                                                                                                                                                                          <w:divsChild>
                                                                                                                                                                                                                                                                                                                                                                                                                                            <w:div w:id="1209681756">
                                                                                                                                                                                                                                                                                                                                                                                                                                              <w:marLeft w:val="0"/>
                                                                                                                                                                                                                                                                                                                                                                                                                                              <w:marRight w:val="0"/>
                                                                                                                                                                                                                                                                                                                                                                                                                                              <w:marTop w:val="0"/>
                                                                                                                                                                                                                                                                                                                                                                                                                                              <w:marBottom w:val="0"/>
                                                                                                                                                                                                                                                                                                                                                                                                                                              <w:divBdr>
                                                                                                                                                                                                                                                                                                                                                                                                                                                <w:top w:val="none" w:sz="0" w:space="0" w:color="auto"/>
                                                                                                                                                                                                                                                                                                                                                                                                                                                <w:left w:val="none" w:sz="0" w:space="0" w:color="auto"/>
                                                                                                                                                                                                                                                                                                                                                                                                                                                <w:bottom w:val="none" w:sz="0" w:space="0" w:color="auto"/>
                                                                                                                                                                                                                                                                                                                                                                                                                                                <w:right w:val="none" w:sz="0" w:space="0" w:color="auto"/>
                                                                                                                                                                                                                                                                                                                                                                                                                                              </w:divBdr>
                                                                                                                                                                                                                                                                                                                                                                                                                                              <w:divsChild>
                                                                                                                                                                                                                                                                                                                                                                                                                                                <w:div w:id="1209681637">
                                                                                                                                                                                                                                                                                                                                                                                                                                                  <w:marLeft w:val="0"/>
                                                                                                                                                                                                                                                                                                                                                                                                                                                  <w:marRight w:val="0"/>
                                                                                                                                                                                                                                                                                                                                                                                                                                                  <w:marTop w:val="0"/>
                                                                                                                                                                                                                                                                                                                                                                                                                                                  <w:marBottom w:val="0"/>
                                                                                                                                                                                                                                                                                                                                                                                                                                                  <w:divBdr>
                                                                                                                                                                                                                                                                                                                                                                                                                                                    <w:top w:val="none" w:sz="0" w:space="0" w:color="auto"/>
                                                                                                                                                                                                                                                                                                                                                                                                                                                    <w:left w:val="none" w:sz="0" w:space="0" w:color="auto"/>
                                                                                                                                                                                                                                                                                                                                                                                                                                                    <w:bottom w:val="none" w:sz="0" w:space="0" w:color="auto"/>
                                                                                                                                                                                                                                                                                                                                                                                                                                                    <w:right w:val="none" w:sz="0" w:space="0" w:color="auto"/>
                                                                                                                                                                                                                                                                                                                                                                                                                                                  </w:divBdr>
                                                                                                                                                                                                                                                                                                                                                                                                                                                  <w:divsChild>
                                                                                                                                                                                                                                                                                                                                                                                                                                                    <w:div w:id="1209681798">
                                                                                                                                                                                                                                                                                                                                                                                                                                                      <w:marLeft w:val="0"/>
                                                                                                                                                                                                                                                                                                                                                                                                                                                      <w:marRight w:val="0"/>
                                                                                                                                                                                                                                                                                                                                                                                                                                                      <w:marTop w:val="0"/>
                                                                                                                                                                                                                                                                                                                                                                                                                                                      <w:marBottom w:val="0"/>
                                                                                                                                                                                                                                                                                                                                                                                                                                                      <w:divBdr>
                                                                                                                                                                                                                                                                                                                                                                                                                                                        <w:top w:val="none" w:sz="0" w:space="0" w:color="auto"/>
                                                                                                                                                                                                                                                                                                                                                                                                                                                        <w:left w:val="none" w:sz="0" w:space="0" w:color="auto"/>
                                                                                                                                                                                                                                                                                                                                                                                                                                                        <w:bottom w:val="none" w:sz="0" w:space="0" w:color="auto"/>
                                                                                                                                                                                                                                                                                                                                                                                                                                                        <w:right w:val="none" w:sz="0" w:space="0" w:color="auto"/>
                                                                                                                                                                                                                                                                                                                                                                                                                                                      </w:divBdr>
                                                                                                                                                                                                                                                                                                                                                                                                                                                      <w:divsChild>
                                                                                                                                                                                                                                                                                                                                                                                                                                                        <w:div w:id="1209681781">
                                                                                                                                                                                                                                                                                                                                                                                                                                                          <w:marLeft w:val="0"/>
                                                                                                                                                                                                                                                                                                                                                                                                                                                          <w:marRight w:val="0"/>
                                                                                                                                                                                                                                                                                                                                                                                                                                                          <w:marTop w:val="0"/>
                                                                                                                                                                                                                                                                                                                                                                                                                                                          <w:marBottom w:val="0"/>
                                                                                                                                                                                                                                                                                                                                                                                                                                                          <w:divBdr>
                                                                                                                                                                                                                                                                                                                                                                                                                                                            <w:top w:val="none" w:sz="0" w:space="0" w:color="auto"/>
                                                                                                                                                                                                                                                                                                                                                                                                                                                            <w:left w:val="none" w:sz="0" w:space="0" w:color="auto"/>
                                                                                                                                                                                                                                                                                                                                                                                                                                                            <w:bottom w:val="none" w:sz="0" w:space="0" w:color="auto"/>
                                                                                                                                                                                                                                                                                                                                                                                                                                                            <w:right w:val="none" w:sz="0" w:space="0" w:color="auto"/>
                                                                                                                                                                                                                                                                                                                                                                                                                                                          </w:divBdr>
                                                                                                                                                                                                                                                                                                                                                                                                                                                          <w:divsChild>
                                                                                                                                                                                                                                                                                                                                                                                                                                                            <w:div w:id="1209681822">
                                                                                                                                                                                                                                                                                                                                                                                                                                                              <w:marLeft w:val="0"/>
                                                                                                                                                                                                                                                                                                                                                                                                                                                              <w:marRight w:val="0"/>
                                                                                                                                                                                                                                                                                                                                                                                                                                                              <w:marTop w:val="0"/>
                                                                                                                                                                                                                                                                                                                                                                                                                                                              <w:marBottom w:val="0"/>
                                                                                                                                                                                                                                                                                                                                                                                                                                                              <w:divBdr>
                                                                                                                                                                                                                                                                                                                                                                                                                                                                <w:top w:val="none" w:sz="0" w:space="0" w:color="auto"/>
                                                                                                                                                                                                                                                                                                                                                                                                                                                                <w:left w:val="none" w:sz="0" w:space="0" w:color="auto"/>
                                                                                                                                                                                                                                                                                                                                                                                                                                                                <w:bottom w:val="none" w:sz="0" w:space="0" w:color="auto"/>
                                                                                                                                                                                                                                                                                                                                                                                                                                                                <w:right w:val="none" w:sz="0" w:space="0" w:color="auto"/>
                                                                                                                                                                                                                                                                                                                                                                                                                                                              </w:divBdr>
                                                                                                                                                                                                                                                                                                                                                                                                                                                              <w:divsChild>
                                                                                                                                                                                                                                                                                                                                                                                                                                                                <w:div w:id="1209681665">
                                                                                                                                                                                                                                                                                                                                                                                                                                                                  <w:marLeft w:val="0"/>
                                                                                                                                                                                                                                                                                                                                                                                                                                                                  <w:marRight w:val="0"/>
                                                                                                                                                                                                                                                                                                                                                                                                                                                                  <w:marTop w:val="0"/>
                                                                                                                                                                                                                                                                                                                                                                                                                                                                  <w:marBottom w:val="0"/>
                                                                                                                                                                                                                                                                                                                                                                                                                                                                  <w:divBdr>
                                                                                                                                                                                                                                                                                                                                                                                                                                                                    <w:top w:val="none" w:sz="0" w:space="0" w:color="auto"/>
                                                                                                                                                                                                                                                                                                                                                                                                                                                                    <w:left w:val="none" w:sz="0" w:space="0" w:color="auto"/>
                                                                                                                                                                                                                                                                                                                                                                                                                                                                    <w:bottom w:val="none" w:sz="0" w:space="0" w:color="auto"/>
                                                                                                                                                                                                                                                                                                                                                                                                                                                                    <w:right w:val="none" w:sz="0" w:space="0" w:color="auto"/>
                                                                                                                                                                                                                                                                                                                                                                                                                                                                  </w:divBdr>
                                                                                                                                                                                                                                                                                                                                                                                                                                                                  <w:divsChild>
                                                                                                                                                                                                                                                                                                                                                                                                                                                                    <w:div w:id="1209681638">
                                                                                                                                                                                                                                                                                                                                                                                                                                                                      <w:marLeft w:val="0"/>
                                                                                                                                                                                                                                                                                                                                                                                                                                                                      <w:marRight w:val="0"/>
                                                                                                                                                                                                                                                                                                                                                                                                                                                                      <w:marTop w:val="0"/>
                                                                                                                                                                                                                                                                                                                                                                                                                                                                      <w:marBottom w:val="0"/>
                                                                                                                                                                                                                                                                                                                                                                                                                                                                      <w:divBdr>
                                                                                                                                                                                                                                                                                                                                                                                                                                                                        <w:top w:val="none" w:sz="0" w:space="0" w:color="auto"/>
                                                                                                                                                                                                                                                                                                                                                                                                                                                                        <w:left w:val="none" w:sz="0" w:space="0" w:color="auto"/>
                                                                                                                                                                                                                                                                                                                                                                                                                                                                        <w:bottom w:val="none" w:sz="0" w:space="0" w:color="auto"/>
                                                                                                                                                                                                                                                                                                                                                                                                                                                                        <w:right w:val="none" w:sz="0" w:space="0" w:color="auto"/>
                                                                                                                                                                                                                                                                                                                                                                                                                                                                      </w:divBdr>
                                                                                                                                                                                                                                                                                                                                                                                                                                                                      <w:divsChild>
                                                                                                                                                                                                                                                                                                                                                                                                                                                                        <w:div w:id="1209681628">
                                                                                                                                                                                                                                                                                                                                                                                                                                                                          <w:marLeft w:val="0"/>
                                                                                                                                                                                                                                                                                                                                                                                                                                                                          <w:marRight w:val="0"/>
                                                                                                                                                                                                                                                                                                                                                                                                                                                                          <w:marTop w:val="0"/>
                                                                                                                                                                                                                                                                                                                                                                                                                                                                          <w:marBottom w:val="0"/>
                                                                                                                                                                                                                                                                                                                                                                                                                                                                          <w:divBdr>
                                                                                                                                                                                                                                                                                                                                                                                                                                                                            <w:top w:val="none" w:sz="0" w:space="0" w:color="auto"/>
                                                                                                                                                                                                                                                                                                                                                                                                                                                                            <w:left w:val="none" w:sz="0" w:space="0" w:color="auto"/>
                                                                                                                                                                                                                                                                                                                                                                                                                                                                            <w:bottom w:val="none" w:sz="0" w:space="0" w:color="auto"/>
                                                                                                                                                                                                                                                                                                                                                                                                                                                                            <w:right w:val="none" w:sz="0" w:space="0" w:color="auto"/>
                                                                                                                                                                                                                                                                                                                                                                                                                                                                          </w:divBdr>
                                                                                                                                                                                                                                                                                                                                                                                                                                                                        </w:div>
                                                                                                                                                                                                                                                                                                                                                                                                                                                                        <w:div w:id="1209681647">
                                                                                                                                                                                                                                                                                                                                                                                                                                                                          <w:marLeft w:val="0"/>
                                                                                                                                                                                                                                                                                                                                                                                                                                                                          <w:marRight w:val="0"/>
                                                                                                                                                                                                                                                                                                                                                                                                                                                                          <w:marTop w:val="0"/>
                                                                                                                                                                                                                                                                                                                                                                                                                                                                          <w:marBottom w:val="0"/>
                                                                                                                                                                                                                                                                                                                                                                                                                                                                          <w:divBdr>
                                                                                                                                                                                                                                                                                                                                                                                                                                                                            <w:top w:val="none" w:sz="0" w:space="0" w:color="auto"/>
                                                                                                                                                                                                                                                                                                                                                                                                                                                                            <w:left w:val="none" w:sz="0" w:space="0" w:color="auto"/>
                                                                                                                                                                                                                                                                                                                                                                                                                                                                            <w:bottom w:val="none" w:sz="0" w:space="0" w:color="auto"/>
                                                                                                                                                                                                                                                                                                                                                                                                                                                                            <w:right w:val="none" w:sz="0" w:space="0" w:color="auto"/>
                                                                                                                                                                                                                                                                                                                                                                                                                                                                          </w:divBdr>
                                                                                                                                                                                                                                                                                                                                                                                                                                                                          <w:divsChild>
                                                                                                                                                                                                                                                                                                                                                                                                                                                                            <w:div w:id="1209681644">
                                                                                                                                                                                                                                                                                                                                                                                                                                                                              <w:marLeft w:val="0"/>
                                                                                                                                                                                                                                                                                                                                                                                                                                                                              <w:marRight w:val="0"/>
                                                                                                                                                                                                                                                                                                                                                                                                                                                                              <w:marTop w:val="0"/>
                                                                                                                                                                                                                                                                                                                                                                                                                                                                              <w:marBottom w:val="0"/>
                                                                                                                                                                                                                                                                                                                                                                                                                                                                              <w:divBdr>
                                                                                                                                                                                                                                                                                                                                                                                                                                                                                <w:top w:val="none" w:sz="0" w:space="0" w:color="auto"/>
                                                                                                                                                                                                                                                                                                                                                                                                                                                                                <w:left w:val="none" w:sz="0" w:space="0" w:color="auto"/>
                                                                                                                                                                                                                                                                                                                                                                                                                                                                                <w:bottom w:val="none" w:sz="0" w:space="0" w:color="auto"/>
                                                                                                                                                                                                                                                                                                                                                                                                                                                                                <w:right w:val="none" w:sz="0" w:space="0" w:color="auto"/>
                                                                                                                                                                                                                                                                                                                                                                                                                                                                              </w:divBdr>
                                                                                                                                                                                                                                                                                                                                                                                                                                                                              <w:divsChild>
                                                                                                                                                                                                                                                                                                                                                                                                                                                                                <w:div w:id="1209681816">
                                                                                                                                                                                                                                                                                                                                                                                                                                                                                  <w:marLeft w:val="0"/>
                                                                                                                                                                                                                                                                                                                                                                                                                                                                                  <w:marRight w:val="0"/>
                                                                                                                                                                                                                                                                                                                                                                                                                                                                                  <w:marTop w:val="0"/>
                                                                                                                                                                                                                                                                                                                                                                                                                                                                                  <w:marBottom w:val="0"/>
                                                                                                                                                                                                                                                                                                                                                                                                                                                                                  <w:divBdr>
                                                                                                                                                                                                                                                                                                                                                                                                                                                                                    <w:top w:val="none" w:sz="0" w:space="0" w:color="auto"/>
                                                                                                                                                                                                                                                                                                                                                                                                                                                                                    <w:left w:val="none" w:sz="0" w:space="0" w:color="auto"/>
                                                                                                                                                                                                                                                                                                                                                                                                                                                                                    <w:bottom w:val="none" w:sz="0" w:space="0" w:color="auto"/>
                                                                                                                                                                                                                                                                                                                                                                                                                                                                                    <w:right w:val="none" w:sz="0" w:space="0" w:color="auto"/>
                                                                                                                                                                                                                                                                                                                                                                                                                                                                                  </w:divBdr>
                                                                                                                                                                                                                                                                                                                                                                                                                                                                                  <w:divsChild>
                                                                                                                                                                                                                                                                                                                                                                                                                                                                                    <w:div w:id="1209681645">
                                                                                                                                                                                                                                                                                                                                                                                                                                                                                      <w:marLeft w:val="0"/>
                                                                                                                                                                                                                                                                                                                                                                                                                                                                                      <w:marRight w:val="0"/>
                                                                                                                                                                                                                                                                                                                                                                                                                                                                                      <w:marTop w:val="0"/>
                                                                                                                                                                                                                                                                                                                                                                                                                                                                                      <w:marBottom w:val="0"/>
                                                                                                                                                                                                                                                                                                                                                                                                                                                                                      <w:divBdr>
                                                                                                                                                                                                                                                                                                                                                                                                                                                                                        <w:top w:val="none" w:sz="0" w:space="0" w:color="auto"/>
                                                                                                                                                                                                                                                                                                                                                                                                                                                                                        <w:left w:val="none" w:sz="0" w:space="0" w:color="auto"/>
                                                                                                                                                                                                                                                                                                                                                                                                                                                                                        <w:bottom w:val="none" w:sz="0" w:space="0" w:color="auto"/>
                                                                                                                                                                                                                                                                                                                                                                                                                                                                                        <w:right w:val="none" w:sz="0" w:space="0" w:color="auto"/>
                                                                                                                                                                                                                                                                                                                                                                                                                                                                                      </w:divBdr>
                                                                                                                                                                                                                                                                                                                                                                                                                                                                                      <w:divsChild>
                                                                                                                                                                                                                                                                                                                                                                                                                                                                                        <w:div w:id="1209681600">
                                                                                                                                                                                                                                                                                                                                                                                                                                                                                          <w:marLeft w:val="0"/>
                                                                                                                                                                                                                                                                                                                                                                                                                                                                                          <w:marRight w:val="0"/>
                                                                                                                                                                                                                                                                                                                                                                                                                                                                                          <w:marTop w:val="0"/>
                                                                                                                                                                                                                                                                                                                                                                                                                                                                                          <w:marBottom w:val="0"/>
                                                                                                                                                                                                                                                                                                                                                                                                                                                                                          <w:divBdr>
                                                                                                                                                                                                                                                                                                                                                                                                                                                                                            <w:top w:val="none" w:sz="0" w:space="0" w:color="auto"/>
                                                                                                                                                                                                                                                                                                                                                                                                                                                                                            <w:left w:val="none" w:sz="0" w:space="0" w:color="auto"/>
                                                                                                                                                                                                                                                                                                                                                                                                                                                                                            <w:bottom w:val="none" w:sz="0" w:space="0" w:color="auto"/>
                                                                                                                                                                                                                                                                                                                                                                                                                                                                                            <w:right w:val="none" w:sz="0" w:space="0" w:color="auto"/>
                                                                                                                                                                                                                                                                                                                                                                                                                                                                                          </w:divBdr>
                                                                                                                                                                                                                                                                                                                                                                                                                                                                                          <w:divsChild>
                                                                                                                                                                                                                                                                                                                                                                                                                                                                                            <w:div w:id="120968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09681823">
      <w:marLeft w:val="0"/>
      <w:marRight w:val="0"/>
      <w:marTop w:val="0"/>
      <w:marBottom w:val="0"/>
      <w:divBdr>
        <w:top w:val="none" w:sz="0" w:space="0" w:color="auto"/>
        <w:left w:val="none" w:sz="0" w:space="0" w:color="auto"/>
        <w:bottom w:val="none" w:sz="0" w:space="0" w:color="auto"/>
        <w:right w:val="none" w:sz="0" w:space="0" w:color="auto"/>
      </w:divBdr>
      <w:divsChild>
        <w:div w:id="1209681656">
          <w:marLeft w:val="0"/>
          <w:marRight w:val="0"/>
          <w:marTop w:val="0"/>
          <w:marBottom w:val="0"/>
          <w:divBdr>
            <w:top w:val="none" w:sz="0" w:space="0" w:color="auto"/>
            <w:left w:val="none" w:sz="0" w:space="0" w:color="auto"/>
            <w:bottom w:val="none" w:sz="0" w:space="0" w:color="auto"/>
            <w:right w:val="none" w:sz="0" w:space="0" w:color="auto"/>
          </w:divBdr>
          <w:divsChild>
            <w:div w:id="1209681603">
              <w:marLeft w:val="0"/>
              <w:marRight w:val="0"/>
              <w:marTop w:val="0"/>
              <w:marBottom w:val="0"/>
              <w:divBdr>
                <w:top w:val="none" w:sz="0" w:space="0" w:color="auto"/>
                <w:left w:val="none" w:sz="0" w:space="0" w:color="auto"/>
                <w:bottom w:val="none" w:sz="0" w:space="0" w:color="auto"/>
                <w:right w:val="none" w:sz="0" w:space="0" w:color="auto"/>
              </w:divBdr>
              <w:divsChild>
                <w:div w:id="1209681608">
                  <w:marLeft w:val="0"/>
                  <w:marRight w:val="0"/>
                  <w:marTop w:val="0"/>
                  <w:marBottom w:val="0"/>
                  <w:divBdr>
                    <w:top w:val="none" w:sz="0" w:space="0" w:color="auto"/>
                    <w:left w:val="none" w:sz="0" w:space="0" w:color="auto"/>
                    <w:bottom w:val="none" w:sz="0" w:space="0" w:color="auto"/>
                    <w:right w:val="none" w:sz="0" w:space="0" w:color="auto"/>
                  </w:divBdr>
                </w:div>
                <w:div w:id="1209681799">
                  <w:marLeft w:val="0"/>
                  <w:marRight w:val="0"/>
                  <w:marTop w:val="0"/>
                  <w:marBottom w:val="0"/>
                  <w:divBdr>
                    <w:top w:val="none" w:sz="0" w:space="0" w:color="auto"/>
                    <w:left w:val="none" w:sz="0" w:space="0" w:color="auto"/>
                    <w:bottom w:val="none" w:sz="0" w:space="0" w:color="auto"/>
                    <w:right w:val="none" w:sz="0" w:space="0" w:color="auto"/>
                  </w:divBdr>
                  <w:divsChild>
                    <w:div w:id="1209681774">
                      <w:marLeft w:val="0"/>
                      <w:marRight w:val="0"/>
                      <w:marTop w:val="0"/>
                      <w:marBottom w:val="0"/>
                      <w:divBdr>
                        <w:top w:val="none" w:sz="0" w:space="0" w:color="auto"/>
                        <w:left w:val="none" w:sz="0" w:space="0" w:color="auto"/>
                        <w:bottom w:val="none" w:sz="0" w:space="0" w:color="auto"/>
                        <w:right w:val="none" w:sz="0" w:space="0" w:color="auto"/>
                      </w:divBdr>
                      <w:divsChild>
                        <w:div w:id="1209681806">
                          <w:marLeft w:val="0"/>
                          <w:marRight w:val="0"/>
                          <w:marTop w:val="0"/>
                          <w:marBottom w:val="0"/>
                          <w:divBdr>
                            <w:top w:val="none" w:sz="0" w:space="0" w:color="auto"/>
                            <w:left w:val="none" w:sz="0" w:space="0" w:color="auto"/>
                            <w:bottom w:val="none" w:sz="0" w:space="0" w:color="auto"/>
                            <w:right w:val="none" w:sz="0" w:space="0" w:color="auto"/>
                          </w:divBdr>
                          <w:divsChild>
                            <w:div w:id="1209681605">
                              <w:marLeft w:val="0"/>
                              <w:marRight w:val="0"/>
                              <w:marTop w:val="0"/>
                              <w:marBottom w:val="0"/>
                              <w:divBdr>
                                <w:top w:val="none" w:sz="0" w:space="0" w:color="auto"/>
                                <w:left w:val="none" w:sz="0" w:space="0" w:color="auto"/>
                                <w:bottom w:val="none" w:sz="0" w:space="0" w:color="auto"/>
                                <w:right w:val="none" w:sz="0" w:space="0" w:color="auto"/>
                              </w:divBdr>
                            </w:div>
                            <w:div w:id="1209681654">
                              <w:marLeft w:val="0"/>
                              <w:marRight w:val="0"/>
                              <w:marTop w:val="0"/>
                              <w:marBottom w:val="0"/>
                              <w:divBdr>
                                <w:top w:val="none" w:sz="0" w:space="0" w:color="auto"/>
                                <w:left w:val="none" w:sz="0" w:space="0" w:color="auto"/>
                                <w:bottom w:val="none" w:sz="0" w:space="0" w:color="auto"/>
                                <w:right w:val="none" w:sz="0" w:space="0" w:color="auto"/>
                              </w:divBdr>
                            </w:div>
                          </w:divsChild>
                        </w:div>
                        <w:div w:id="1209681809">
                          <w:marLeft w:val="0"/>
                          <w:marRight w:val="0"/>
                          <w:marTop w:val="0"/>
                          <w:marBottom w:val="0"/>
                          <w:divBdr>
                            <w:top w:val="none" w:sz="0" w:space="0" w:color="auto"/>
                            <w:left w:val="none" w:sz="0" w:space="0" w:color="auto"/>
                            <w:bottom w:val="none" w:sz="0" w:space="0" w:color="auto"/>
                            <w:right w:val="none" w:sz="0" w:space="0" w:color="auto"/>
                          </w:divBdr>
                        </w:div>
                      </w:divsChild>
                    </w:div>
                    <w:div w:id="120968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681761">
              <w:marLeft w:val="0"/>
              <w:marRight w:val="0"/>
              <w:marTop w:val="0"/>
              <w:marBottom w:val="0"/>
              <w:divBdr>
                <w:top w:val="none" w:sz="0" w:space="0" w:color="auto"/>
                <w:left w:val="none" w:sz="0" w:space="0" w:color="auto"/>
                <w:bottom w:val="none" w:sz="0" w:space="0" w:color="auto"/>
                <w:right w:val="none" w:sz="0" w:space="0" w:color="auto"/>
              </w:divBdr>
            </w:div>
          </w:divsChild>
        </w:div>
        <w:div w:id="1209681764">
          <w:marLeft w:val="0"/>
          <w:marRight w:val="0"/>
          <w:marTop w:val="0"/>
          <w:marBottom w:val="0"/>
          <w:divBdr>
            <w:top w:val="none" w:sz="0" w:space="0" w:color="auto"/>
            <w:left w:val="none" w:sz="0" w:space="0" w:color="auto"/>
            <w:bottom w:val="none" w:sz="0" w:space="0" w:color="auto"/>
            <w:right w:val="none" w:sz="0" w:space="0" w:color="auto"/>
          </w:divBdr>
        </w:div>
      </w:divsChild>
    </w:div>
    <w:div w:id="1209681828">
      <w:marLeft w:val="0"/>
      <w:marRight w:val="0"/>
      <w:marTop w:val="0"/>
      <w:marBottom w:val="0"/>
      <w:divBdr>
        <w:top w:val="none" w:sz="0" w:space="0" w:color="auto"/>
        <w:left w:val="none" w:sz="0" w:space="0" w:color="auto"/>
        <w:bottom w:val="none" w:sz="0" w:space="0" w:color="auto"/>
        <w:right w:val="none" w:sz="0" w:space="0" w:color="auto"/>
      </w:divBdr>
      <w:divsChild>
        <w:div w:id="1209681763">
          <w:marLeft w:val="0"/>
          <w:marRight w:val="0"/>
          <w:marTop w:val="0"/>
          <w:marBottom w:val="0"/>
          <w:divBdr>
            <w:top w:val="none" w:sz="0" w:space="0" w:color="auto"/>
            <w:left w:val="none" w:sz="0" w:space="0" w:color="auto"/>
            <w:bottom w:val="none" w:sz="0" w:space="0" w:color="auto"/>
            <w:right w:val="none" w:sz="0" w:space="0" w:color="auto"/>
          </w:divBdr>
          <w:divsChild>
            <w:div w:id="1209681814">
              <w:marLeft w:val="0"/>
              <w:marRight w:val="0"/>
              <w:marTop w:val="0"/>
              <w:marBottom w:val="0"/>
              <w:divBdr>
                <w:top w:val="none" w:sz="0" w:space="0" w:color="auto"/>
                <w:left w:val="none" w:sz="0" w:space="0" w:color="auto"/>
                <w:bottom w:val="none" w:sz="0" w:space="0" w:color="auto"/>
                <w:right w:val="none" w:sz="0" w:space="0" w:color="auto"/>
              </w:divBdr>
              <w:divsChild>
                <w:div w:id="1209681782">
                  <w:marLeft w:val="0"/>
                  <w:marRight w:val="0"/>
                  <w:marTop w:val="0"/>
                  <w:marBottom w:val="0"/>
                  <w:divBdr>
                    <w:top w:val="none" w:sz="0" w:space="0" w:color="auto"/>
                    <w:left w:val="none" w:sz="0" w:space="0" w:color="auto"/>
                    <w:bottom w:val="none" w:sz="0" w:space="0" w:color="auto"/>
                    <w:right w:val="none" w:sz="0" w:space="0" w:color="auto"/>
                  </w:divBdr>
                  <w:divsChild>
                    <w:div w:id="1209681623">
                      <w:marLeft w:val="0"/>
                      <w:marRight w:val="0"/>
                      <w:marTop w:val="0"/>
                      <w:marBottom w:val="0"/>
                      <w:divBdr>
                        <w:top w:val="none" w:sz="0" w:space="0" w:color="auto"/>
                        <w:left w:val="none" w:sz="0" w:space="0" w:color="auto"/>
                        <w:bottom w:val="none" w:sz="0" w:space="0" w:color="auto"/>
                        <w:right w:val="none" w:sz="0" w:space="0" w:color="auto"/>
                      </w:divBdr>
                      <w:divsChild>
                        <w:div w:id="1209681762">
                          <w:marLeft w:val="0"/>
                          <w:marRight w:val="0"/>
                          <w:marTop w:val="0"/>
                          <w:marBottom w:val="0"/>
                          <w:divBdr>
                            <w:top w:val="none" w:sz="0" w:space="0" w:color="auto"/>
                            <w:left w:val="none" w:sz="0" w:space="0" w:color="auto"/>
                            <w:bottom w:val="none" w:sz="0" w:space="0" w:color="auto"/>
                            <w:right w:val="none" w:sz="0" w:space="0" w:color="auto"/>
                          </w:divBdr>
                          <w:divsChild>
                            <w:div w:id="1209681636">
                              <w:marLeft w:val="0"/>
                              <w:marRight w:val="0"/>
                              <w:marTop w:val="0"/>
                              <w:marBottom w:val="0"/>
                              <w:divBdr>
                                <w:top w:val="none" w:sz="0" w:space="0" w:color="auto"/>
                                <w:left w:val="none" w:sz="0" w:space="0" w:color="auto"/>
                                <w:bottom w:val="none" w:sz="0" w:space="0" w:color="auto"/>
                                <w:right w:val="none" w:sz="0" w:space="0" w:color="auto"/>
                              </w:divBdr>
                              <w:divsChild>
                                <w:div w:id="1209681651">
                                  <w:marLeft w:val="0"/>
                                  <w:marRight w:val="0"/>
                                  <w:marTop w:val="0"/>
                                  <w:marBottom w:val="0"/>
                                  <w:divBdr>
                                    <w:top w:val="none" w:sz="0" w:space="0" w:color="auto"/>
                                    <w:left w:val="none" w:sz="0" w:space="0" w:color="auto"/>
                                    <w:bottom w:val="none" w:sz="0" w:space="0" w:color="auto"/>
                                    <w:right w:val="none" w:sz="0" w:space="0" w:color="auto"/>
                                  </w:divBdr>
                                  <w:divsChild>
                                    <w:div w:id="120968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9681832">
      <w:marLeft w:val="0"/>
      <w:marRight w:val="0"/>
      <w:marTop w:val="0"/>
      <w:marBottom w:val="0"/>
      <w:divBdr>
        <w:top w:val="none" w:sz="0" w:space="0" w:color="auto"/>
        <w:left w:val="none" w:sz="0" w:space="0" w:color="auto"/>
        <w:bottom w:val="none" w:sz="0" w:space="0" w:color="auto"/>
        <w:right w:val="none" w:sz="0" w:space="0" w:color="auto"/>
      </w:divBdr>
    </w:div>
    <w:div w:id="1209681833">
      <w:marLeft w:val="0"/>
      <w:marRight w:val="0"/>
      <w:marTop w:val="0"/>
      <w:marBottom w:val="0"/>
      <w:divBdr>
        <w:top w:val="none" w:sz="0" w:space="0" w:color="auto"/>
        <w:left w:val="none" w:sz="0" w:space="0" w:color="auto"/>
        <w:bottom w:val="none" w:sz="0" w:space="0" w:color="auto"/>
        <w:right w:val="none" w:sz="0" w:space="0" w:color="auto"/>
      </w:divBdr>
    </w:div>
    <w:div w:id="1209681834">
      <w:marLeft w:val="0"/>
      <w:marRight w:val="0"/>
      <w:marTop w:val="0"/>
      <w:marBottom w:val="0"/>
      <w:divBdr>
        <w:top w:val="none" w:sz="0" w:space="0" w:color="auto"/>
        <w:left w:val="none" w:sz="0" w:space="0" w:color="auto"/>
        <w:bottom w:val="none" w:sz="0" w:space="0" w:color="auto"/>
        <w:right w:val="none" w:sz="0" w:space="0" w:color="auto"/>
      </w:divBdr>
    </w:div>
    <w:div w:id="1209681835">
      <w:marLeft w:val="0"/>
      <w:marRight w:val="0"/>
      <w:marTop w:val="0"/>
      <w:marBottom w:val="0"/>
      <w:divBdr>
        <w:top w:val="none" w:sz="0" w:space="0" w:color="auto"/>
        <w:left w:val="none" w:sz="0" w:space="0" w:color="auto"/>
        <w:bottom w:val="none" w:sz="0" w:space="0" w:color="auto"/>
        <w:right w:val="none" w:sz="0" w:space="0" w:color="auto"/>
      </w:divBdr>
    </w:div>
    <w:div w:id="1209681836">
      <w:marLeft w:val="0"/>
      <w:marRight w:val="0"/>
      <w:marTop w:val="0"/>
      <w:marBottom w:val="0"/>
      <w:divBdr>
        <w:top w:val="none" w:sz="0" w:space="0" w:color="auto"/>
        <w:left w:val="none" w:sz="0" w:space="0" w:color="auto"/>
        <w:bottom w:val="none" w:sz="0" w:space="0" w:color="auto"/>
        <w:right w:val="none" w:sz="0" w:space="0" w:color="auto"/>
      </w:divBdr>
    </w:div>
    <w:div w:id="1209681837">
      <w:marLeft w:val="0"/>
      <w:marRight w:val="0"/>
      <w:marTop w:val="0"/>
      <w:marBottom w:val="0"/>
      <w:divBdr>
        <w:top w:val="none" w:sz="0" w:space="0" w:color="auto"/>
        <w:left w:val="none" w:sz="0" w:space="0" w:color="auto"/>
        <w:bottom w:val="none" w:sz="0" w:space="0" w:color="auto"/>
        <w:right w:val="none" w:sz="0" w:space="0" w:color="auto"/>
      </w:divBdr>
    </w:div>
    <w:div w:id="1209681838">
      <w:marLeft w:val="0"/>
      <w:marRight w:val="0"/>
      <w:marTop w:val="0"/>
      <w:marBottom w:val="0"/>
      <w:divBdr>
        <w:top w:val="none" w:sz="0" w:space="0" w:color="auto"/>
        <w:left w:val="none" w:sz="0" w:space="0" w:color="auto"/>
        <w:bottom w:val="none" w:sz="0" w:space="0" w:color="auto"/>
        <w:right w:val="none" w:sz="0" w:space="0" w:color="auto"/>
      </w:divBdr>
    </w:div>
    <w:div w:id="1209681839">
      <w:marLeft w:val="0"/>
      <w:marRight w:val="0"/>
      <w:marTop w:val="0"/>
      <w:marBottom w:val="0"/>
      <w:divBdr>
        <w:top w:val="none" w:sz="0" w:space="0" w:color="auto"/>
        <w:left w:val="none" w:sz="0" w:space="0" w:color="auto"/>
        <w:bottom w:val="none" w:sz="0" w:space="0" w:color="auto"/>
        <w:right w:val="none" w:sz="0" w:space="0" w:color="auto"/>
      </w:divBdr>
    </w:div>
    <w:div w:id="1209681840">
      <w:marLeft w:val="0"/>
      <w:marRight w:val="0"/>
      <w:marTop w:val="0"/>
      <w:marBottom w:val="0"/>
      <w:divBdr>
        <w:top w:val="none" w:sz="0" w:space="0" w:color="auto"/>
        <w:left w:val="none" w:sz="0" w:space="0" w:color="auto"/>
        <w:bottom w:val="none" w:sz="0" w:space="0" w:color="auto"/>
        <w:right w:val="none" w:sz="0" w:space="0" w:color="auto"/>
      </w:divBdr>
    </w:div>
    <w:div w:id="1209681841">
      <w:marLeft w:val="0"/>
      <w:marRight w:val="0"/>
      <w:marTop w:val="0"/>
      <w:marBottom w:val="0"/>
      <w:divBdr>
        <w:top w:val="none" w:sz="0" w:space="0" w:color="auto"/>
        <w:left w:val="none" w:sz="0" w:space="0" w:color="auto"/>
        <w:bottom w:val="none" w:sz="0" w:space="0" w:color="auto"/>
        <w:right w:val="none" w:sz="0" w:space="0" w:color="auto"/>
      </w:divBdr>
    </w:div>
    <w:div w:id="1209681842">
      <w:marLeft w:val="0"/>
      <w:marRight w:val="0"/>
      <w:marTop w:val="0"/>
      <w:marBottom w:val="0"/>
      <w:divBdr>
        <w:top w:val="none" w:sz="0" w:space="0" w:color="auto"/>
        <w:left w:val="none" w:sz="0" w:space="0" w:color="auto"/>
        <w:bottom w:val="none" w:sz="0" w:space="0" w:color="auto"/>
        <w:right w:val="none" w:sz="0" w:space="0" w:color="auto"/>
      </w:divBdr>
    </w:div>
    <w:div w:id="1209681843">
      <w:marLeft w:val="0"/>
      <w:marRight w:val="0"/>
      <w:marTop w:val="0"/>
      <w:marBottom w:val="0"/>
      <w:divBdr>
        <w:top w:val="none" w:sz="0" w:space="0" w:color="auto"/>
        <w:left w:val="none" w:sz="0" w:space="0" w:color="auto"/>
        <w:bottom w:val="none" w:sz="0" w:space="0" w:color="auto"/>
        <w:right w:val="none" w:sz="0" w:space="0" w:color="auto"/>
      </w:divBdr>
    </w:div>
    <w:div w:id="1209681844">
      <w:marLeft w:val="0"/>
      <w:marRight w:val="0"/>
      <w:marTop w:val="0"/>
      <w:marBottom w:val="0"/>
      <w:divBdr>
        <w:top w:val="none" w:sz="0" w:space="0" w:color="auto"/>
        <w:left w:val="none" w:sz="0" w:space="0" w:color="auto"/>
        <w:bottom w:val="none" w:sz="0" w:space="0" w:color="auto"/>
        <w:right w:val="none" w:sz="0" w:space="0" w:color="auto"/>
      </w:divBdr>
    </w:div>
    <w:div w:id="1209681845">
      <w:marLeft w:val="0"/>
      <w:marRight w:val="0"/>
      <w:marTop w:val="0"/>
      <w:marBottom w:val="0"/>
      <w:divBdr>
        <w:top w:val="none" w:sz="0" w:space="0" w:color="auto"/>
        <w:left w:val="none" w:sz="0" w:space="0" w:color="auto"/>
        <w:bottom w:val="none" w:sz="0" w:space="0" w:color="auto"/>
        <w:right w:val="none" w:sz="0" w:space="0" w:color="auto"/>
      </w:divBdr>
    </w:div>
    <w:div w:id="1209681846">
      <w:marLeft w:val="0"/>
      <w:marRight w:val="0"/>
      <w:marTop w:val="0"/>
      <w:marBottom w:val="0"/>
      <w:divBdr>
        <w:top w:val="none" w:sz="0" w:space="0" w:color="auto"/>
        <w:left w:val="none" w:sz="0" w:space="0" w:color="auto"/>
        <w:bottom w:val="none" w:sz="0" w:space="0" w:color="auto"/>
        <w:right w:val="none" w:sz="0" w:space="0" w:color="auto"/>
      </w:divBdr>
      <w:divsChild>
        <w:div w:id="1209681855">
          <w:marLeft w:val="0"/>
          <w:marRight w:val="0"/>
          <w:marTop w:val="0"/>
          <w:marBottom w:val="0"/>
          <w:divBdr>
            <w:top w:val="none" w:sz="0" w:space="0" w:color="auto"/>
            <w:left w:val="none" w:sz="0" w:space="0" w:color="auto"/>
            <w:bottom w:val="none" w:sz="0" w:space="0" w:color="auto"/>
            <w:right w:val="none" w:sz="0" w:space="0" w:color="auto"/>
          </w:divBdr>
        </w:div>
      </w:divsChild>
    </w:div>
    <w:div w:id="1209681847">
      <w:marLeft w:val="0"/>
      <w:marRight w:val="0"/>
      <w:marTop w:val="0"/>
      <w:marBottom w:val="0"/>
      <w:divBdr>
        <w:top w:val="none" w:sz="0" w:space="0" w:color="auto"/>
        <w:left w:val="none" w:sz="0" w:space="0" w:color="auto"/>
        <w:bottom w:val="none" w:sz="0" w:space="0" w:color="auto"/>
        <w:right w:val="none" w:sz="0" w:space="0" w:color="auto"/>
      </w:divBdr>
    </w:div>
    <w:div w:id="1209681848">
      <w:marLeft w:val="0"/>
      <w:marRight w:val="0"/>
      <w:marTop w:val="0"/>
      <w:marBottom w:val="0"/>
      <w:divBdr>
        <w:top w:val="none" w:sz="0" w:space="0" w:color="auto"/>
        <w:left w:val="none" w:sz="0" w:space="0" w:color="auto"/>
        <w:bottom w:val="none" w:sz="0" w:space="0" w:color="auto"/>
        <w:right w:val="none" w:sz="0" w:space="0" w:color="auto"/>
      </w:divBdr>
    </w:div>
    <w:div w:id="1209681849">
      <w:marLeft w:val="0"/>
      <w:marRight w:val="0"/>
      <w:marTop w:val="0"/>
      <w:marBottom w:val="0"/>
      <w:divBdr>
        <w:top w:val="none" w:sz="0" w:space="0" w:color="auto"/>
        <w:left w:val="none" w:sz="0" w:space="0" w:color="auto"/>
        <w:bottom w:val="none" w:sz="0" w:space="0" w:color="auto"/>
        <w:right w:val="none" w:sz="0" w:space="0" w:color="auto"/>
      </w:divBdr>
    </w:div>
    <w:div w:id="1209681850">
      <w:marLeft w:val="0"/>
      <w:marRight w:val="0"/>
      <w:marTop w:val="0"/>
      <w:marBottom w:val="0"/>
      <w:divBdr>
        <w:top w:val="none" w:sz="0" w:space="0" w:color="auto"/>
        <w:left w:val="none" w:sz="0" w:space="0" w:color="auto"/>
        <w:bottom w:val="none" w:sz="0" w:space="0" w:color="auto"/>
        <w:right w:val="none" w:sz="0" w:space="0" w:color="auto"/>
      </w:divBdr>
    </w:div>
    <w:div w:id="1209681851">
      <w:marLeft w:val="0"/>
      <w:marRight w:val="0"/>
      <w:marTop w:val="0"/>
      <w:marBottom w:val="0"/>
      <w:divBdr>
        <w:top w:val="none" w:sz="0" w:space="0" w:color="auto"/>
        <w:left w:val="none" w:sz="0" w:space="0" w:color="auto"/>
        <w:bottom w:val="none" w:sz="0" w:space="0" w:color="auto"/>
        <w:right w:val="none" w:sz="0" w:space="0" w:color="auto"/>
      </w:divBdr>
    </w:div>
    <w:div w:id="1209681852">
      <w:marLeft w:val="0"/>
      <w:marRight w:val="0"/>
      <w:marTop w:val="0"/>
      <w:marBottom w:val="0"/>
      <w:divBdr>
        <w:top w:val="none" w:sz="0" w:space="0" w:color="auto"/>
        <w:left w:val="none" w:sz="0" w:space="0" w:color="auto"/>
        <w:bottom w:val="none" w:sz="0" w:space="0" w:color="auto"/>
        <w:right w:val="none" w:sz="0" w:space="0" w:color="auto"/>
      </w:divBdr>
    </w:div>
    <w:div w:id="1209681853">
      <w:marLeft w:val="0"/>
      <w:marRight w:val="0"/>
      <w:marTop w:val="0"/>
      <w:marBottom w:val="0"/>
      <w:divBdr>
        <w:top w:val="none" w:sz="0" w:space="0" w:color="auto"/>
        <w:left w:val="none" w:sz="0" w:space="0" w:color="auto"/>
        <w:bottom w:val="none" w:sz="0" w:space="0" w:color="auto"/>
        <w:right w:val="none" w:sz="0" w:space="0" w:color="auto"/>
      </w:divBdr>
    </w:div>
    <w:div w:id="1209681854">
      <w:marLeft w:val="0"/>
      <w:marRight w:val="0"/>
      <w:marTop w:val="0"/>
      <w:marBottom w:val="0"/>
      <w:divBdr>
        <w:top w:val="none" w:sz="0" w:space="0" w:color="auto"/>
        <w:left w:val="none" w:sz="0" w:space="0" w:color="auto"/>
        <w:bottom w:val="none" w:sz="0" w:space="0" w:color="auto"/>
        <w:right w:val="none" w:sz="0" w:space="0" w:color="auto"/>
      </w:divBdr>
    </w:div>
    <w:div w:id="1209681856">
      <w:marLeft w:val="0"/>
      <w:marRight w:val="0"/>
      <w:marTop w:val="0"/>
      <w:marBottom w:val="0"/>
      <w:divBdr>
        <w:top w:val="none" w:sz="0" w:space="0" w:color="auto"/>
        <w:left w:val="none" w:sz="0" w:space="0" w:color="auto"/>
        <w:bottom w:val="none" w:sz="0" w:space="0" w:color="auto"/>
        <w:right w:val="none" w:sz="0" w:space="0" w:color="auto"/>
      </w:divBdr>
    </w:div>
    <w:div w:id="1209681857">
      <w:marLeft w:val="0"/>
      <w:marRight w:val="0"/>
      <w:marTop w:val="0"/>
      <w:marBottom w:val="0"/>
      <w:divBdr>
        <w:top w:val="none" w:sz="0" w:space="0" w:color="auto"/>
        <w:left w:val="none" w:sz="0" w:space="0" w:color="auto"/>
        <w:bottom w:val="none" w:sz="0" w:space="0" w:color="auto"/>
        <w:right w:val="none" w:sz="0" w:space="0" w:color="auto"/>
      </w:divBdr>
    </w:div>
    <w:div w:id="1209681858">
      <w:marLeft w:val="0"/>
      <w:marRight w:val="0"/>
      <w:marTop w:val="0"/>
      <w:marBottom w:val="0"/>
      <w:divBdr>
        <w:top w:val="none" w:sz="0" w:space="0" w:color="auto"/>
        <w:left w:val="none" w:sz="0" w:space="0" w:color="auto"/>
        <w:bottom w:val="none" w:sz="0" w:space="0" w:color="auto"/>
        <w:right w:val="none" w:sz="0" w:space="0" w:color="auto"/>
      </w:divBdr>
    </w:div>
    <w:div w:id="1209681859">
      <w:marLeft w:val="0"/>
      <w:marRight w:val="0"/>
      <w:marTop w:val="0"/>
      <w:marBottom w:val="0"/>
      <w:divBdr>
        <w:top w:val="none" w:sz="0" w:space="0" w:color="auto"/>
        <w:left w:val="none" w:sz="0" w:space="0" w:color="auto"/>
        <w:bottom w:val="none" w:sz="0" w:space="0" w:color="auto"/>
        <w:right w:val="none" w:sz="0" w:space="0" w:color="auto"/>
      </w:divBdr>
    </w:div>
    <w:div w:id="1209681860">
      <w:marLeft w:val="0"/>
      <w:marRight w:val="0"/>
      <w:marTop w:val="0"/>
      <w:marBottom w:val="0"/>
      <w:divBdr>
        <w:top w:val="none" w:sz="0" w:space="0" w:color="auto"/>
        <w:left w:val="none" w:sz="0" w:space="0" w:color="auto"/>
        <w:bottom w:val="none" w:sz="0" w:space="0" w:color="auto"/>
        <w:right w:val="none" w:sz="0" w:space="0" w:color="auto"/>
      </w:divBdr>
    </w:div>
    <w:div w:id="1209681861">
      <w:marLeft w:val="0"/>
      <w:marRight w:val="0"/>
      <w:marTop w:val="0"/>
      <w:marBottom w:val="0"/>
      <w:divBdr>
        <w:top w:val="none" w:sz="0" w:space="0" w:color="auto"/>
        <w:left w:val="none" w:sz="0" w:space="0" w:color="auto"/>
        <w:bottom w:val="none" w:sz="0" w:space="0" w:color="auto"/>
        <w:right w:val="none" w:sz="0" w:space="0" w:color="auto"/>
      </w:divBdr>
    </w:div>
    <w:div w:id="1209681862">
      <w:marLeft w:val="0"/>
      <w:marRight w:val="0"/>
      <w:marTop w:val="0"/>
      <w:marBottom w:val="0"/>
      <w:divBdr>
        <w:top w:val="none" w:sz="0" w:space="0" w:color="auto"/>
        <w:left w:val="none" w:sz="0" w:space="0" w:color="auto"/>
        <w:bottom w:val="none" w:sz="0" w:space="0" w:color="auto"/>
        <w:right w:val="none" w:sz="0" w:space="0" w:color="auto"/>
      </w:divBdr>
    </w:div>
    <w:div w:id="1209681863">
      <w:marLeft w:val="0"/>
      <w:marRight w:val="0"/>
      <w:marTop w:val="0"/>
      <w:marBottom w:val="0"/>
      <w:divBdr>
        <w:top w:val="none" w:sz="0" w:space="0" w:color="auto"/>
        <w:left w:val="none" w:sz="0" w:space="0" w:color="auto"/>
        <w:bottom w:val="none" w:sz="0" w:space="0" w:color="auto"/>
        <w:right w:val="none" w:sz="0" w:space="0" w:color="auto"/>
      </w:divBdr>
    </w:div>
    <w:div w:id="1209681864">
      <w:marLeft w:val="0"/>
      <w:marRight w:val="0"/>
      <w:marTop w:val="0"/>
      <w:marBottom w:val="0"/>
      <w:divBdr>
        <w:top w:val="none" w:sz="0" w:space="0" w:color="auto"/>
        <w:left w:val="none" w:sz="0" w:space="0" w:color="auto"/>
        <w:bottom w:val="none" w:sz="0" w:space="0" w:color="auto"/>
        <w:right w:val="none" w:sz="0" w:space="0" w:color="auto"/>
      </w:divBdr>
    </w:div>
    <w:div w:id="1209681865">
      <w:marLeft w:val="0"/>
      <w:marRight w:val="0"/>
      <w:marTop w:val="0"/>
      <w:marBottom w:val="0"/>
      <w:divBdr>
        <w:top w:val="none" w:sz="0" w:space="0" w:color="auto"/>
        <w:left w:val="none" w:sz="0" w:space="0" w:color="auto"/>
        <w:bottom w:val="none" w:sz="0" w:space="0" w:color="auto"/>
        <w:right w:val="none" w:sz="0" w:space="0" w:color="auto"/>
      </w:divBdr>
    </w:div>
    <w:div w:id="1550263853">
      <w:bodyDiv w:val="1"/>
      <w:marLeft w:val="0"/>
      <w:marRight w:val="0"/>
      <w:marTop w:val="0"/>
      <w:marBottom w:val="0"/>
      <w:divBdr>
        <w:top w:val="none" w:sz="0" w:space="0" w:color="auto"/>
        <w:left w:val="none" w:sz="0" w:space="0" w:color="auto"/>
        <w:bottom w:val="none" w:sz="0" w:space="0" w:color="auto"/>
        <w:right w:val="none" w:sz="0" w:space="0" w:color="auto"/>
      </w:divBdr>
    </w:div>
    <w:div w:id="1787650471">
      <w:bodyDiv w:val="1"/>
      <w:marLeft w:val="0"/>
      <w:marRight w:val="0"/>
      <w:marTop w:val="0"/>
      <w:marBottom w:val="0"/>
      <w:divBdr>
        <w:top w:val="none" w:sz="0" w:space="0" w:color="auto"/>
        <w:left w:val="none" w:sz="0" w:space="0" w:color="auto"/>
        <w:bottom w:val="none" w:sz="0" w:space="0" w:color="auto"/>
        <w:right w:val="none" w:sz="0" w:space="0" w:color="auto"/>
      </w:divBdr>
    </w:div>
    <w:div w:id="1792279143">
      <w:bodyDiv w:val="1"/>
      <w:marLeft w:val="0"/>
      <w:marRight w:val="0"/>
      <w:marTop w:val="0"/>
      <w:marBottom w:val="0"/>
      <w:divBdr>
        <w:top w:val="none" w:sz="0" w:space="0" w:color="auto"/>
        <w:left w:val="none" w:sz="0" w:space="0" w:color="auto"/>
        <w:bottom w:val="none" w:sz="0" w:space="0" w:color="auto"/>
        <w:right w:val="none" w:sz="0" w:space="0" w:color="auto"/>
      </w:divBdr>
    </w:div>
    <w:div w:id="1799302381">
      <w:bodyDiv w:val="1"/>
      <w:marLeft w:val="0"/>
      <w:marRight w:val="0"/>
      <w:marTop w:val="0"/>
      <w:marBottom w:val="0"/>
      <w:divBdr>
        <w:top w:val="none" w:sz="0" w:space="0" w:color="auto"/>
        <w:left w:val="none" w:sz="0" w:space="0" w:color="auto"/>
        <w:bottom w:val="none" w:sz="0" w:space="0" w:color="auto"/>
        <w:right w:val="none" w:sz="0" w:space="0" w:color="auto"/>
      </w:divBdr>
    </w:div>
    <w:div w:id="1827865857">
      <w:bodyDiv w:val="1"/>
      <w:marLeft w:val="0"/>
      <w:marRight w:val="0"/>
      <w:marTop w:val="0"/>
      <w:marBottom w:val="0"/>
      <w:divBdr>
        <w:top w:val="none" w:sz="0" w:space="0" w:color="auto"/>
        <w:left w:val="none" w:sz="0" w:space="0" w:color="auto"/>
        <w:bottom w:val="none" w:sz="0" w:space="0" w:color="auto"/>
        <w:right w:val="none" w:sz="0" w:space="0" w:color="auto"/>
      </w:divBdr>
      <w:divsChild>
        <w:div w:id="1481995668">
          <w:marLeft w:val="0"/>
          <w:marRight w:val="0"/>
          <w:marTop w:val="0"/>
          <w:marBottom w:val="0"/>
          <w:divBdr>
            <w:top w:val="none" w:sz="0" w:space="0" w:color="auto"/>
            <w:left w:val="none" w:sz="0" w:space="0" w:color="auto"/>
            <w:bottom w:val="none" w:sz="0" w:space="0" w:color="auto"/>
            <w:right w:val="none" w:sz="0" w:space="0" w:color="auto"/>
          </w:divBdr>
          <w:divsChild>
            <w:div w:id="890965929">
              <w:marLeft w:val="0"/>
              <w:marRight w:val="0"/>
              <w:marTop w:val="0"/>
              <w:marBottom w:val="0"/>
              <w:divBdr>
                <w:top w:val="none" w:sz="0" w:space="0" w:color="auto"/>
                <w:left w:val="none" w:sz="0" w:space="0" w:color="auto"/>
                <w:bottom w:val="none" w:sz="0" w:space="0" w:color="auto"/>
                <w:right w:val="none" w:sz="0" w:space="0" w:color="auto"/>
              </w:divBdr>
              <w:divsChild>
                <w:div w:id="199197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403212">
      <w:bodyDiv w:val="1"/>
      <w:marLeft w:val="0"/>
      <w:marRight w:val="0"/>
      <w:marTop w:val="0"/>
      <w:marBottom w:val="0"/>
      <w:divBdr>
        <w:top w:val="none" w:sz="0" w:space="0" w:color="auto"/>
        <w:left w:val="none" w:sz="0" w:space="0" w:color="auto"/>
        <w:bottom w:val="none" w:sz="0" w:space="0" w:color="auto"/>
        <w:right w:val="none" w:sz="0" w:space="0" w:color="auto"/>
      </w:divBdr>
    </w:div>
    <w:div w:id="2125804741">
      <w:bodyDiv w:val="1"/>
      <w:marLeft w:val="0"/>
      <w:marRight w:val="0"/>
      <w:marTop w:val="0"/>
      <w:marBottom w:val="0"/>
      <w:divBdr>
        <w:top w:val="none" w:sz="0" w:space="0" w:color="auto"/>
        <w:left w:val="none" w:sz="0" w:space="0" w:color="auto"/>
        <w:bottom w:val="none" w:sz="0" w:space="0" w:color="auto"/>
        <w:right w:val="none" w:sz="0" w:space="0" w:color="auto"/>
      </w:divBdr>
      <w:divsChild>
        <w:div w:id="1295285206">
          <w:marLeft w:val="0"/>
          <w:marRight w:val="0"/>
          <w:marTop w:val="0"/>
          <w:marBottom w:val="0"/>
          <w:divBdr>
            <w:top w:val="none" w:sz="0" w:space="0" w:color="auto"/>
            <w:left w:val="none" w:sz="0" w:space="0" w:color="auto"/>
            <w:bottom w:val="none" w:sz="0" w:space="0" w:color="auto"/>
            <w:right w:val="none" w:sz="0" w:space="0" w:color="auto"/>
          </w:divBdr>
          <w:divsChild>
            <w:div w:id="1337686680">
              <w:marLeft w:val="0"/>
              <w:marRight w:val="0"/>
              <w:marTop w:val="0"/>
              <w:marBottom w:val="0"/>
              <w:divBdr>
                <w:top w:val="none" w:sz="0" w:space="0" w:color="auto"/>
                <w:left w:val="none" w:sz="0" w:space="0" w:color="auto"/>
                <w:bottom w:val="none" w:sz="0" w:space="0" w:color="auto"/>
                <w:right w:val="none" w:sz="0" w:space="0" w:color="auto"/>
              </w:divBdr>
              <w:divsChild>
                <w:div w:id="80473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file>

<file path=customXml/itemProps1.xml><?xml version="1.0" encoding="utf-8"?>
<ds:datastoreItem xmlns:ds="http://schemas.openxmlformats.org/officeDocument/2006/customXml" ds:itemID="{73EBAC54-301F-4401-B5AD-E2B074E1AC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464</TotalTime>
  <Pages>22</Pages>
  <Words>12359</Words>
  <Characters>70447</Characters>
  <Application>Microsoft Office Word</Application>
  <DocSecurity>0</DocSecurity>
  <Lines>587</Lines>
  <Paragraphs>165</Paragraphs>
  <ScaleCrop>false</ScaleCrop>
  <HeadingPairs>
    <vt:vector size="2" baseType="variant">
      <vt:variant>
        <vt:lpstr>Title</vt:lpstr>
      </vt:variant>
      <vt:variant>
        <vt:i4>1</vt:i4>
      </vt:variant>
    </vt:vector>
  </HeadingPairs>
  <TitlesOfParts>
    <vt:vector size="1" baseType="lpstr">
      <vt:lpstr>J Electromyogr Kinesiol</vt:lpstr>
    </vt:vector>
  </TitlesOfParts>
  <Company>Mshome</Company>
  <LinksUpToDate>false</LinksUpToDate>
  <CharactersWithSpaces>82641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 Electromyogr Kinesiol</dc:title>
  <dc:subject/>
  <dc:creator>Taian Martins Vieira</dc:creator>
  <cp:keywords/>
  <dc:description/>
  <cp:lastModifiedBy>Taian Vieira</cp:lastModifiedBy>
  <cp:revision>14</cp:revision>
  <cp:lastPrinted>2020-07-23T14:32:00Z</cp:lastPrinted>
  <dcterms:created xsi:type="dcterms:W3CDTF">2021-06-01T08:39:00Z</dcterms:created>
  <dcterms:modified xsi:type="dcterms:W3CDTF">2022-03-03T13:51:00Z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dafne_87@libero.it@www.mendeley.com</vt:lpwstr>
  </property>
  <property fmtid="{D5CDD505-2E9C-101B-9397-08002B2CF9AE}" pid="4" name="Mendeley Citation Style_1">
    <vt:lpwstr>http://www.zotero.org/styles/gait-and-posture</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http://www.zotero.org/styles/frontiers-in-neurology</vt:lpwstr>
  </property>
  <property fmtid="{D5CDD505-2E9C-101B-9397-08002B2CF9AE}" pid="8" name="Mendeley Recent Style Name 1_1">
    <vt:lpwstr>Frontiers in Neurology</vt:lpwstr>
  </property>
  <property fmtid="{D5CDD505-2E9C-101B-9397-08002B2CF9AE}" pid="9" name="Mendeley Recent Style Id 2_1">
    <vt:lpwstr>http://www.zotero.org/styles/gait-and-posture</vt:lpwstr>
  </property>
  <property fmtid="{D5CDD505-2E9C-101B-9397-08002B2CF9AE}" pid="10" name="Mendeley Recent Style Name 2_1">
    <vt:lpwstr>Gait &amp; Posture</vt:lpwstr>
  </property>
  <property fmtid="{D5CDD505-2E9C-101B-9397-08002B2CF9AE}" pid="11" name="Mendeley Recent Style Id 3_1">
    <vt:lpwstr>http://www.zotero.org/styles/harvard1</vt:lpwstr>
  </property>
  <property fmtid="{D5CDD505-2E9C-101B-9397-08002B2CF9AE}" pid="12" name="Mendeley Recent Style Name 3_1">
    <vt:lpwstr>Harvard reference format 1 (deprecated)</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http://csl.mendeley.com/styles/487687391/nlm-tv</vt:lpwstr>
  </property>
  <property fmtid="{D5CDD505-2E9C-101B-9397-08002B2CF9AE}" pid="16" name="Mendeley Recent Style Name 5_1">
    <vt:lpwstr>NLM - Taian Vieira</vt:lpwstr>
  </property>
  <property fmtid="{D5CDD505-2E9C-101B-9397-08002B2CF9AE}" pid="17" name="Mendeley Recent Style Id 6_1">
    <vt:lpwstr>http://www.zotero.org/styles/nature</vt:lpwstr>
  </property>
  <property fmtid="{D5CDD505-2E9C-101B-9397-08002B2CF9AE}" pid="18" name="Mendeley Recent Style Name 6_1">
    <vt:lpwstr>Nature</vt:lpwstr>
  </property>
  <property fmtid="{D5CDD505-2E9C-101B-9397-08002B2CF9AE}" pid="19" name="Mendeley Recent Style Id 7_1">
    <vt:lpwstr>http://csl.mendeley.com/styles/enter-unique-style-id-here/MBEC-TV</vt:lpwstr>
  </property>
  <property fmtid="{D5CDD505-2E9C-101B-9397-08002B2CF9AE}" pid="20" name="Mendeley Recent Style Name 7_1">
    <vt:lpwstr>No Title</vt:lpwstr>
  </property>
  <property fmtid="{D5CDD505-2E9C-101B-9397-08002B2CF9AE}" pid="21" name="Mendeley Recent Style Id 8_1">
    <vt:lpwstr>http://www.zotero.org/styles/the-journal-of-physiology</vt:lpwstr>
  </property>
  <property fmtid="{D5CDD505-2E9C-101B-9397-08002B2CF9AE}" pid="22" name="Mendeley Recent Style Name 8_1">
    <vt:lpwstr>The Journal of Physiology</vt:lpwstr>
  </property>
  <property fmtid="{D5CDD505-2E9C-101B-9397-08002B2CF9AE}" pid="23" name="Mendeley Recent Style Id 9_1">
    <vt:lpwstr>http://csl.mendeley.com/styles/487687391/NLM</vt:lpwstr>
  </property>
  <property fmtid="{D5CDD505-2E9C-101B-9397-08002B2CF9AE}" pid="24" name="Mendeley Recent Style Name 9_1">
    <vt:lpwstr>Vancouver - Taian Vieira</vt:lpwstr>
  </property>
</Properties>
</file>