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488E97" w14:textId="77777777" w:rsidR="003A0AEC" w:rsidRPr="00852EE5" w:rsidRDefault="003A0AEC" w:rsidP="00B24855">
      <w:pPr>
        <w:autoSpaceDE w:val="0"/>
        <w:autoSpaceDN w:val="0"/>
        <w:adjustRightInd w:val="0"/>
        <w:spacing w:after="0" w:line="480" w:lineRule="auto"/>
        <w:rPr>
          <w:rFonts w:ascii="Times New Roman" w:hAnsi="Times New Roman" w:cs="Times New Roman"/>
          <w:b/>
          <w:i/>
          <w:sz w:val="32"/>
          <w:szCs w:val="24"/>
          <w:lang w:val="en-US"/>
        </w:rPr>
      </w:pPr>
      <w:bookmarkStart w:id="0" w:name="_GoBack"/>
      <w:bookmarkEnd w:id="0"/>
      <w:r w:rsidRPr="00852EE5">
        <w:rPr>
          <w:rFonts w:ascii="Times New Roman" w:hAnsi="Times New Roman" w:cs="Times New Roman"/>
          <w:b/>
          <w:i/>
          <w:sz w:val="32"/>
          <w:szCs w:val="24"/>
          <w:lang w:val="en-US"/>
        </w:rPr>
        <w:t>Supporting Information</w:t>
      </w:r>
    </w:p>
    <w:p w14:paraId="5093235A" w14:textId="77777777" w:rsidR="003A0AEC" w:rsidRPr="00852EE5" w:rsidRDefault="003A0AEC" w:rsidP="003A0AEC">
      <w:pPr>
        <w:autoSpaceDE w:val="0"/>
        <w:autoSpaceDN w:val="0"/>
        <w:adjustRightInd w:val="0"/>
        <w:spacing w:after="0" w:line="480" w:lineRule="auto"/>
        <w:rPr>
          <w:rFonts w:ascii="Times New Roman" w:hAnsi="Times New Roman" w:cs="Times New Roman"/>
          <w:b/>
          <w:sz w:val="32"/>
          <w:szCs w:val="24"/>
          <w:lang w:val="en-US"/>
        </w:rPr>
      </w:pPr>
      <w:r w:rsidRPr="00852EE5">
        <w:rPr>
          <w:rFonts w:ascii="Times New Roman" w:hAnsi="Times New Roman" w:cs="Times New Roman"/>
          <w:b/>
          <w:sz w:val="32"/>
          <w:szCs w:val="24"/>
          <w:lang w:val="en-US"/>
        </w:rPr>
        <w:t>TiO</w:t>
      </w:r>
      <w:r w:rsidRPr="00852EE5">
        <w:rPr>
          <w:rFonts w:ascii="Times New Roman" w:hAnsi="Times New Roman" w:cs="Times New Roman"/>
          <w:b/>
          <w:sz w:val="32"/>
          <w:szCs w:val="24"/>
          <w:vertAlign w:val="subscript"/>
          <w:lang w:val="en-US"/>
        </w:rPr>
        <w:t>2</w:t>
      </w:r>
      <w:r w:rsidRPr="00852EE5">
        <w:rPr>
          <w:rFonts w:ascii="Times New Roman" w:hAnsi="Times New Roman" w:cs="Times New Roman"/>
          <w:b/>
          <w:sz w:val="32"/>
          <w:szCs w:val="24"/>
          <w:lang w:val="en-US"/>
        </w:rPr>
        <w:t xml:space="preserve"> nanotube-based smart 3D electrodes by anodic oxidation of additively manufactured Ti6Al4V </w:t>
      </w:r>
      <w:r>
        <w:rPr>
          <w:rFonts w:ascii="Times New Roman" w:hAnsi="Times New Roman" w:cs="Times New Roman"/>
          <w:b/>
          <w:sz w:val="32"/>
          <w:szCs w:val="24"/>
          <w:lang w:val="en-US"/>
        </w:rPr>
        <w:t>structures</w:t>
      </w:r>
    </w:p>
    <w:p w14:paraId="37C00E22" w14:textId="77777777" w:rsidR="003A0AEC" w:rsidRPr="00852EE5" w:rsidRDefault="003A0AEC" w:rsidP="003A0AEC">
      <w:pPr>
        <w:pStyle w:val="02PaperAuthors"/>
        <w:spacing w:line="480" w:lineRule="auto"/>
        <w:rPr>
          <w:sz w:val="24"/>
          <w:szCs w:val="24"/>
          <w:lang w:val="en-US"/>
        </w:rPr>
      </w:pPr>
    </w:p>
    <w:p w14:paraId="5DEB1168" w14:textId="77777777" w:rsidR="003A0AEC" w:rsidRPr="00852EE5" w:rsidRDefault="003A0AEC" w:rsidP="003A0AEC">
      <w:pPr>
        <w:pStyle w:val="02PaperAuthors"/>
        <w:spacing w:line="480" w:lineRule="auto"/>
        <w:rPr>
          <w:b w:val="0"/>
          <w:sz w:val="24"/>
          <w:szCs w:val="24"/>
          <w:lang w:val="it-IT"/>
        </w:rPr>
      </w:pPr>
      <w:r w:rsidRPr="00852EE5">
        <w:rPr>
          <w:b w:val="0"/>
          <w:sz w:val="24"/>
          <w:szCs w:val="24"/>
          <w:lang w:val="it-IT"/>
        </w:rPr>
        <w:t>Andrea Lamberti</w:t>
      </w:r>
      <w:r w:rsidRPr="00852EE5">
        <w:rPr>
          <w:b w:val="0"/>
          <w:sz w:val="24"/>
          <w:szCs w:val="24"/>
          <w:vertAlign w:val="superscript"/>
          <w:lang w:val="it-IT"/>
        </w:rPr>
        <w:t>a,b*</w:t>
      </w:r>
      <w:r w:rsidRPr="00852EE5">
        <w:rPr>
          <w:b w:val="0"/>
          <w:sz w:val="24"/>
          <w:szCs w:val="24"/>
          <w:lang w:val="it-IT"/>
        </w:rPr>
        <w:t>, Diego Manfredi</w:t>
      </w:r>
      <w:r w:rsidRPr="00852EE5">
        <w:rPr>
          <w:b w:val="0"/>
          <w:sz w:val="24"/>
          <w:szCs w:val="24"/>
          <w:vertAlign w:val="superscript"/>
          <w:lang w:val="it-IT"/>
        </w:rPr>
        <w:t>b</w:t>
      </w:r>
      <w:r w:rsidRPr="00852EE5">
        <w:rPr>
          <w:b w:val="0"/>
          <w:sz w:val="24"/>
          <w:szCs w:val="24"/>
          <w:lang w:val="it-IT"/>
        </w:rPr>
        <w:t>, Flaviana Calignano</w:t>
      </w:r>
      <w:r w:rsidRPr="00852EE5">
        <w:rPr>
          <w:b w:val="0"/>
          <w:sz w:val="24"/>
          <w:szCs w:val="24"/>
          <w:vertAlign w:val="superscript"/>
          <w:lang w:val="it-IT"/>
        </w:rPr>
        <w:t>b</w:t>
      </w:r>
      <w:r w:rsidR="00F6582E" w:rsidRPr="00F6582E">
        <w:rPr>
          <w:b w:val="0"/>
          <w:color w:val="FF0000"/>
          <w:sz w:val="24"/>
          <w:szCs w:val="24"/>
          <w:vertAlign w:val="superscript"/>
          <w:lang w:val="it-IT"/>
        </w:rPr>
        <w:t>,c</w:t>
      </w:r>
      <w:r w:rsidRPr="00852EE5">
        <w:rPr>
          <w:b w:val="0"/>
          <w:sz w:val="24"/>
          <w:szCs w:val="24"/>
          <w:lang w:val="it-IT"/>
        </w:rPr>
        <w:t>, Candido Fabrizio Pirri</w:t>
      </w:r>
      <w:r w:rsidRPr="00852EE5">
        <w:rPr>
          <w:b w:val="0"/>
          <w:sz w:val="24"/>
          <w:szCs w:val="24"/>
          <w:vertAlign w:val="superscript"/>
          <w:lang w:val="it-IT"/>
        </w:rPr>
        <w:t>a,b</w:t>
      </w:r>
    </w:p>
    <w:p w14:paraId="1E07A191" w14:textId="77777777" w:rsidR="003A0AEC" w:rsidRPr="00852EE5" w:rsidRDefault="003A0AEC" w:rsidP="003A0AEC">
      <w:pPr>
        <w:spacing w:after="0" w:line="480" w:lineRule="auto"/>
        <w:rPr>
          <w:rFonts w:ascii="Times New Roman" w:hAnsi="Times New Roman" w:cs="Times New Roman"/>
          <w:i/>
          <w:sz w:val="20"/>
          <w:szCs w:val="24"/>
        </w:rPr>
      </w:pPr>
      <w:r w:rsidRPr="00852EE5">
        <w:rPr>
          <w:rFonts w:ascii="Times New Roman" w:hAnsi="Times New Roman" w:cs="Times New Roman"/>
          <w:i/>
          <w:sz w:val="20"/>
          <w:szCs w:val="24"/>
          <w:vertAlign w:val="superscript"/>
        </w:rPr>
        <w:t>a</w:t>
      </w:r>
      <w:r w:rsidRPr="00852EE5">
        <w:rPr>
          <w:rFonts w:ascii="Times New Roman" w:hAnsi="Times New Roman" w:cs="Times New Roman"/>
          <w:i/>
          <w:sz w:val="20"/>
          <w:szCs w:val="24"/>
        </w:rPr>
        <w:t>Politecnico di Torino, Dipartimento di Scienza Applicata e Tecnologia (DISAT), Corso Duca Degli Abruzzi, 24, 10129 Torino, Italy</w:t>
      </w:r>
    </w:p>
    <w:p w14:paraId="25CE08E6" w14:textId="77777777" w:rsidR="003A0AEC" w:rsidRDefault="003A0AEC" w:rsidP="003A0AEC">
      <w:pPr>
        <w:spacing w:after="0" w:line="480" w:lineRule="auto"/>
        <w:rPr>
          <w:rFonts w:ascii="Times New Roman" w:hAnsi="Times New Roman" w:cs="Times New Roman"/>
          <w:i/>
          <w:sz w:val="20"/>
          <w:szCs w:val="24"/>
        </w:rPr>
      </w:pPr>
      <w:r w:rsidRPr="00852EE5">
        <w:rPr>
          <w:rFonts w:ascii="Times New Roman" w:hAnsi="Times New Roman" w:cs="Times New Roman"/>
          <w:i/>
          <w:sz w:val="20"/>
          <w:szCs w:val="24"/>
          <w:vertAlign w:val="superscript"/>
        </w:rPr>
        <w:t>b</w:t>
      </w:r>
      <w:r w:rsidRPr="00852EE5">
        <w:rPr>
          <w:rFonts w:ascii="Times New Roman" w:hAnsi="Times New Roman" w:cs="Times New Roman"/>
          <w:i/>
          <w:sz w:val="20"/>
          <w:szCs w:val="24"/>
        </w:rPr>
        <w:t>Istituto Italiano di Tecnologia, Center for Sustainable Future Technologies, Corso Trento, 21, 10129 Torino, Italy</w:t>
      </w:r>
    </w:p>
    <w:p w14:paraId="6C38357F" w14:textId="77777777" w:rsidR="00F6582E" w:rsidRPr="00852EE5" w:rsidRDefault="00F6582E" w:rsidP="003A0AEC">
      <w:pPr>
        <w:spacing w:after="0" w:line="480" w:lineRule="auto"/>
        <w:rPr>
          <w:rFonts w:ascii="Times New Roman" w:hAnsi="Times New Roman" w:cs="Times New Roman"/>
          <w:i/>
          <w:sz w:val="20"/>
          <w:szCs w:val="24"/>
        </w:rPr>
      </w:pPr>
      <w:r w:rsidRPr="0051625F">
        <w:rPr>
          <w:rFonts w:ascii="Times New Roman" w:hAnsi="Times New Roman" w:cs="Times New Roman"/>
          <w:i/>
          <w:color w:val="FF0000"/>
          <w:sz w:val="20"/>
          <w:szCs w:val="24"/>
          <w:vertAlign w:val="superscript"/>
        </w:rPr>
        <w:t>c</w:t>
      </w:r>
      <w:r w:rsidRPr="0051625F">
        <w:rPr>
          <w:rFonts w:ascii="Times New Roman" w:hAnsi="Times New Roman" w:cs="Times New Roman"/>
          <w:i/>
          <w:color w:val="FF0000"/>
          <w:sz w:val="20"/>
          <w:szCs w:val="24"/>
        </w:rPr>
        <w:t>Politecnico di Torino, Dipartimento di Ingegneria Gestionale e della Produzione (DIGEP), Corso Duca Degli Abruzzi, 24, 10129 Torino, Italy</w:t>
      </w:r>
    </w:p>
    <w:p w14:paraId="43693017" w14:textId="77777777" w:rsidR="003A0AEC" w:rsidRPr="00852EE5" w:rsidRDefault="003A0AEC" w:rsidP="003A0AEC">
      <w:pPr>
        <w:spacing w:after="0" w:line="480" w:lineRule="auto"/>
        <w:rPr>
          <w:rFonts w:ascii="Times New Roman" w:hAnsi="Times New Roman" w:cs="Times New Roman"/>
          <w:b/>
          <w:sz w:val="20"/>
          <w:szCs w:val="24"/>
        </w:rPr>
      </w:pPr>
      <w:r w:rsidRPr="00852EE5">
        <w:rPr>
          <w:rFonts w:ascii="Times New Roman" w:hAnsi="Times New Roman" w:cs="Times New Roman"/>
          <w:sz w:val="20"/>
          <w:szCs w:val="24"/>
        </w:rPr>
        <w:t xml:space="preserve">*e-mail: </w:t>
      </w:r>
      <w:hyperlink r:id="rId8" w:history="1">
        <w:r w:rsidRPr="00852EE5">
          <w:rPr>
            <w:rStyle w:val="Collegamentoipertestuale"/>
            <w:rFonts w:ascii="Times New Roman" w:hAnsi="Times New Roman" w:cs="Times New Roman"/>
            <w:color w:val="auto"/>
            <w:sz w:val="20"/>
            <w:szCs w:val="24"/>
          </w:rPr>
          <w:t>andrea.lamberti@polito.it</w:t>
        </w:r>
      </w:hyperlink>
    </w:p>
    <w:p w14:paraId="3566AC03" w14:textId="77777777" w:rsidR="003A0AEC" w:rsidRDefault="003A0AEC" w:rsidP="003A0AEC">
      <w:pPr>
        <w:spacing w:after="0" w:line="360" w:lineRule="auto"/>
        <w:jc w:val="both"/>
        <w:rPr>
          <w:rFonts w:ascii="Times New Roman" w:hAnsi="Times New Roman" w:cs="Times New Roman"/>
          <w:sz w:val="24"/>
          <w:szCs w:val="24"/>
        </w:rPr>
      </w:pPr>
    </w:p>
    <w:p w14:paraId="3EE1B7C5" w14:textId="77777777" w:rsidR="0051625F" w:rsidRDefault="0051625F" w:rsidP="003A0AEC">
      <w:pPr>
        <w:spacing w:after="0" w:line="360" w:lineRule="auto"/>
        <w:jc w:val="both"/>
        <w:rPr>
          <w:rFonts w:ascii="Times New Roman" w:hAnsi="Times New Roman" w:cs="Times New Roman"/>
          <w:sz w:val="24"/>
          <w:szCs w:val="24"/>
        </w:rPr>
      </w:pPr>
    </w:p>
    <w:p w14:paraId="7453E1BF" w14:textId="77777777" w:rsidR="0051625F" w:rsidRPr="0051625F" w:rsidRDefault="0051625F" w:rsidP="003A0AEC">
      <w:pPr>
        <w:spacing w:after="0" w:line="360" w:lineRule="auto"/>
        <w:jc w:val="both"/>
        <w:rPr>
          <w:rFonts w:ascii="Times New Roman" w:hAnsi="Times New Roman" w:cs="Times New Roman"/>
          <w:b/>
          <w:color w:val="FF0000"/>
          <w:sz w:val="24"/>
          <w:szCs w:val="24"/>
          <w:lang w:val="en-US"/>
        </w:rPr>
      </w:pPr>
      <w:r w:rsidRPr="0051625F">
        <w:rPr>
          <w:rFonts w:ascii="Times New Roman" w:hAnsi="Times New Roman" w:cs="Times New Roman"/>
          <w:b/>
          <w:color w:val="FF0000"/>
          <w:sz w:val="24"/>
          <w:szCs w:val="24"/>
          <w:lang w:val="en-US"/>
        </w:rPr>
        <w:t>Additional LPBF experimental details</w:t>
      </w:r>
    </w:p>
    <w:p w14:paraId="51084CC7" w14:textId="77777777" w:rsidR="0051625F" w:rsidRDefault="0051625F" w:rsidP="003A0AEC">
      <w:pPr>
        <w:spacing w:after="0" w:line="360" w:lineRule="auto"/>
        <w:jc w:val="both"/>
        <w:rPr>
          <w:rFonts w:ascii="Times New Roman" w:hAnsi="Times New Roman" w:cs="Times New Roman"/>
          <w:color w:val="FF0000"/>
          <w:sz w:val="24"/>
          <w:szCs w:val="24"/>
          <w:lang w:val="en-US"/>
        </w:rPr>
      </w:pPr>
    </w:p>
    <w:p w14:paraId="467659D1" w14:textId="77777777" w:rsidR="0051625F" w:rsidRPr="0051625F" w:rsidRDefault="0051625F" w:rsidP="003A0AEC">
      <w:pPr>
        <w:spacing w:after="0" w:line="360" w:lineRule="auto"/>
        <w:jc w:val="both"/>
        <w:rPr>
          <w:rFonts w:ascii="Times New Roman" w:hAnsi="Times New Roman" w:cs="Times New Roman"/>
          <w:color w:val="FF0000"/>
          <w:sz w:val="24"/>
          <w:szCs w:val="24"/>
          <w:lang w:val="en-US"/>
        </w:rPr>
      </w:pPr>
      <w:r>
        <w:rPr>
          <w:rFonts w:ascii="Times New Roman" w:hAnsi="Times New Roman" w:cs="Times New Roman"/>
          <w:color w:val="FF0000"/>
          <w:sz w:val="24"/>
          <w:szCs w:val="24"/>
          <w:lang w:val="en-US"/>
        </w:rPr>
        <w:t>At the beginning of the LPBF process</w:t>
      </w:r>
      <w:r w:rsidRPr="0051625F">
        <w:rPr>
          <w:rFonts w:ascii="Times New Roman" w:hAnsi="Times New Roman" w:cs="Times New Roman"/>
          <w:color w:val="FF0000"/>
          <w:sz w:val="24"/>
          <w:szCs w:val="24"/>
          <w:lang w:val="en-US"/>
        </w:rPr>
        <w:t xml:space="preserve"> the contour of the layer structure is exposed; then, the laser beam moves within the cross section of the part along parallel paths (hatch lines) with a constant application of energy and distance between the lines called hatching distance. A second exposure of the exterior part contour is carried out to make sure that the part edges correspond exactly to the CAD data, and that part can thus be built with the correct dimensions.</w:t>
      </w:r>
    </w:p>
    <w:p w14:paraId="45607381" w14:textId="77777777" w:rsidR="003A0AEC" w:rsidRDefault="003A0AEC" w:rsidP="003A0AEC">
      <w:pPr>
        <w:spacing w:after="0" w:line="360" w:lineRule="auto"/>
        <w:jc w:val="both"/>
        <w:rPr>
          <w:rFonts w:ascii="Times New Roman" w:hAnsi="Times New Roman" w:cs="Times New Roman"/>
          <w:sz w:val="24"/>
          <w:szCs w:val="24"/>
          <w:lang w:val="en-US"/>
        </w:rPr>
      </w:pPr>
    </w:p>
    <w:p w14:paraId="203BE7C5" w14:textId="77777777" w:rsidR="0051625F" w:rsidRDefault="0051625F" w:rsidP="003A0AEC">
      <w:pPr>
        <w:spacing w:after="0" w:line="360" w:lineRule="auto"/>
        <w:jc w:val="both"/>
        <w:rPr>
          <w:rFonts w:ascii="Times New Roman" w:hAnsi="Times New Roman" w:cs="Times New Roman"/>
          <w:sz w:val="24"/>
          <w:szCs w:val="24"/>
          <w:lang w:val="en-US"/>
        </w:rPr>
      </w:pPr>
      <w:r w:rsidRPr="0051625F">
        <w:rPr>
          <w:rFonts w:ascii="Times New Roman" w:hAnsi="Times New Roman" w:cs="Times New Roman"/>
          <w:color w:val="FF0000"/>
          <w:sz w:val="24"/>
          <w:szCs w:val="24"/>
          <w:lang w:val="en-US"/>
        </w:rPr>
        <w:t>For the dimensional accuracy of the sample, another parameter, the beam offset (BO), is especially important. BO is the distance from the outer edge of the layer that is to be sintered to the middle of the laser beam. As the diameter of the melted zone is usually larger than the laser diameter, it is necessary to compensate the dimensional error and the laser beam must be shifted by half the width from the contour to the inside, to make sure that the contour of the later part will correspond exactly to the original CAD data. If the BO value is higher or less than the correct value, the particles of the irradiated region may be not melted or over-melted. In this study, experiments have been carried out to find the combination of parameters that allows construction of micrometric pillar with dimension equal to CAD model.</w:t>
      </w:r>
    </w:p>
    <w:p w14:paraId="3537241E" w14:textId="77777777" w:rsidR="0051625F" w:rsidRDefault="0051625F" w:rsidP="003A0AEC">
      <w:pPr>
        <w:spacing w:after="0" w:line="360" w:lineRule="auto"/>
        <w:jc w:val="both"/>
        <w:rPr>
          <w:rFonts w:ascii="Times New Roman" w:hAnsi="Times New Roman" w:cs="Times New Roman"/>
          <w:sz w:val="24"/>
          <w:szCs w:val="24"/>
          <w:lang w:val="en-US"/>
        </w:rPr>
      </w:pPr>
    </w:p>
    <w:p w14:paraId="1F716B8A" w14:textId="77777777" w:rsidR="0051625F" w:rsidRPr="0051625F" w:rsidRDefault="0051625F" w:rsidP="003A0AEC">
      <w:pPr>
        <w:spacing w:after="0" w:line="360" w:lineRule="auto"/>
        <w:jc w:val="both"/>
        <w:rPr>
          <w:rFonts w:ascii="Times New Roman" w:hAnsi="Times New Roman" w:cs="Times New Roman"/>
          <w:sz w:val="24"/>
          <w:szCs w:val="24"/>
          <w:lang w:val="en-US"/>
        </w:rPr>
      </w:pPr>
    </w:p>
    <w:p w14:paraId="5D376266" w14:textId="77777777" w:rsidR="003A0AEC" w:rsidRPr="00852EE5" w:rsidRDefault="003A0AEC" w:rsidP="003A0AEC">
      <w:pPr>
        <w:spacing w:after="0" w:line="360" w:lineRule="auto"/>
        <w:jc w:val="both"/>
        <w:rPr>
          <w:rFonts w:ascii="Times New Roman" w:hAnsi="Times New Roman" w:cs="Times New Roman"/>
          <w:sz w:val="24"/>
          <w:szCs w:val="24"/>
          <w:lang w:val="en-US"/>
        </w:rPr>
      </w:pPr>
      <w:r w:rsidRPr="00852EE5">
        <w:rPr>
          <w:rFonts w:ascii="Times New Roman" w:hAnsi="Times New Roman" w:cs="Times New Roman"/>
          <w:sz w:val="24"/>
          <w:szCs w:val="24"/>
          <w:lang w:val="en-US"/>
        </w:rPr>
        <w:t xml:space="preserve">As can be seen in Figure S1, the pillars built on the top of the parallelepiped base have a 200 </w:t>
      </w:r>
      <w:r w:rsidRPr="00852EE5">
        <w:rPr>
          <w:rFonts w:ascii="Calibri" w:hAnsi="Calibri" w:cs="Times New Roman"/>
          <w:sz w:val="24"/>
          <w:szCs w:val="24"/>
          <w:lang w:val="en-US"/>
        </w:rPr>
        <w:t>µ</w:t>
      </w:r>
      <w:r w:rsidRPr="00852EE5">
        <w:rPr>
          <w:rFonts w:ascii="Times New Roman" w:hAnsi="Times New Roman" w:cs="Times New Roman"/>
          <w:sz w:val="24"/>
          <w:szCs w:val="24"/>
          <w:lang w:val="en-US"/>
        </w:rPr>
        <w:t xml:space="preserve">m diameter, and the distance between the centers of two neighbor pillars is of 400 </w:t>
      </w:r>
      <w:r w:rsidRPr="00852EE5">
        <w:rPr>
          <w:rFonts w:ascii="Calibri" w:hAnsi="Calibri" w:cs="Times New Roman"/>
          <w:sz w:val="24"/>
          <w:szCs w:val="24"/>
          <w:lang w:val="en-US"/>
        </w:rPr>
        <w:t>µ</w:t>
      </w:r>
      <w:r w:rsidRPr="00852EE5">
        <w:rPr>
          <w:rFonts w:ascii="Times New Roman" w:hAnsi="Times New Roman" w:cs="Times New Roman"/>
          <w:sz w:val="24"/>
          <w:szCs w:val="24"/>
          <w:lang w:val="en-US"/>
        </w:rPr>
        <w:t>m.</w:t>
      </w:r>
    </w:p>
    <w:p w14:paraId="30C6D805" w14:textId="77777777" w:rsidR="003A0AEC" w:rsidRPr="00852EE5" w:rsidRDefault="003A0AEC" w:rsidP="003A0AEC">
      <w:pPr>
        <w:spacing w:after="0" w:line="480" w:lineRule="auto"/>
        <w:rPr>
          <w:rFonts w:ascii="Times New Roman" w:hAnsi="Times New Roman" w:cs="Times New Roman"/>
          <w:sz w:val="24"/>
          <w:szCs w:val="24"/>
          <w:lang w:val="en-US"/>
        </w:rPr>
      </w:pPr>
    </w:p>
    <w:p w14:paraId="575A000C" w14:textId="77777777" w:rsidR="003A0AEC" w:rsidRPr="00852EE5" w:rsidRDefault="003A0AEC" w:rsidP="003A0AEC">
      <w:pPr>
        <w:spacing w:after="0" w:line="480" w:lineRule="auto"/>
        <w:jc w:val="center"/>
        <w:rPr>
          <w:rFonts w:ascii="Times New Roman" w:hAnsi="Times New Roman" w:cs="Times New Roman"/>
          <w:sz w:val="24"/>
          <w:szCs w:val="24"/>
        </w:rPr>
      </w:pPr>
      <w:r w:rsidRPr="00852EE5">
        <w:rPr>
          <w:rFonts w:ascii="Times New Roman" w:hAnsi="Times New Roman" w:cs="Times New Roman"/>
          <w:noProof/>
          <w:sz w:val="24"/>
          <w:szCs w:val="24"/>
          <w:lang w:val="en-US"/>
        </w:rPr>
        <w:drawing>
          <wp:inline distT="0" distB="0" distL="0" distR="0" wp14:anchorId="5AF5F584" wp14:editId="28D8B17B">
            <wp:extent cx="4803648" cy="2228088"/>
            <wp:effectExtent l="0" t="0" r="0" b="127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D_pillar.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4803648" cy="2228088"/>
                    </a:xfrm>
                    <a:prstGeom prst="rect">
                      <a:avLst/>
                    </a:prstGeom>
                  </pic:spPr>
                </pic:pic>
              </a:graphicData>
            </a:graphic>
          </wp:inline>
        </w:drawing>
      </w:r>
    </w:p>
    <w:p w14:paraId="32C0AA19" w14:textId="77777777" w:rsidR="003A0AEC" w:rsidRPr="00852EE5" w:rsidRDefault="003A0AEC" w:rsidP="003A0AEC">
      <w:pPr>
        <w:spacing w:after="0" w:line="480" w:lineRule="auto"/>
        <w:jc w:val="center"/>
        <w:rPr>
          <w:rFonts w:ascii="Times New Roman" w:hAnsi="Times New Roman" w:cs="Times New Roman"/>
          <w:sz w:val="24"/>
          <w:szCs w:val="24"/>
          <w:lang w:val="en-US"/>
        </w:rPr>
      </w:pPr>
      <w:r w:rsidRPr="00852EE5">
        <w:rPr>
          <w:rFonts w:ascii="Times New Roman" w:hAnsi="Times New Roman" w:cs="Times New Roman"/>
          <w:b/>
          <w:sz w:val="20"/>
          <w:szCs w:val="24"/>
          <w:lang w:val="en-US"/>
        </w:rPr>
        <w:t>Figure S1.</w:t>
      </w:r>
      <w:r w:rsidRPr="00852EE5">
        <w:rPr>
          <w:rFonts w:ascii="Times New Roman" w:hAnsi="Times New Roman" w:cs="Times New Roman"/>
          <w:sz w:val="20"/>
          <w:szCs w:val="24"/>
          <w:lang w:val="en-US"/>
        </w:rPr>
        <w:t xml:space="preserve"> Image of the 3D structure designed to be produced in Ti6Al4V by LPBF.</w:t>
      </w:r>
    </w:p>
    <w:p w14:paraId="244A3D7A" w14:textId="77777777" w:rsidR="003A0AEC" w:rsidRPr="00852EE5" w:rsidRDefault="003A0AEC" w:rsidP="003A0AEC">
      <w:pPr>
        <w:spacing w:after="0" w:line="360" w:lineRule="auto"/>
        <w:jc w:val="both"/>
        <w:rPr>
          <w:rFonts w:ascii="Times New Roman" w:hAnsi="Times New Roman" w:cs="Times New Roman"/>
          <w:sz w:val="24"/>
          <w:szCs w:val="24"/>
          <w:lang w:val="en-US"/>
        </w:rPr>
      </w:pPr>
    </w:p>
    <w:p w14:paraId="4F25343B" w14:textId="77777777" w:rsidR="00F6582E" w:rsidRDefault="00F6582E" w:rsidP="003A0AEC">
      <w:pPr>
        <w:spacing w:after="0" w:line="360" w:lineRule="auto"/>
        <w:jc w:val="both"/>
        <w:rPr>
          <w:rFonts w:ascii="Times New Roman" w:hAnsi="Times New Roman" w:cs="Times New Roman"/>
          <w:sz w:val="24"/>
          <w:szCs w:val="24"/>
          <w:lang w:val="en-US"/>
        </w:rPr>
      </w:pPr>
    </w:p>
    <w:p w14:paraId="61519D23" w14:textId="77777777" w:rsidR="00F6582E" w:rsidRDefault="00F6582E" w:rsidP="003A0AEC">
      <w:pPr>
        <w:spacing w:after="0" w:line="360" w:lineRule="auto"/>
        <w:jc w:val="both"/>
        <w:rPr>
          <w:rFonts w:ascii="Times New Roman" w:hAnsi="Times New Roman" w:cs="Times New Roman"/>
          <w:sz w:val="24"/>
          <w:szCs w:val="24"/>
          <w:lang w:val="en-US"/>
        </w:rPr>
      </w:pPr>
      <w:r w:rsidRPr="0051625F">
        <w:rPr>
          <w:rFonts w:ascii="Times New Roman" w:hAnsi="Times New Roman" w:cs="Times New Roman"/>
          <w:b/>
          <w:color w:val="FF0000"/>
          <w:sz w:val="24"/>
          <w:szCs w:val="24"/>
          <w:lang w:val="en-US"/>
        </w:rPr>
        <w:t xml:space="preserve">Additional </w:t>
      </w:r>
      <w:r>
        <w:rPr>
          <w:rFonts w:ascii="Times New Roman" w:hAnsi="Times New Roman" w:cs="Times New Roman"/>
          <w:b/>
          <w:color w:val="FF0000"/>
          <w:sz w:val="24"/>
          <w:szCs w:val="24"/>
          <w:lang w:val="en-US"/>
        </w:rPr>
        <w:t>anodization</w:t>
      </w:r>
      <w:r w:rsidRPr="0051625F">
        <w:rPr>
          <w:rFonts w:ascii="Times New Roman" w:hAnsi="Times New Roman" w:cs="Times New Roman"/>
          <w:b/>
          <w:color w:val="FF0000"/>
          <w:sz w:val="24"/>
          <w:szCs w:val="24"/>
          <w:lang w:val="en-US"/>
        </w:rPr>
        <w:t xml:space="preserve"> experimental details</w:t>
      </w:r>
      <w:r w:rsidR="00C1638D">
        <w:rPr>
          <w:rFonts w:ascii="Times New Roman" w:hAnsi="Times New Roman" w:cs="Times New Roman"/>
          <w:b/>
          <w:color w:val="FF0000"/>
          <w:sz w:val="24"/>
          <w:szCs w:val="24"/>
          <w:lang w:val="en-US"/>
        </w:rPr>
        <w:t xml:space="preserve"> and FESEM images</w:t>
      </w:r>
    </w:p>
    <w:p w14:paraId="13064286" w14:textId="77777777" w:rsidR="003A0AEC" w:rsidRPr="00852EE5" w:rsidRDefault="003A0AEC" w:rsidP="003A0AEC">
      <w:pPr>
        <w:spacing w:after="0" w:line="360" w:lineRule="auto"/>
        <w:jc w:val="both"/>
        <w:rPr>
          <w:rFonts w:ascii="Times New Roman" w:hAnsi="Times New Roman" w:cs="Times New Roman"/>
          <w:sz w:val="24"/>
          <w:szCs w:val="24"/>
          <w:lang w:val="en-US"/>
        </w:rPr>
      </w:pPr>
      <w:r w:rsidRPr="00852EE5">
        <w:rPr>
          <w:rFonts w:ascii="Times New Roman" w:hAnsi="Times New Roman" w:cs="Times New Roman"/>
          <w:sz w:val="24"/>
          <w:szCs w:val="24"/>
          <w:lang w:val="en-US"/>
        </w:rPr>
        <w:t>A one-step anodic oxidation process can lead to the synthesis of disordered TiO</w:t>
      </w:r>
      <w:r w:rsidRPr="00852EE5">
        <w:rPr>
          <w:rFonts w:ascii="Times New Roman" w:hAnsi="Times New Roman" w:cs="Times New Roman"/>
          <w:sz w:val="24"/>
          <w:szCs w:val="24"/>
          <w:vertAlign w:val="subscript"/>
          <w:lang w:val="en-US"/>
        </w:rPr>
        <w:t>2</w:t>
      </w:r>
      <w:r w:rsidRPr="00852EE5">
        <w:rPr>
          <w:rFonts w:ascii="Times New Roman" w:hAnsi="Times New Roman" w:cs="Times New Roman"/>
          <w:sz w:val="24"/>
          <w:szCs w:val="24"/>
          <w:lang w:val="en-US"/>
        </w:rPr>
        <w:t xml:space="preserve"> nanowires (NWs) on the top of the TiO</w:t>
      </w:r>
      <w:r w:rsidRPr="00852EE5">
        <w:rPr>
          <w:rFonts w:ascii="Times New Roman" w:hAnsi="Times New Roman" w:cs="Times New Roman"/>
          <w:sz w:val="24"/>
          <w:szCs w:val="24"/>
          <w:vertAlign w:val="subscript"/>
          <w:lang w:val="en-US"/>
        </w:rPr>
        <w:t>2</w:t>
      </w:r>
      <w:r w:rsidRPr="00852EE5">
        <w:rPr>
          <w:rFonts w:ascii="Times New Roman" w:hAnsi="Times New Roman" w:cs="Times New Roman"/>
          <w:sz w:val="24"/>
          <w:szCs w:val="24"/>
          <w:lang w:val="en-US"/>
        </w:rPr>
        <w:t xml:space="preserve"> nanotubes (see Figure S2a), also known as “nanograss” layer. The formation of NWs is due to the chemical dissolution of the tube top by means of the fluoride species. This phenomenon is detrimental for NT based electrode for electrochemical device, since NWs can hamper the infiltration of solutions (dye molecules, electrolyte, etc). In order to achieve a debris-free and well-ordered array of NTs with open top surfaces and fast growth rate some expedients have to be implemented. The morphology of the Ti foil plays a crucial role; in fact, the optimal surface should be preferably textured rather than perfectly planar and smooth. </w:t>
      </w:r>
    </w:p>
    <w:p w14:paraId="7232DD5A" w14:textId="77777777" w:rsidR="003A0AEC" w:rsidRPr="00852EE5" w:rsidRDefault="003A0AEC" w:rsidP="003A0AEC">
      <w:pPr>
        <w:spacing w:after="0" w:line="360" w:lineRule="auto"/>
        <w:jc w:val="both"/>
        <w:rPr>
          <w:rFonts w:ascii="Times New Roman" w:hAnsi="Times New Roman" w:cs="Times New Roman"/>
          <w:sz w:val="24"/>
          <w:szCs w:val="24"/>
          <w:lang w:val="en-US"/>
        </w:rPr>
      </w:pPr>
      <w:r w:rsidRPr="00852EE5">
        <w:rPr>
          <w:rFonts w:ascii="Times New Roman" w:hAnsi="Times New Roman" w:cs="Times New Roman"/>
          <w:sz w:val="24"/>
          <w:szCs w:val="24"/>
          <w:lang w:val="en-US"/>
        </w:rPr>
        <w:t>The surface morphology is crucial particularly at the beginning of the electrochemical process, thus a pre-anodization could be beneficial leading to the formation of a sacrificial TiO</w:t>
      </w:r>
      <w:r w:rsidRPr="00852EE5">
        <w:rPr>
          <w:rFonts w:ascii="Times New Roman" w:hAnsi="Times New Roman" w:cs="Times New Roman"/>
          <w:sz w:val="24"/>
          <w:szCs w:val="24"/>
          <w:vertAlign w:val="subscript"/>
          <w:lang w:val="en-US"/>
        </w:rPr>
        <w:t>2</w:t>
      </w:r>
      <w:r w:rsidRPr="00852EE5">
        <w:rPr>
          <w:rFonts w:ascii="Times New Roman" w:hAnsi="Times New Roman" w:cs="Times New Roman"/>
          <w:sz w:val="24"/>
          <w:szCs w:val="24"/>
          <w:lang w:val="en-US"/>
        </w:rPr>
        <w:t xml:space="preserve"> NTs layer (usually covered by thin or thick NWs layer). After removal of the preformed sacrificial layer, the resulting Ti surface is fully covered by holes previously occupied by the bottom side of the NTs. As a consequence, the electrochemical growth of the final NT array is faster and a more ordered distribution can be obtained due to the presence of a preformed pathway. </w:t>
      </w:r>
    </w:p>
    <w:p w14:paraId="2462BB43" w14:textId="77777777" w:rsidR="003A0AEC" w:rsidRPr="00852EE5" w:rsidRDefault="003A0AEC" w:rsidP="003A0AEC">
      <w:pPr>
        <w:spacing w:after="0" w:line="360" w:lineRule="auto"/>
        <w:jc w:val="both"/>
        <w:rPr>
          <w:rFonts w:ascii="Times New Roman" w:hAnsi="Times New Roman" w:cs="Times New Roman"/>
          <w:sz w:val="24"/>
          <w:szCs w:val="24"/>
          <w:lang w:val="en-US"/>
        </w:rPr>
      </w:pPr>
      <w:r w:rsidRPr="00852EE5">
        <w:rPr>
          <w:rFonts w:ascii="Times New Roman" w:hAnsi="Times New Roman" w:cs="Times New Roman"/>
          <w:sz w:val="24"/>
          <w:szCs w:val="24"/>
          <w:lang w:val="en-US"/>
        </w:rPr>
        <w:lastRenderedPageBreak/>
        <w:t>FESEM micrographs reported Figure S2b show the surface of the Ti foil after the growth and removal of the sacrificial NT layer. The hollow-textured Ti surface was then again anodized the second (Figure S2c) or the third (Figure S2d) time, thus obtaining the well-ordered NT array.</w:t>
      </w:r>
    </w:p>
    <w:p w14:paraId="7AB6ACAA" w14:textId="77777777" w:rsidR="003A0AEC" w:rsidRPr="00852EE5" w:rsidRDefault="003A0AEC" w:rsidP="003A0AEC">
      <w:pPr>
        <w:spacing w:after="0" w:line="480" w:lineRule="auto"/>
        <w:jc w:val="center"/>
        <w:rPr>
          <w:rFonts w:ascii="Times New Roman" w:hAnsi="Times New Roman" w:cs="Times New Roman"/>
          <w:b/>
          <w:sz w:val="20"/>
          <w:szCs w:val="24"/>
          <w:lang w:val="en-US"/>
        </w:rPr>
      </w:pPr>
    </w:p>
    <w:p w14:paraId="4D0ADFDB" w14:textId="77777777" w:rsidR="003A0AEC" w:rsidRPr="00852EE5" w:rsidRDefault="003A0AEC" w:rsidP="003A0AEC">
      <w:pPr>
        <w:spacing w:after="0" w:line="480" w:lineRule="auto"/>
        <w:jc w:val="center"/>
        <w:rPr>
          <w:rFonts w:ascii="Times New Roman" w:hAnsi="Times New Roman" w:cs="Times New Roman"/>
          <w:b/>
          <w:sz w:val="20"/>
          <w:szCs w:val="24"/>
          <w:lang w:val="en-US"/>
        </w:rPr>
      </w:pPr>
      <w:r w:rsidRPr="00852EE5">
        <w:rPr>
          <w:rFonts w:ascii="Times New Roman" w:hAnsi="Times New Roman" w:cs="Times New Roman"/>
          <w:b/>
          <w:noProof/>
          <w:sz w:val="20"/>
          <w:szCs w:val="24"/>
          <w:lang w:val="en-US"/>
        </w:rPr>
        <w:drawing>
          <wp:inline distT="0" distB="0" distL="0" distR="0" wp14:anchorId="1C1D7E13" wp14:editId="327A4FD5">
            <wp:extent cx="5888990" cy="3950970"/>
            <wp:effectExtent l="0" t="0" r="0" b="0"/>
            <wp:docPr id="5" name="Immagine 5" descr="C:\Users\Andrea\Google Drive\awards\3D printing awards\manuscript\Figure 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drea\Google Drive\awards\3D printing awards\manuscript\Figure S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88990" cy="3950970"/>
                    </a:xfrm>
                    <a:prstGeom prst="rect">
                      <a:avLst/>
                    </a:prstGeom>
                    <a:noFill/>
                    <a:ln>
                      <a:noFill/>
                    </a:ln>
                  </pic:spPr>
                </pic:pic>
              </a:graphicData>
            </a:graphic>
          </wp:inline>
        </w:drawing>
      </w:r>
    </w:p>
    <w:p w14:paraId="353AB631" w14:textId="77777777" w:rsidR="003A0AEC" w:rsidRPr="00852EE5" w:rsidRDefault="003A0AEC" w:rsidP="003A0AEC">
      <w:pPr>
        <w:spacing w:after="0" w:line="480" w:lineRule="auto"/>
        <w:jc w:val="center"/>
        <w:rPr>
          <w:rFonts w:ascii="Times New Roman" w:hAnsi="Times New Roman" w:cs="Times New Roman"/>
          <w:sz w:val="24"/>
          <w:szCs w:val="24"/>
          <w:lang w:val="en-US"/>
        </w:rPr>
      </w:pPr>
      <w:r w:rsidRPr="00852EE5">
        <w:rPr>
          <w:rFonts w:ascii="Times New Roman" w:hAnsi="Times New Roman" w:cs="Times New Roman"/>
          <w:b/>
          <w:sz w:val="20"/>
          <w:szCs w:val="24"/>
          <w:lang w:val="en-US"/>
        </w:rPr>
        <w:t>Figure S2.</w:t>
      </w:r>
      <w:r w:rsidRPr="00852EE5">
        <w:rPr>
          <w:rFonts w:ascii="Times New Roman" w:hAnsi="Times New Roman" w:cs="Times New Roman"/>
          <w:sz w:val="20"/>
          <w:szCs w:val="24"/>
          <w:lang w:val="en-US"/>
        </w:rPr>
        <w:t xml:space="preserve"> FESEM images showing the top view of the nanotubes after the first anodization (a), the surface of the Ti-alloy after the first NTs-detachment (b), the top view of the nanotubes after the second (c) and third (d) anodization</w:t>
      </w:r>
      <w:r w:rsidRPr="00852EE5">
        <w:rPr>
          <w:rFonts w:ascii="Times New Roman" w:hAnsi="Times New Roman" w:cs="Times New Roman"/>
          <w:sz w:val="20"/>
          <w:szCs w:val="20"/>
          <w:lang w:val="en-US"/>
        </w:rPr>
        <w:t>.</w:t>
      </w:r>
    </w:p>
    <w:p w14:paraId="286C4347" w14:textId="77777777" w:rsidR="003A0AEC" w:rsidRPr="00852EE5" w:rsidRDefault="003A0AEC" w:rsidP="003A0AEC">
      <w:pPr>
        <w:spacing w:after="0" w:line="480" w:lineRule="auto"/>
        <w:jc w:val="center"/>
        <w:rPr>
          <w:rFonts w:ascii="Times New Roman" w:hAnsi="Times New Roman" w:cs="Times New Roman"/>
          <w:b/>
          <w:sz w:val="20"/>
          <w:szCs w:val="24"/>
          <w:lang w:val="en-US"/>
        </w:rPr>
      </w:pPr>
      <w:r w:rsidRPr="00852EE5">
        <w:rPr>
          <w:rFonts w:ascii="Times New Roman" w:hAnsi="Times New Roman" w:cs="Times New Roman"/>
          <w:b/>
          <w:noProof/>
          <w:sz w:val="24"/>
          <w:szCs w:val="24"/>
          <w:lang w:val="en-US"/>
        </w:rPr>
        <w:lastRenderedPageBreak/>
        <w:drawing>
          <wp:inline distT="0" distB="0" distL="0" distR="0" wp14:anchorId="1955694F" wp14:editId="7CB5C7C0">
            <wp:extent cx="5888990" cy="3957955"/>
            <wp:effectExtent l="0" t="0" r="0" b="4445"/>
            <wp:docPr id="6" name="Immagine 6" descr="C:\Users\Andrea\Google Drive\awards\3D printing awards\manuscript\Figure 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drea\Google Drive\awards\3D printing awards\manuscript\Figure S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88990" cy="3957955"/>
                    </a:xfrm>
                    <a:prstGeom prst="rect">
                      <a:avLst/>
                    </a:prstGeom>
                    <a:noFill/>
                    <a:ln>
                      <a:noFill/>
                    </a:ln>
                  </pic:spPr>
                </pic:pic>
              </a:graphicData>
            </a:graphic>
          </wp:inline>
        </w:drawing>
      </w:r>
    </w:p>
    <w:p w14:paraId="5C5DCD96" w14:textId="77777777" w:rsidR="003A0AEC" w:rsidRPr="00852EE5" w:rsidRDefault="003A0AEC" w:rsidP="003A0AEC">
      <w:pPr>
        <w:spacing w:after="0" w:line="480" w:lineRule="auto"/>
        <w:jc w:val="center"/>
        <w:rPr>
          <w:rFonts w:ascii="Times New Roman" w:hAnsi="Times New Roman" w:cs="Times New Roman"/>
          <w:sz w:val="24"/>
          <w:szCs w:val="24"/>
          <w:lang w:val="en-US"/>
        </w:rPr>
      </w:pPr>
      <w:r w:rsidRPr="00852EE5">
        <w:rPr>
          <w:rFonts w:ascii="Times New Roman" w:hAnsi="Times New Roman" w:cs="Times New Roman"/>
          <w:b/>
          <w:sz w:val="20"/>
          <w:szCs w:val="24"/>
          <w:lang w:val="en-US"/>
        </w:rPr>
        <w:t>Figure S3.</w:t>
      </w:r>
      <w:r w:rsidRPr="00852EE5">
        <w:rPr>
          <w:rFonts w:ascii="Times New Roman" w:hAnsi="Times New Roman" w:cs="Times New Roman"/>
          <w:sz w:val="20"/>
          <w:szCs w:val="24"/>
          <w:lang w:val="en-US"/>
        </w:rPr>
        <w:t xml:space="preserve"> FESEM images showing the top view of the as-anodized 2D sample: at low magnifications (a-b) the laser scan tracks are clearly visible; at higher magnifications (c-d) it could appreciated the continuity of the TiO</w:t>
      </w:r>
      <w:r w:rsidRPr="00852EE5">
        <w:rPr>
          <w:rFonts w:ascii="Times New Roman" w:hAnsi="Times New Roman" w:cs="Times New Roman"/>
          <w:sz w:val="20"/>
          <w:szCs w:val="24"/>
          <w:vertAlign w:val="subscript"/>
          <w:lang w:val="en-US"/>
        </w:rPr>
        <w:t>2</w:t>
      </w:r>
      <w:r w:rsidRPr="00852EE5">
        <w:rPr>
          <w:rFonts w:ascii="Times New Roman" w:hAnsi="Times New Roman" w:cs="Times New Roman"/>
          <w:sz w:val="20"/>
          <w:szCs w:val="24"/>
          <w:lang w:val="en-US"/>
        </w:rPr>
        <w:t xml:space="preserve"> NTs layer grown, which follows the micrometric surface morphology created by the laser beam.</w:t>
      </w:r>
    </w:p>
    <w:p w14:paraId="15A4E8AF" w14:textId="77777777" w:rsidR="003A0AEC" w:rsidRPr="00852EE5" w:rsidRDefault="003A0AEC" w:rsidP="003A0AEC">
      <w:pPr>
        <w:spacing w:after="0" w:line="480" w:lineRule="auto"/>
        <w:rPr>
          <w:rFonts w:ascii="Times New Roman" w:hAnsi="Times New Roman" w:cs="Times New Roman"/>
          <w:vanish/>
          <w:sz w:val="24"/>
          <w:szCs w:val="24"/>
          <w:lang w:val="en-US"/>
          <w:specVanish/>
        </w:rPr>
      </w:pPr>
    </w:p>
    <w:p w14:paraId="727F3858" w14:textId="77777777" w:rsidR="003A0AEC" w:rsidRPr="00852EE5" w:rsidRDefault="003A0AEC" w:rsidP="003A0AEC">
      <w:pPr>
        <w:rPr>
          <w:rFonts w:ascii="Times New Roman" w:hAnsi="Times New Roman" w:cs="Times New Roman"/>
          <w:sz w:val="24"/>
          <w:szCs w:val="24"/>
          <w:lang w:val="en-US"/>
        </w:rPr>
      </w:pPr>
    </w:p>
    <w:p w14:paraId="15A17FB5" w14:textId="77777777" w:rsidR="003A0AEC" w:rsidRPr="00173E04" w:rsidRDefault="003A0AEC" w:rsidP="00791AED">
      <w:pPr>
        <w:spacing w:after="0" w:line="480" w:lineRule="auto"/>
        <w:rPr>
          <w:rFonts w:ascii="Times New Roman" w:hAnsi="Times New Roman" w:cs="Times New Roman"/>
          <w:vanish/>
          <w:sz w:val="24"/>
          <w:szCs w:val="24"/>
          <w:lang w:val="en-US"/>
          <w:specVanish/>
        </w:rPr>
      </w:pPr>
    </w:p>
    <w:p w14:paraId="6FAD006B" w14:textId="77777777" w:rsidR="009B79F2" w:rsidRPr="00173E04" w:rsidRDefault="009B79F2" w:rsidP="009B79F2">
      <w:pPr>
        <w:rPr>
          <w:rFonts w:ascii="Times New Roman" w:hAnsi="Times New Roman" w:cs="Times New Roman"/>
          <w:sz w:val="24"/>
          <w:szCs w:val="24"/>
          <w:lang w:val="en-US"/>
        </w:rPr>
      </w:pPr>
    </w:p>
    <w:sectPr w:rsidR="009B79F2" w:rsidRPr="00173E04" w:rsidSect="006124D8">
      <w:footerReference w:type="defaul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C81F7F" w14:textId="77777777" w:rsidR="00E3089D" w:rsidRDefault="00E3089D" w:rsidP="00085B4D">
      <w:pPr>
        <w:spacing w:after="0" w:line="240" w:lineRule="auto"/>
      </w:pPr>
      <w:r>
        <w:separator/>
      </w:r>
    </w:p>
  </w:endnote>
  <w:endnote w:type="continuationSeparator" w:id="0">
    <w:p w14:paraId="5B95A601" w14:textId="77777777" w:rsidR="00E3089D" w:rsidRDefault="00E3089D" w:rsidP="00085B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00000003" w:usb1="00000000" w:usb2="00000000" w:usb3="00000000" w:csb0="00000001" w:csb1="00000000"/>
  </w:font>
  <w:font w:name="Arno Pro">
    <w:altName w:val="Constantia"/>
    <w:panose1 w:val="00000000000000000000"/>
    <w:charset w:val="00"/>
    <w:family w:val="roman"/>
    <w:notTrueType/>
    <w:pitch w:val="variable"/>
    <w:sig w:usb0="00000001"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ordia New">
    <w:panose1 w:val="020B0304020202020204"/>
    <w:charset w:val="DE"/>
    <w:family w:val="roman"/>
    <w:notTrueType/>
    <w:pitch w:val="variable"/>
    <w:sig w:usb0="01000001" w:usb1="00000000" w:usb2="00000000" w:usb3="00000000" w:csb0="00010000" w:csb1="00000000"/>
  </w:font>
  <w:font w:name="Myriad Pro Light">
    <w:altName w:val="Corbel"/>
    <w:panose1 w:val="00000000000000000000"/>
    <w:charset w:val="00"/>
    <w:family w:val="swiss"/>
    <w:notTrueType/>
    <w:pitch w:val="variable"/>
    <w:sig w:usb0="20000287" w:usb1="00000001" w:usb2="00000000" w:usb3="00000000" w:csb0="0000019F" w:csb1="00000000"/>
  </w:font>
  <w:font w:name="Myriad Pro">
    <w:altName w:val="Arial"/>
    <w:panose1 w:val="00000000000000000000"/>
    <w:charset w:val="00"/>
    <w:family w:val="swiss"/>
    <w:notTrueType/>
    <w:pitch w:val="variable"/>
    <w:sig w:usb0="20000287" w:usb1="00000001" w:usb2="00000000" w:usb3="00000000" w:csb0="0000019F" w:csb1="00000000"/>
  </w:font>
  <w:font w:name="MS Mincho">
    <w:altName w:val="ＭＳ 明朝"/>
    <w:panose1 w:val="02020609040205080304"/>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5131912"/>
      <w:docPartObj>
        <w:docPartGallery w:val="Page Numbers (Bottom of Page)"/>
        <w:docPartUnique/>
      </w:docPartObj>
    </w:sdtPr>
    <w:sdtEndPr/>
    <w:sdtContent>
      <w:p w14:paraId="6EE4C2CC" w14:textId="7E77E0B3" w:rsidR="009515B4" w:rsidRDefault="009515B4">
        <w:pPr>
          <w:pStyle w:val="Pidipagina"/>
          <w:jc w:val="right"/>
        </w:pPr>
        <w:r>
          <w:fldChar w:fldCharType="begin"/>
        </w:r>
        <w:r>
          <w:instrText>PAGE   \* MERGEFORMAT</w:instrText>
        </w:r>
        <w:r>
          <w:fldChar w:fldCharType="separate"/>
        </w:r>
        <w:r w:rsidR="004A1A9E">
          <w:rPr>
            <w:noProof/>
          </w:rPr>
          <w:t>1</w:t>
        </w:r>
        <w:r>
          <w:fldChar w:fldCharType="end"/>
        </w:r>
      </w:p>
    </w:sdtContent>
  </w:sdt>
  <w:p w14:paraId="5911F3CF" w14:textId="77777777" w:rsidR="009515B4" w:rsidRDefault="009515B4">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5AA17C" w14:textId="77777777" w:rsidR="00E3089D" w:rsidRDefault="00E3089D" w:rsidP="00085B4D">
      <w:pPr>
        <w:spacing w:after="0" w:line="240" w:lineRule="auto"/>
      </w:pPr>
      <w:r>
        <w:separator/>
      </w:r>
    </w:p>
  </w:footnote>
  <w:footnote w:type="continuationSeparator" w:id="0">
    <w:p w14:paraId="65E3267B" w14:textId="77777777" w:rsidR="00E3089D" w:rsidRDefault="00E3089D" w:rsidP="00085B4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B21B7"/>
    <w:multiLevelType w:val="hybridMultilevel"/>
    <w:tmpl w:val="BC1CEEF4"/>
    <w:lvl w:ilvl="0" w:tplc="2D429BA0">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7404E60"/>
    <w:multiLevelType w:val="hybridMultilevel"/>
    <w:tmpl w:val="169E0B5A"/>
    <w:lvl w:ilvl="0" w:tplc="D73A818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38415A"/>
    <w:multiLevelType w:val="hybridMultilevel"/>
    <w:tmpl w:val="BAE44EF2"/>
    <w:lvl w:ilvl="0" w:tplc="98EC4336">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9A58B6"/>
    <w:multiLevelType w:val="hybridMultilevel"/>
    <w:tmpl w:val="19DED980"/>
    <w:lvl w:ilvl="0" w:tplc="AB56AF7E">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9503922"/>
    <w:multiLevelType w:val="hybridMultilevel"/>
    <w:tmpl w:val="3E4EC3A8"/>
    <w:lvl w:ilvl="0" w:tplc="5DF883D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EFD16A3"/>
    <w:multiLevelType w:val="hybridMultilevel"/>
    <w:tmpl w:val="028634E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5991849"/>
    <w:multiLevelType w:val="hybridMultilevel"/>
    <w:tmpl w:val="D27EB1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8DD6B37"/>
    <w:multiLevelType w:val="hybridMultilevel"/>
    <w:tmpl w:val="D598EAB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B753D27"/>
    <w:multiLevelType w:val="hybridMultilevel"/>
    <w:tmpl w:val="3E4EC3A8"/>
    <w:lvl w:ilvl="0" w:tplc="5DF883D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BC408FD"/>
    <w:multiLevelType w:val="hybridMultilevel"/>
    <w:tmpl w:val="3E4EC3A8"/>
    <w:lvl w:ilvl="0" w:tplc="5DF883D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C044B1B"/>
    <w:multiLevelType w:val="hybridMultilevel"/>
    <w:tmpl w:val="3E4EC3A8"/>
    <w:lvl w:ilvl="0" w:tplc="5DF883D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30F109A"/>
    <w:multiLevelType w:val="hybridMultilevel"/>
    <w:tmpl w:val="7F845988"/>
    <w:lvl w:ilvl="0" w:tplc="58CE52A2">
      <w:numFmt w:val="bullet"/>
      <w:lvlText w:val=""/>
      <w:lvlJc w:val="left"/>
      <w:pPr>
        <w:ind w:left="720" w:hanging="360"/>
      </w:pPr>
      <w:rPr>
        <w:rFonts w:ascii="Wingdings" w:eastAsiaTheme="minorHAnsi"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523348F"/>
    <w:multiLevelType w:val="hybridMultilevel"/>
    <w:tmpl w:val="95CE9AA6"/>
    <w:lvl w:ilvl="0" w:tplc="2A1019AE">
      <w:numFmt w:val="bullet"/>
      <w:lvlText w:val=""/>
      <w:lvlJc w:val="left"/>
      <w:pPr>
        <w:ind w:left="720" w:hanging="360"/>
      </w:pPr>
      <w:rPr>
        <w:rFonts w:ascii="Wingdings" w:eastAsiaTheme="minorHAnsi"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10"/>
  </w:num>
  <w:num w:numId="4">
    <w:abstractNumId w:val="9"/>
  </w:num>
  <w:num w:numId="5">
    <w:abstractNumId w:val="11"/>
  </w:num>
  <w:num w:numId="6">
    <w:abstractNumId w:val="7"/>
  </w:num>
  <w:num w:numId="7">
    <w:abstractNumId w:val="12"/>
  </w:num>
  <w:num w:numId="8">
    <w:abstractNumId w:val="1"/>
  </w:num>
  <w:num w:numId="9">
    <w:abstractNumId w:val="0"/>
  </w:num>
  <w:num w:numId="10">
    <w:abstractNumId w:val="4"/>
  </w:num>
  <w:num w:numId="11">
    <w:abstractNumId w:val="6"/>
  </w:num>
  <w:num w:numId="12">
    <w:abstractNumId w:val="8"/>
  </w:num>
  <w:num w:numId="13">
    <w:abstractNumId w:val="1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059A"/>
    <w:rsid w:val="00000466"/>
    <w:rsid w:val="00000CCC"/>
    <w:rsid w:val="000022FC"/>
    <w:rsid w:val="000051C2"/>
    <w:rsid w:val="00005A40"/>
    <w:rsid w:val="00006BBB"/>
    <w:rsid w:val="00006CAF"/>
    <w:rsid w:val="0000756B"/>
    <w:rsid w:val="00015568"/>
    <w:rsid w:val="000167CC"/>
    <w:rsid w:val="00017584"/>
    <w:rsid w:val="00020645"/>
    <w:rsid w:val="000220E7"/>
    <w:rsid w:val="0002384B"/>
    <w:rsid w:val="000257A1"/>
    <w:rsid w:val="00026712"/>
    <w:rsid w:val="00026C4C"/>
    <w:rsid w:val="00031D54"/>
    <w:rsid w:val="00041469"/>
    <w:rsid w:val="0004276B"/>
    <w:rsid w:val="000450D4"/>
    <w:rsid w:val="00050B66"/>
    <w:rsid w:val="00051507"/>
    <w:rsid w:val="000516B2"/>
    <w:rsid w:val="00052331"/>
    <w:rsid w:val="00052502"/>
    <w:rsid w:val="00054722"/>
    <w:rsid w:val="0006092D"/>
    <w:rsid w:val="00062587"/>
    <w:rsid w:val="00066F19"/>
    <w:rsid w:val="00071F3F"/>
    <w:rsid w:val="000742AD"/>
    <w:rsid w:val="000745ED"/>
    <w:rsid w:val="00075284"/>
    <w:rsid w:val="00075A8F"/>
    <w:rsid w:val="00076A52"/>
    <w:rsid w:val="00080587"/>
    <w:rsid w:val="00082330"/>
    <w:rsid w:val="00085B4D"/>
    <w:rsid w:val="00086D5B"/>
    <w:rsid w:val="000870A6"/>
    <w:rsid w:val="00087BA4"/>
    <w:rsid w:val="0009005F"/>
    <w:rsid w:val="00091684"/>
    <w:rsid w:val="00092593"/>
    <w:rsid w:val="00093760"/>
    <w:rsid w:val="000A7263"/>
    <w:rsid w:val="000A7F0D"/>
    <w:rsid w:val="000B2387"/>
    <w:rsid w:val="000B3E9A"/>
    <w:rsid w:val="000B7A4D"/>
    <w:rsid w:val="000C1894"/>
    <w:rsid w:val="000C4EE1"/>
    <w:rsid w:val="000C6CE4"/>
    <w:rsid w:val="000C6D98"/>
    <w:rsid w:val="000C706B"/>
    <w:rsid w:val="000C7325"/>
    <w:rsid w:val="000D4747"/>
    <w:rsid w:val="000E154E"/>
    <w:rsid w:val="000E42C5"/>
    <w:rsid w:val="000E5D6E"/>
    <w:rsid w:val="000E5E28"/>
    <w:rsid w:val="000E7596"/>
    <w:rsid w:val="000F210B"/>
    <w:rsid w:val="000F2D26"/>
    <w:rsid w:val="000F51CA"/>
    <w:rsid w:val="000F5FA6"/>
    <w:rsid w:val="00102C5A"/>
    <w:rsid w:val="00106A48"/>
    <w:rsid w:val="00107285"/>
    <w:rsid w:val="0011166F"/>
    <w:rsid w:val="00114218"/>
    <w:rsid w:val="00121CC4"/>
    <w:rsid w:val="00122879"/>
    <w:rsid w:val="0012587F"/>
    <w:rsid w:val="00127845"/>
    <w:rsid w:val="00127A7A"/>
    <w:rsid w:val="001338D1"/>
    <w:rsid w:val="00134D94"/>
    <w:rsid w:val="00135A0F"/>
    <w:rsid w:val="001362F5"/>
    <w:rsid w:val="00137170"/>
    <w:rsid w:val="00140E5C"/>
    <w:rsid w:val="001450CD"/>
    <w:rsid w:val="001461FE"/>
    <w:rsid w:val="001475F4"/>
    <w:rsid w:val="00150B00"/>
    <w:rsid w:val="001525FC"/>
    <w:rsid w:val="0015427C"/>
    <w:rsid w:val="0015467A"/>
    <w:rsid w:val="00154F5D"/>
    <w:rsid w:val="0015604E"/>
    <w:rsid w:val="0015693B"/>
    <w:rsid w:val="00157202"/>
    <w:rsid w:val="00160933"/>
    <w:rsid w:val="00161993"/>
    <w:rsid w:val="0017092E"/>
    <w:rsid w:val="00173A81"/>
    <w:rsid w:val="00173E04"/>
    <w:rsid w:val="00173F81"/>
    <w:rsid w:val="0017436F"/>
    <w:rsid w:val="001770B5"/>
    <w:rsid w:val="00180A8B"/>
    <w:rsid w:val="00181389"/>
    <w:rsid w:val="001841BD"/>
    <w:rsid w:val="001850E2"/>
    <w:rsid w:val="001869B9"/>
    <w:rsid w:val="00190A68"/>
    <w:rsid w:val="00191408"/>
    <w:rsid w:val="001935E6"/>
    <w:rsid w:val="00194969"/>
    <w:rsid w:val="00195BDC"/>
    <w:rsid w:val="001A14F7"/>
    <w:rsid w:val="001A2130"/>
    <w:rsid w:val="001A35C1"/>
    <w:rsid w:val="001A41F0"/>
    <w:rsid w:val="001A436C"/>
    <w:rsid w:val="001A4C44"/>
    <w:rsid w:val="001A536E"/>
    <w:rsid w:val="001B1ECF"/>
    <w:rsid w:val="001B4D58"/>
    <w:rsid w:val="001B58B1"/>
    <w:rsid w:val="001B5C56"/>
    <w:rsid w:val="001B6507"/>
    <w:rsid w:val="001B6797"/>
    <w:rsid w:val="001B7948"/>
    <w:rsid w:val="001C4AA4"/>
    <w:rsid w:val="001C5925"/>
    <w:rsid w:val="001C755B"/>
    <w:rsid w:val="001D0C99"/>
    <w:rsid w:val="001D5D38"/>
    <w:rsid w:val="001D665E"/>
    <w:rsid w:val="001D68DE"/>
    <w:rsid w:val="001E6037"/>
    <w:rsid w:val="001F227D"/>
    <w:rsid w:val="001F5EAD"/>
    <w:rsid w:val="001F7994"/>
    <w:rsid w:val="00204B52"/>
    <w:rsid w:val="00206886"/>
    <w:rsid w:val="002076F0"/>
    <w:rsid w:val="002101E6"/>
    <w:rsid w:val="002117ED"/>
    <w:rsid w:val="00211C61"/>
    <w:rsid w:val="002131BD"/>
    <w:rsid w:val="00214B6F"/>
    <w:rsid w:val="002153CE"/>
    <w:rsid w:val="0021653C"/>
    <w:rsid w:val="00222C9E"/>
    <w:rsid w:val="002255CE"/>
    <w:rsid w:val="00225E5C"/>
    <w:rsid w:val="00227C22"/>
    <w:rsid w:val="00231CFB"/>
    <w:rsid w:val="0023445D"/>
    <w:rsid w:val="00236736"/>
    <w:rsid w:val="00240029"/>
    <w:rsid w:val="0024075E"/>
    <w:rsid w:val="00241AF5"/>
    <w:rsid w:val="00243E7E"/>
    <w:rsid w:val="00247CFA"/>
    <w:rsid w:val="00251FA0"/>
    <w:rsid w:val="00252C5F"/>
    <w:rsid w:val="00255529"/>
    <w:rsid w:val="00256154"/>
    <w:rsid w:val="00261876"/>
    <w:rsid w:val="00263D68"/>
    <w:rsid w:val="002642A7"/>
    <w:rsid w:val="00264F53"/>
    <w:rsid w:val="00266B4B"/>
    <w:rsid w:val="00267327"/>
    <w:rsid w:val="00267627"/>
    <w:rsid w:val="00270D63"/>
    <w:rsid w:val="0027122B"/>
    <w:rsid w:val="0027378F"/>
    <w:rsid w:val="00274073"/>
    <w:rsid w:val="002752EB"/>
    <w:rsid w:val="00276BA7"/>
    <w:rsid w:val="002770D6"/>
    <w:rsid w:val="002774B0"/>
    <w:rsid w:val="00277A63"/>
    <w:rsid w:val="00280AEF"/>
    <w:rsid w:val="00282E2C"/>
    <w:rsid w:val="002854A0"/>
    <w:rsid w:val="00285BB6"/>
    <w:rsid w:val="00285CD6"/>
    <w:rsid w:val="00287440"/>
    <w:rsid w:val="00287A53"/>
    <w:rsid w:val="00290C3A"/>
    <w:rsid w:val="0029273C"/>
    <w:rsid w:val="00293974"/>
    <w:rsid w:val="00295986"/>
    <w:rsid w:val="00296C39"/>
    <w:rsid w:val="00297831"/>
    <w:rsid w:val="002A0400"/>
    <w:rsid w:val="002A461A"/>
    <w:rsid w:val="002A4DD9"/>
    <w:rsid w:val="002A65E7"/>
    <w:rsid w:val="002B0F1D"/>
    <w:rsid w:val="002B159D"/>
    <w:rsid w:val="002B31EA"/>
    <w:rsid w:val="002B471A"/>
    <w:rsid w:val="002B67D0"/>
    <w:rsid w:val="002C0C0B"/>
    <w:rsid w:val="002C113A"/>
    <w:rsid w:val="002C63B5"/>
    <w:rsid w:val="002D0307"/>
    <w:rsid w:val="002D05EA"/>
    <w:rsid w:val="002D503B"/>
    <w:rsid w:val="002D71AF"/>
    <w:rsid w:val="002D72EB"/>
    <w:rsid w:val="002E303D"/>
    <w:rsid w:val="002E33E9"/>
    <w:rsid w:val="002E69BE"/>
    <w:rsid w:val="002E7D32"/>
    <w:rsid w:val="002E7E87"/>
    <w:rsid w:val="002F16D7"/>
    <w:rsid w:val="002F1D9F"/>
    <w:rsid w:val="002F3404"/>
    <w:rsid w:val="002F367C"/>
    <w:rsid w:val="002F3C99"/>
    <w:rsid w:val="002F4BAF"/>
    <w:rsid w:val="002F77F8"/>
    <w:rsid w:val="00300676"/>
    <w:rsid w:val="003025D1"/>
    <w:rsid w:val="003073AD"/>
    <w:rsid w:val="0031052B"/>
    <w:rsid w:val="0031486B"/>
    <w:rsid w:val="00315421"/>
    <w:rsid w:val="00316B37"/>
    <w:rsid w:val="003236CB"/>
    <w:rsid w:val="0033003A"/>
    <w:rsid w:val="00336014"/>
    <w:rsid w:val="003361EC"/>
    <w:rsid w:val="00336E5D"/>
    <w:rsid w:val="00344F47"/>
    <w:rsid w:val="00346298"/>
    <w:rsid w:val="0034790C"/>
    <w:rsid w:val="00353B5A"/>
    <w:rsid w:val="0035413C"/>
    <w:rsid w:val="0035452D"/>
    <w:rsid w:val="00355107"/>
    <w:rsid w:val="00356F56"/>
    <w:rsid w:val="00357908"/>
    <w:rsid w:val="00360326"/>
    <w:rsid w:val="00364BE9"/>
    <w:rsid w:val="00365757"/>
    <w:rsid w:val="00367C5B"/>
    <w:rsid w:val="00371BD5"/>
    <w:rsid w:val="00372BAB"/>
    <w:rsid w:val="003751EC"/>
    <w:rsid w:val="00375AA3"/>
    <w:rsid w:val="003831AF"/>
    <w:rsid w:val="00385AC0"/>
    <w:rsid w:val="003868A7"/>
    <w:rsid w:val="00387DFE"/>
    <w:rsid w:val="00392C84"/>
    <w:rsid w:val="00393D8E"/>
    <w:rsid w:val="0039459C"/>
    <w:rsid w:val="00394C81"/>
    <w:rsid w:val="003A0AEC"/>
    <w:rsid w:val="003A1ACA"/>
    <w:rsid w:val="003A517F"/>
    <w:rsid w:val="003A5557"/>
    <w:rsid w:val="003A5D81"/>
    <w:rsid w:val="003A6CAB"/>
    <w:rsid w:val="003A7C61"/>
    <w:rsid w:val="003B23BE"/>
    <w:rsid w:val="003B36B9"/>
    <w:rsid w:val="003B53D8"/>
    <w:rsid w:val="003B720F"/>
    <w:rsid w:val="003C1373"/>
    <w:rsid w:val="003C2436"/>
    <w:rsid w:val="003C2585"/>
    <w:rsid w:val="003C55DA"/>
    <w:rsid w:val="003C7DDB"/>
    <w:rsid w:val="003D0CCC"/>
    <w:rsid w:val="003D1F17"/>
    <w:rsid w:val="003D3047"/>
    <w:rsid w:val="003D374E"/>
    <w:rsid w:val="003D395E"/>
    <w:rsid w:val="003E0FDA"/>
    <w:rsid w:val="003E2C69"/>
    <w:rsid w:val="003E7B09"/>
    <w:rsid w:val="003E7F70"/>
    <w:rsid w:val="003F0FCE"/>
    <w:rsid w:val="003F2311"/>
    <w:rsid w:val="003F2792"/>
    <w:rsid w:val="003F45F3"/>
    <w:rsid w:val="003F5924"/>
    <w:rsid w:val="003F6046"/>
    <w:rsid w:val="003F7F6D"/>
    <w:rsid w:val="00400276"/>
    <w:rsid w:val="004004B8"/>
    <w:rsid w:val="0040428A"/>
    <w:rsid w:val="00404349"/>
    <w:rsid w:val="00404878"/>
    <w:rsid w:val="00404904"/>
    <w:rsid w:val="004072EC"/>
    <w:rsid w:val="00407D55"/>
    <w:rsid w:val="004130A3"/>
    <w:rsid w:val="00413B8B"/>
    <w:rsid w:val="004142D3"/>
    <w:rsid w:val="004156F1"/>
    <w:rsid w:val="004168C0"/>
    <w:rsid w:val="00423189"/>
    <w:rsid w:val="00424074"/>
    <w:rsid w:val="00426E90"/>
    <w:rsid w:val="00427E63"/>
    <w:rsid w:val="00431F7F"/>
    <w:rsid w:val="004321AC"/>
    <w:rsid w:val="00434865"/>
    <w:rsid w:val="00434B44"/>
    <w:rsid w:val="004356E2"/>
    <w:rsid w:val="004425DB"/>
    <w:rsid w:val="00443F05"/>
    <w:rsid w:val="00444CD2"/>
    <w:rsid w:val="00444E85"/>
    <w:rsid w:val="00445612"/>
    <w:rsid w:val="00451576"/>
    <w:rsid w:val="0045216D"/>
    <w:rsid w:val="0045237D"/>
    <w:rsid w:val="00452EA9"/>
    <w:rsid w:val="004542B5"/>
    <w:rsid w:val="00457690"/>
    <w:rsid w:val="00460679"/>
    <w:rsid w:val="004626B8"/>
    <w:rsid w:val="00462D6C"/>
    <w:rsid w:val="00463788"/>
    <w:rsid w:val="00465D5C"/>
    <w:rsid w:val="00466F24"/>
    <w:rsid w:val="004675F5"/>
    <w:rsid w:val="004677C1"/>
    <w:rsid w:val="0047040D"/>
    <w:rsid w:val="00470ADE"/>
    <w:rsid w:val="00471EC6"/>
    <w:rsid w:val="00473C99"/>
    <w:rsid w:val="00473E1A"/>
    <w:rsid w:val="00474055"/>
    <w:rsid w:val="004759B4"/>
    <w:rsid w:val="00476CBF"/>
    <w:rsid w:val="00477DD8"/>
    <w:rsid w:val="00480C0E"/>
    <w:rsid w:val="00480D6D"/>
    <w:rsid w:val="00482245"/>
    <w:rsid w:val="00482382"/>
    <w:rsid w:val="00482399"/>
    <w:rsid w:val="004840CE"/>
    <w:rsid w:val="00484765"/>
    <w:rsid w:val="00484F72"/>
    <w:rsid w:val="004850B4"/>
    <w:rsid w:val="00490C1E"/>
    <w:rsid w:val="0049130E"/>
    <w:rsid w:val="00492752"/>
    <w:rsid w:val="00493C92"/>
    <w:rsid w:val="00493E0F"/>
    <w:rsid w:val="00494693"/>
    <w:rsid w:val="0049553D"/>
    <w:rsid w:val="004A062A"/>
    <w:rsid w:val="004A08A0"/>
    <w:rsid w:val="004A13AC"/>
    <w:rsid w:val="004A1A9E"/>
    <w:rsid w:val="004A3F75"/>
    <w:rsid w:val="004A6550"/>
    <w:rsid w:val="004A659F"/>
    <w:rsid w:val="004B4E86"/>
    <w:rsid w:val="004B7FF8"/>
    <w:rsid w:val="004C0CCC"/>
    <w:rsid w:val="004C30CE"/>
    <w:rsid w:val="004C33C7"/>
    <w:rsid w:val="004C524B"/>
    <w:rsid w:val="004C621C"/>
    <w:rsid w:val="004C7FBA"/>
    <w:rsid w:val="004D00A6"/>
    <w:rsid w:val="004D0166"/>
    <w:rsid w:val="004D224A"/>
    <w:rsid w:val="004D2F8C"/>
    <w:rsid w:val="004D3976"/>
    <w:rsid w:val="004D5AC9"/>
    <w:rsid w:val="004E0EA7"/>
    <w:rsid w:val="004E1CD7"/>
    <w:rsid w:val="004E48CB"/>
    <w:rsid w:val="004E4C88"/>
    <w:rsid w:val="004F36CD"/>
    <w:rsid w:val="004F6A3F"/>
    <w:rsid w:val="004F754B"/>
    <w:rsid w:val="004F7840"/>
    <w:rsid w:val="0050317E"/>
    <w:rsid w:val="00505398"/>
    <w:rsid w:val="005059A3"/>
    <w:rsid w:val="00505F19"/>
    <w:rsid w:val="0050654E"/>
    <w:rsid w:val="00510990"/>
    <w:rsid w:val="00510DD2"/>
    <w:rsid w:val="00511202"/>
    <w:rsid w:val="00513F4E"/>
    <w:rsid w:val="005145D7"/>
    <w:rsid w:val="00515E21"/>
    <w:rsid w:val="0051625F"/>
    <w:rsid w:val="00517E66"/>
    <w:rsid w:val="0052068F"/>
    <w:rsid w:val="00520767"/>
    <w:rsid w:val="005219A4"/>
    <w:rsid w:val="00523151"/>
    <w:rsid w:val="00523BBC"/>
    <w:rsid w:val="00524515"/>
    <w:rsid w:val="005248F3"/>
    <w:rsid w:val="00531B2B"/>
    <w:rsid w:val="00532CF3"/>
    <w:rsid w:val="00534EA2"/>
    <w:rsid w:val="00535834"/>
    <w:rsid w:val="005365B6"/>
    <w:rsid w:val="00536608"/>
    <w:rsid w:val="00536701"/>
    <w:rsid w:val="00537B93"/>
    <w:rsid w:val="005427C0"/>
    <w:rsid w:val="00547E66"/>
    <w:rsid w:val="0055555D"/>
    <w:rsid w:val="005606BD"/>
    <w:rsid w:val="005621FD"/>
    <w:rsid w:val="00562DB3"/>
    <w:rsid w:val="005643D6"/>
    <w:rsid w:val="005708BB"/>
    <w:rsid w:val="005709D1"/>
    <w:rsid w:val="00571734"/>
    <w:rsid w:val="00573C5B"/>
    <w:rsid w:val="00574C9B"/>
    <w:rsid w:val="00576793"/>
    <w:rsid w:val="00576D55"/>
    <w:rsid w:val="0058209F"/>
    <w:rsid w:val="00585A82"/>
    <w:rsid w:val="0058623B"/>
    <w:rsid w:val="0058678D"/>
    <w:rsid w:val="0058777B"/>
    <w:rsid w:val="00587FFD"/>
    <w:rsid w:val="005908AE"/>
    <w:rsid w:val="00590A7A"/>
    <w:rsid w:val="00590F45"/>
    <w:rsid w:val="005925B1"/>
    <w:rsid w:val="005930E8"/>
    <w:rsid w:val="005A055E"/>
    <w:rsid w:val="005A39C0"/>
    <w:rsid w:val="005A472D"/>
    <w:rsid w:val="005A4F70"/>
    <w:rsid w:val="005A67CC"/>
    <w:rsid w:val="005A6FE7"/>
    <w:rsid w:val="005A7FC3"/>
    <w:rsid w:val="005B070B"/>
    <w:rsid w:val="005C0687"/>
    <w:rsid w:val="005C0B63"/>
    <w:rsid w:val="005C3488"/>
    <w:rsid w:val="005C366B"/>
    <w:rsid w:val="005C38DF"/>
    <w:rsid w:val="005C40DB"/>
    <w:rsid w:val="005C5138"/>
    <w:rsid w:val="005C5D37"/>
    <w:rsid w:val="005D021D"/>
    <w:rsid w:val="005D1CCE"/>
    <w:rsid w:val="005D4E99"/>
    <w:rsid w:val="005D5F94"/>
    <w:rsid w:val="005D7707"/>
    <w:rsid w:val="005D79E9"/>
    <w:rsid w:val="005E0F16"/>
    <w:rsid w:val="005E2201"/>
    <w:rsid w:val="005E36BE"/>
    <w:rsid w:val="005E3B85"/>
    <w:rsid w:val="005E50D9"/>
    <w:rsid w:val="005E5582"/>
    <w:rsid w:val="005F1017"/>
    <w:rsid w:val="005F24B4"/>
    <w:rsid w:val="005F2716"/>
    <w:rsid w:val="005F692E"/>
    <w:rsid w:val="006006A0"/>
    <w:rsid w:val="00604F02"/>
    <w:rsid w:val="0060565B"/>
    <w:rsid w:val="00605D99"/>
    <w:rsid w:val="006124D8"/>
    <w:rsid w:val="00613DEF"/>
    <w:rsid w:val="006172EF"/>
    <w:rsid w:val="0062130B"/>
    <w:rsid w:val="00625E54"/>
    <w:rsid w:val="00627452"/>
    <w:rsid w:val="0062776F"/>
    <w:rsid w:val="0064083D"/>
    <w:rsid w:val="006466DA"/>
    <w:rsid w:val="006473E8"/>
    <w:rsid w:val="00647A7C"/>
    <w:rsid w:val="00647E06"/>
    <w:rsid w:val="00652249"/>
    <w:rsid w:val="00653AEF"/>
    <w:rsid w:val="00653C6F"/>
    <w:rsid w:val="006552D2"/>
    <w:rsid w:val="00657F9F"/>
    <w:rsid w:val="006609E7"/>
    <w:rsid w:val="0066295D"/>
    <w:rsid w:val="00663417"/>
    <w:rsid w:val="006637EB"/>
    <w:rsid w:val="00663895"/>
    <w:rsid w:val="006644D7"/>
    <w:rsid w:val="0066598B"/>
    <w:rsid w:val="0066696B"/>
    <w:rsid w:val="006711B1"/>
    <w:rsid w:val="006711B8"/>
    <w:rsid w:val="0067267C"/>
    <w:rsid w:val="00674DE8"/>
    <w:rsid w:val="00675C42"/>
    <w:rsid w:val="00677774"/>
    <w:rsid w:val="00681B14"/>
    <w:rsid w:val="00684945"/>
    <w:rsid w:val="00687249"/>
    <w:rsid w:val="0068755D"/>
    <w:rsid w:val="006876BF"/>
    <w:rsid w:val="00687D1C"/>
    <w:rsid w:val="00687FA8"/>
    <w:rsid w:val="00691EB6"/>
    <w:rsid w:val="00694BFD"/>
    <w:rsid w:val="00695CF0"/>
    <w:rsid w:val="00695E29"/>
    <w:rsid w:val="00696BAD"/>
    <w:rsid w:val="006A0A94"/>
    <w:rsid w:val="006A3507"/>
    <w:rsid w:val="006A50A9"/>
    <w:rsid w:val="006A5696"/>
    <w:rsid w:val="006A7386"/>
    <w:rsid w:val="006B085A"/>
    <w:rsid w:val="006B11D7"/>
    <w:rsid w:val="006B22D7"/>
    <w:rsid w:val="006B432A"/>
    <w:rsid w:val="006C1596"/>
    <w:rsid w:val="006C1F6B"/>
    <w:rsid w:val="006C356D"/>
    <w:rsid w:val="006C3797"/>
    <w:rsid w:val="006C4662"/>
    <w:rsid w:val="006C7510"/>
    <w:rsid w:val="006C7AE6"/>
    <w:rsid w:val="006C7BED"/>
    <w:rsid w:val="006C7EBC"/>
    <w:rsid w:val="006D4859"/>
    <w:rsid w:val="006D4B3D"/>
    <w:rsid w:val="006D610D"/>
    <w:rsid w:val="006D63B6"/>
    <w:rsid w:val="006E19D8"/>
    <w:rsid w:val="006E2446"/>
    <w:rsid w:val="006E2DC9"/>
    <w:rsid w:val="006E7AFA"/>
    <w:rsid w:val="006F10AD"/>
    <w:rsid w:val="006F159F"/>
    <w:rsid w:val="006F16EE"/>
    <w:rsid w:val="006F1B63"/>
    <w:rsid w:val="006F357F"/>
    <w:rsid w:val="006F748E"/>
    <w:rsid w:val="0070154F"/>
    <w:rsid w:val="00701BA3"/>
    <w:rsid w:val="007038B0"/>
    <w:rsid w:val="00703C80"/>
    <w:rsid w:val="00704C3D"/>
    <w:rsid w:val="007058BE"/>
    <w:rsid w:val="00706496"/>
    <w:rsid w:val="00711E52"/>
    <w:rsid w:val="00712B1B"/>
    <w:rsid w:val="00712F2C"/>
    <w:rsid w:val="0071315D"/>
    <w:rsid w:val="00713520"/>
    <w:rsid w:val="007136BC"/>
    <w:rsid w:val="00713B55"/>
    <w:rsid w:val="007158DE"/>
    <w:rsid w:val="00715A35"/>
    <w:rsid w:val="00720074"/>
    <w:rsid w:val="0072008D"/>
    <w:rsid w:val="0072217E"/>
    <w:rsid w:val="0072278D"/>
    <w:rsid w:val="00722EC1"/>
    <w:rsid w:val="007266B6"/>
    <w:rsid w:val="00727628"/>
    <w:rsid w:val="00730300"/>
    <w:rsid w:val="00730DBD"/>
    <w:rsid w:val="00731F39"/>
    <w:rsid w:val="007334B0"/>
    <w:rsid w:val="00733774"/>
    <w:rsid w:val="00733CBA"/>
    <w:rsid w:val="007370BD"/>
    <w:rsid w:val="007402B7"/>
    <w:rsid w:val="007402E3"/>
    <w:rsid w:val="0074147C"/>
    <w:rsid w:val="00742547"/>
    <w:rsid w:val="00742B3E"/>
    <w:rsid w:val="00742E3D"/>
    <w:rsid w:val="0074538E"/>
    <w:rsid w:val="00745FCC"/>
    <w:rsid w:val="0074621B"/>
    <w:rsid w:val="00747A99"/>
    <w:rsid w:val="007546B1"/>
    <w:rsid w:val="0075520D"/>
    <w:rsid w:val="00755495"/>
    <w:rsid w:val="00761B3B"/>
    <w:rsid w:val="00764367"/>
    <w:rsid w:val="0077152D"/>
    <w:rsid w:val="007726EC"/>
    <w:rsid w:val="007774B3"/>
    <w:rsid w:val="00777982"/>
    <w:rsid w:val="00777FDE"/>
    <w:rsid w:val="00781CD8"/>
    <w:rsid w:val="00782D05"/>
    <w:rsid w:val="00785348"/>
    <w:rsid w:val="00786960"/>
    <w:rsid w:val="00790B53"/>
    <w:rsid w:val="00791AED"/>
    <w:rsid w:val="007935F5"/>
    <w:rsid w:val="0079421B"/>
    <w:rsid w:val="0079537D"/>
    <w:rsid w:val="00795E08"/>
    <w:rsid w:val="0079604B"/>
    <w:rsid w:val="00796413"/>
    <w:rsid w:val="007974CF"/>
    <w:rsid w:val="007A30CB"/>
    <w:rsid w:val="007A33EC"/>
    <w:rsid w:val="007A41E2"/>
    <w:rsid w:val="007B0010"/>
    <w:rsid w:val="007B1539"/>
    <w:rsid w:val="007B2147"/>
    <w:rsid w:val="007B274D"/>
    <w:rsid w:val="007B3D1A"/>
    <w:rsid w:val="007B5154"/>
    <w:rsid w:val="007C06D9"/>
    <w:rsid w:val="007C17A4"/>
    <w:rsid w:val="007C398B"/>
    <w:rsid w:val="007C65CC"/>
    <w:rsid w:val="007C78A9"/>
    <w:rsid w:val="007C797B"/>
    <w:rsid w:val="007D0337"/>
    <w:rsid w:val="007D07A4"/>
    <w:rsid w:val="007D0F17"/>
    <w:rsid w:val="007D13BB"/>
    <w:rsid w:val="007D2EC3"/>
    <w:rsid w:val="007D45A5"/>
    <w:rsid w:val="007D47B2"/>
    <w:rsid w:val="007D5896"/>
    <w:rsid w:val="007D74AD"/>
    <w:rsid w:val="007E0024"/>
    <w:rsid w:val="007E00ED"/>
    <w:rsid w:val="007E059D"/>
    <w:rsid w:val="007E0BB1"/>
    <w:rsid w:val="007E1E1B"/>
    <w:rsid w:val="007E252C"/>
    <w:rsid w:val="007E260B"/>
    <w:rsid w:val="007E32E5"/>
    <w:rsid w:val="007E4C42"/>
    <w:rsid w:val="007E5CBA"/>
    <w:rsid w:val="007E77F2"/>
    <w:rsid w:val="007F21B5"/>
    <w:rsid w:val="007F7D41"/>
    <w:rsid w:val="008021EB"/>
    <w:rsid w:val="00806138"/>
    <w:rsid w:val="00812AED"/>
    <w:rsid w:val="0081300A"/>
    <w:rsid w:val="00814509"/>
    <w:rsid w:val="00816148"/>
    <w:rsid w:val="0081758F"/>
    <w:rsid w:val="008205D5"/>
    <w:rsid w:val="0082390E"/>
    <w:rsid w:val="008245CD"/>
    <w:rsid w:val="0083250D"/>
    <w:rsid w:val="008354CF"/>
    <w:rsid w:val="00837510"/>
    <w:rsid w:val="00840EC4"/>
    <w:rsid w:val="00841C54"/>
    <w:rsid w:val="00841D1E"/>
    <w:rsid w:val="008536AD"/>
    <w:rsid w:val="00861E59"/>
    <w:rsid w:val="008654B0"/>
    <w:rsid w:val="008658E6"/>
    <w:rsid w:val="00866CA6"/>
    <w:rsid w:val="00871E25"/>
    <w:rsid w:val="00873EEE"/>
    <w:rsid w:val="00874CC3"/>
    <w:rsid w:val="00877C71"/>
    <w:rsid w:val="00877FD0"/>
    <w:rsid w:val="0088051B"/>
    <w:rsid w:val="0088089F"/>
    <w:rsid w:val="00880E29"/>
    <w:rsid w:val="0088535C"/>
    <w:rsid w:val="00887E48"/>
    <w:rsid w:val="008906DF"/>
    <w:rsid w:val="00891479"/>
    <w:rsid w:val="008920C3"/>
    <w:rsid w:val="00892520"/>
    <w:rsid w:val="0089261A"/>
    <w:rsid w:val="008A1A42"/>
    <w:rsid w:val="008A1D7A"/>
    <w:rsid w:val="008A2267"/>
    <w:rsid w:val="008A6E23"/>
    <w:rsid w:val="008A7B4D"/>
    <w:rsid w:val="008A7DC9"/>
    <w:rsid w:val="008B1B92"/>
    <w:rsid w:val="008B7E94"/>
    <w:rsid w:val="008C01E7"/>
    <w:rsid w:val="008C17F5"/>
    <w:rsid w:val="008C2253"/>
    <w:rsid w:val="008C3171"/>
    <w:rsid w:val="008C3189"/>
    <w:rsid w:val="008C43E6"/>
    <w:rsid w:val="008C4DD2"/>
    <w:rsid w:val="008C5F7D"/>
    <w:rsid w:val="008C6AB3"/>
    <w:rsid w:val="008C6BD6"/>
    <w:rsid w:val="008C6D70"/>
    <w:rsid w:val="008D15BF"/>
    <w:rsid w:val="008D1ABD"/>
    <w:rsid w:val="008D3A87"/>
    <w:rsid w:val="008D3D8A"/>
    <w:rsid w:val="008D414F"/>
    <w:rsid w:val="008D7DFE"/>
    <w:rsid w:val="008E0521"/>
    <w:rsid w:val="008E41A9"/>
    <w:rsid w:val="008E4698"/>
    <w:rsid w:val="008E5E0D"/>
    <w:rsid w:val="008E72DF"/>
    <w:rsid w:val="008E73DF"/>
    <w:rsid w:val="008F1F6C"/>
    <w:rsid w:val="008F54A3"/>
    <w:rsid w:val="00901D94"/>
    <w:rsid w:val="0090403D"/>
    <w:rsid w:val="009066C7"/>
    <w:rsid w:val="00910A0A"/>
    <w:rsid w:val="00912E03"/>
    <w:rsid w:val="009154FD"/>
    <w:rsid w:val="00916A31"/>
    <w:rsid w:val="00921092"/>
    <w:rsid w:val="00922C42"/>
    <w:rsid w:val="00923E07"/>
    <w:rsid w:val="00925FFB"/>
    <w:rsid w:val="00926EBC"/>
    <w:rsid w:val="00930841"/>
    <w:rsid w:val="00936AC3"/>
    <w:rsid w:val="00936E26"/>
    <w:rsid w:val="009402CF"/>
    <w:rsid w:val="0094124B"/>
    <w:rsid w:val="00944890"/>
    <w:rsid w:val="00946E83"/>
    <w:rsid w:val="00946EF6"/>
    <w:rsid w:val="00950FA4"/>
    <w:rsid w:val="009515B4"/>
    <w:rsid w:val="009521E7"/>
    <w:rsid w:val="009548AE"/>
    <w:rsid w:val="00957131"/>
    <w:rsid w:val="0095735B"/>
    <w:rsid w:val="00957CE5"/>
    <w:rsid w:val="00962661"/>
    <w:rsid w:val="00963C7E"/>
    <w:rsid w:val="00964469"/>
    <w:rsid w:val="00966048"/>
    <w:rsid w:val="00966F7C"/>
    <w:rsid w:val="00971E8A"/>
    <w:rsid w:val="00973790"/>
    <w:rsid w:val="0097754F"/>
    <w:rsid w:val="009806D7"/>
    <w:rsid w:val="009807FB"/>
    <w:rsid w:val="00981AC7"/>
    <w:rsid w:val="00982914"/>
    <w:rsid w:val="0098436C"/>
    <w:rsid w:val="00987F07"/>
    <w:rsid w:val="00990B37"/>
    <w:rsid w:val="00992D5A"/>
    <w:rsid w:val="00993AF3"/>
    <w:rsid w:val="00994234"/>
    <w:rsid w:val="0099556A"/>
    <w:rsid w:val="009957D4"/>
    <w:rsid w:val="009973B3"/>
    <w:rsid w:val="009974A4"/>
    <w:rsid w:val="0099778D"/>
    <w:rsid w:val="009A2CDF"/>
    <w:rsid w:val="009A2F93"/>
    <w:rsid w:val="009A356F"/>
    <w:rsid w:val="009A5552"/>
    <w:rsid w:val="009A5FAF"/>
    <w:rsid w:val="009B34D4"/>
    <w:rsid w:val="009B3648"/>
    <w:rsid w:val="009B79F2"/>
    <w:rsid w:val="009C08B8"/>
    <w:rsid w:val="009C14C6"/>
    <w:rsid w:val="009C19BD"/>
    <w:rsid w:val="009C34C8"/>
    <w:rsid w:val="009C4B15"/>
    <w:rsid w:val="009C6324"/>
    <w:rsid w:val="009C7FC3"/>
    <w:rsid w:val="009D1AC8"/>
    <w:rsid w:val="009D22A4"/>
    <w:rsid w:val="009D5289"/>
    <w:rsid w:val="009D56A8"/>
    <w:rsid w:val="009D5950"/>
    <w:rsid w:val="009D6D1F"/>
    <w:rsid w:val="009D6E62"/>
    <w:rsid w:val="009E770C"/>
    <w:rsid w:val="009F147A"/>
    <w:rsid w:val="009F15F3"/>
    <w:rsid w:val="009F171A"/>
    <w:rsid w:val="009F5678"/>
    <w:rsid w:val="00A00AAF"/>
    <w:rsid w:val="00A014DF"/>
    <w:rsid w:val="00A02B22"/>
    <w:rsid w:val="00A03A6B"/>
    <w:rsid w:val="00A04F37"/>
    <w:rsid w:val="00A0578E"/>
    <w:rsid w:val="00A07835"/>
    <w:rsid w:val="00A105CD"/>
    <w:rsid w:val="00A11760"/>
    <w:rsid w:val="00A153B7"/>
    <w:rsid w:val="00A15645"/>
    <w:rsid w:val="00A17FA5"/>
    <w:rsid w:val="00A21C8D"/>
    <w:rsid w:val="00A22441"/>
    <w:rsid w:val="00A2259F"/>
    <w:rsid w:val="00A2379B"/>
    <w:rsid w:val="00A251DE"/>
    <w:rsid w:val="00A31BD4"/>
    <w:rsid w:val="00A3370E"/>
    <w:rsid w:val="00A3717B"/>
    <w:rsid w:val="00A40944"/>
    <w:rsid w:val="00A416B5"/>
    <w:rsid w:val="00A420CE"/>
    <w:rsid w:val="00A42678"/>
    <w:rsid w:val="00A47E2D"/>
    <w:rsid w:val="00A51CF3"/>
    <w:rsid w:val="00A55415"/>
    <w:rsid w:val="00A564D6"/>
    <w:rsid w:val="00A57B8B"/>
    <w:rsid w:val="00A62A1F"/>
    <w:rsid w:val="00A62CD0"/>
    <w:rsid w:val="00A71680"/>
    <w:rsid w:val="00A8054A"/>
    <w:rsid w:val="00A80573"/>
    <w:rsid w:val="00A80D7F"/>
    <w:rsid w:val="00A8201D"/>
    <w:rsid w:val="00A8203E"/>
    <w:rsid w:val="00A84797"/>
    <w:rsid w:val="00A85243"/>
    <w:rsid w:val="00A85623"/>
    <w:rsid w:val="00A868BC"/>
    <w:rsid w:val="00A87BA3"/>
    <w:rsid w:val="00A87E2D"/>
    <w:rsid w:val="00A9247C"/>
    <w:rsid w:val="00A926FE"/>
    <w:rsid w:val="00A940F5"/>
    <w:rsid w:val="00A95B9E"/>
    <w:rsid w:val="00AA4B55"/>
    <w:rsid w:val="00AA5257"/>
    <w:rsid w:val="00AA5387"/>
    <w:rsid w:val="00AA5812"/>
    <w:rsid w:val="00AA77F2"/>
    <w:rsid w:val="00AB0FF3"/>
    <w:rsid w:val="00AB2F7F"/>
    <w:rsid w:val="00AB373E"/>
    <w:rsid w:val="00AB4161"/>
    <w:rsid w:val="00AB5C8F"/>
    <w:rsid w:val="00AC0F3B"/>
    <w:rsid w:val="00AC24FE"/>
    <w:rsid w:val="00AC3454"/>
    <w:rsid w:val="00AC3A65"/>
    <w:rsid w:val="00AC4219"/>
    <w:rsid w:val="00AC6550"/>
    <w:rsid w:val="00AD4EEC"/>
    <w:rsid w:val="00AD642D"/>
    <w:rsid w:val="00AE0361"/>
    <w:rsid w:val="00AE068B"/>
    <w:rsid w:val="00AE2526"/>
    <w:rsid w:val="00AE4A65"/>
    <w:rsid w:val="00AE7215"/>
    <w:rsid w:val="00AE7496"/>
    <w:rsid w:val="00AF0432"/>
    <w:rsid w:val="00AF237D"/>
    <w:rsid w:val="00AF2993"/>
    <w:rsid w:val="00AF5C9D"/>
    <w:rsid w:val="00B02B90"/>
    <w:rsid w:val="00B05846"/>
    <w:rsid w:val="00B106F4"/>
    <w:rsid w:val="00B10DCF"/>
    <w:rsid w:val="00B10EC3"/>
    <w:rsid w:val="00B12813"/>
    <w:rsid w:val="00B13556"/>
    <w:rsid w:val="00B14024"/>
    <w:rsid w:val="00B155E9"/>
    <w:rsid w:val="00B16E3D"/>
    <w:rsid w:val="00B21A01"/>
    <w:rsid w:val="00B242FE"/>
    <w:rsid w:val="00B24855"/>
    <w:rsid w:val="00B264B3"/>
    <w:rsid w:val="00B30295"/>
    <w:rsid w:val="00B3236C"/>
    <w:rsid w:val="00B34B30"/>
    <w:rsid w:val="00B37377"/>
    <w:rsid w:val="00B375E2"/>
    <w:rsid w:val="00B40B4D"/>
    <w:rsid w:val="00B41592"/>
    <w:rsid w:val="00B42ECA"/>
    <w:rsid w:val="00B43705"/>
    <w:rsid w:val="00B44380"/>
    <w:rsid w:val="00B45261"/>
    <w:rsid w:val="00B46890"/>
    <w:rsid w:val="00B47244"/>
    <w:rsid w:val="00B524F8"/>
    <w:rsid w:val="00B551D0"/>
    <w:rsid w:val="00B55805"/>
    <w:rsid w:val="00B562F3"/>
    <w:rsid w:val="00B56FC4"/>
    <w:rsid w:val="00B64DB6"/>
    <w:rsid w:val="00B65FBB"/>
    <w:rsid w:val="00B6602F"/>
    <w:rsid w:val="00B66923"/>
    <w:rsid w:val="00B71CBF"/>
    <w:rsid w:val="00B72A12"/>
    <w:rsid w:val="00B74953"/>
    <w:rsid w:val="00B76F86"/>
    <w:rsid w:val="00B813CD"/>
    <w:rsid w:val="00B84B59"/>
    <w:rsid w:val="00B84DE6"/>
    <w:rsid w:val="00B85AF6"/>
    <w:rsid w:val="00B91EBB"/>
    <w:rsid w:val="00B9330C"/>
    <w:rsid w:val="00B93437"/>
    <w:rsid w:val="00BA0A6B"/>
    <w:rsid w:val="00BA20D2"/>
    <w:rsid w:val="00BA2E87"/>
    <w:rsid w:val="00BA347C"/>
    <w:rsid w:val="00BA4379"/>
    <w:rsid w:val="00BA6284"/>
    <w:rsid w:val="00BA6922"/>
    <w:rsid w:val="00BB0F1C"/>
    <w:rsid w:val="00BB1803"/>
    <w:rsid w:val="00BB1C65"/>
    <w:rsid w:val="00BB2A48"/>
    <w:rsid w:val="00BB41BE"/>
    <w:rsid w:val="00BB5B85"/>
    <w:rsid w:val="00BC0F3A"/>
    <w:rsid w:val="00BC2200"/>
    <w:rsid w:val="00BC3941"/>
    <w:rsid w:val="00BC654F"/>
    <w:rsid w:val="00BC6734"/>
    <w:rsid w:val="00BC6974"/>
    <w:rsid w:val="00BD41E4"/>
    <w:rsid w:val="00BD42B4"/>
    <w:rsid w:val="00BD5CEB"/>
    <w:rsid w:val="00BD7D32"/>
    <w:rsid w:val="00BE1768"/>
    <w:rsid w:val="00BE36F5"/>
    <w:rsid w:val="00BE6C54"/>
    <w:rsid w:val="00BE76C7"/>
    <w:rsid w:val="00BE7F7C"/>
    <w:rsid w:val="00BF0364"/>
    <w:rsid w:val="00BF5DC5"/>
    <w:rsid w:val="00BF6B41"/>
    <w:rsid w:val="00BF6BB3"/>
    <w:rsid w:val="00C02544"/>
    <w:rsid w:val="00C03D7C"/>
    <w:rsid w:val="00C04726"/>
    <w:rsid w:val="00C054DF"/>
    <w:rsid w:val="00C0665C"/>
    <w:rsid w:val="00C07BF7"/>
    <w:rsid w:val="00C1050D"/>
    <w:rsid w:val="00C12985"/>
    <w:rsid w:val="00C12A28"/>
    <w:rsid w:val="00C1381D"/>
    <w:rsid w:val="00C14A41"/>
    <w:rsid w:val="00C1638D"/>
    <w:rsid w:val="00C1789B"/>
    <w:rsid w:val="00C203DA"/>
    <w:rsid w:val="00C27CD9"/>
    <w:rsid w:val="00C36FD1"/>
    <w:rsid w:val="00C439BE"/>
    <w:rsid w:val="00C52848"/>
    <w:rsid w:val="00C535DA"/>
    <w:rsid w:val="00C65A7B"/>
    <w:rsid w:val="00C66B72"/>
    <w:rsid w:val="00C7095D"/>
    <w:rsid w:val="00C71969"/>
    <w:rsid w:val="00C7585A"/>
    <w:rsid w:val="00C75DBC"/>
    <w:rsid w:val="00C76C82"/>
    <w:rsid w:val="00C80C9D"/>
    <w:rsid w:val="00C82D15"/>
    <w:rsid w:val="00C8378B"/>
    <w:rsid w:val="00C838EB"/>
    <w:rsid w:val="00C84323"/>
    <w:rsid w:val="00C87ED8"/>
    <w:rsid w:val="00C904B0"/>
    <w:rsid w:val="00C90712"/>
    <w:rsid w:val="00C91EC3"/>
    <w:rsid w:val="00C96C77"/>
    <w:rsid w:val="00C970AE"/>
    <w:rsid w:val="00CA040C"/>
    <w:rsid w:val="00CA3226"/>
    <w:rsid w:val="00CA55B3"/>
    <w:rsid w:val="00CA5F6A"/>
    <w:rsid w:val="00CA6398"/>
    <w:rsid w:val="00CA6AE9"/>
    <w:rsid w:val="00CB00E0"/>
    <w:rsid w:val="00CB01C2"/>
    <w:rsid w:val="00CB5BF8"/>
    <w:rsid w:val="00CC091C"/>
    <w:rsid w:val="00CC2207"/>
    <w:rsid w:val="00CC2515"/>
    <w:rsid w:val="00CC3296"/>
    <w:rsid w:val="00CC36EF"/>
    <w:rsid w:val="00CC651F"/>
    <w:rsid w:val="00CC7CB7"/>
    <w:rsid w:val="00CD0CB5"/>
    <w:rsid w:val="00CD239D"/>
    <w:rsid w:val="00CD4D2F"/>
    <w:rsid w:val="00CE0990"/>
    <w:rsid w:val="00CE7FA5"/>
    <w:rsid w:val="00CF4F20"/>
    <w:rsid w:val="00CF77C2"/>
    <w:rsid w:val="00CF78B3"/>
    <w:rsid w:val="00D00659"/>
    <w:rsid w:val="00D01239"/>
    <w:rsid w:val="00D0480F"/>
    <w:rsid w:val="00D0516C"/>
    <w:rsid w:val="00D120C4"/>
    <w:rsid w:val="00D13309"/>
    <w:rsid w:val="00D13749"/>
    <w:rsid w:val="00D15787"/>
    <w:rsid w:val="00D15F40"/>
    <w:rsid w:val="00D20D4B"/>
    <w:rsid w:val="00D2461A"/>
    <w:rsid w:val="00D30A9E"/>
    <w:rsid w:val="00D343F3"/>
    <w:rsid w:val="00D3543D"/>
    <w:rsid w:val="00D37B0A"/>
    <w:rsid w:val="00D41C66"/>
    <w:rsid w:val="00D42EC0"/>
    <w:rsid w:val="00D43054"/>
    <w:rsid w:val="00D446CB"/>
    <w:rsid w:val="00D45E99"/>
    <w:rsid w:val="00D46B8F"/>
    <w:rsid w:val="00D51799"/>
    <w:rsid w:val="00D51A9C"/>
    <w:rsid w:val="00D51EAF"/>
    <w:rsid w:val="00D5319D"/>
    <w:rsid w:val="00D53AF9"/>
    <w:rsid w:val="00D55B15"/>
    <w:rsid w:val="00D60EB6"/>
    <w:rsid w:val="00D63CEB"/>
    <w:rsid w:val="00D66563"/>
    <w:rsid w:val="00D66CD6"/>
    <w:rsid w:val="00D71DEF"/>
    <w:rsid w:val="00D72597"/>
    <w:rsid w:val="00D75B31"/>
    <w:rsid w:val="00D76821"/>
    <w:rsid w:val="00D8061F"/>
    <w:rsid w:val="00D83F90"/>
    <w:rsid w:val="00D84E1D"/>
    <w:rsid w:val="00D86EC6"/>
    <w:rsid w:val="00D9206B"/>
    <w:rsid w:val="00D94899"/>
    <w:rsid w:val="00D95456"/>
    <w:rsid w:val="00D9630F"/>
    <w:rsid w:val="00D96D2C"/>
    <w:rsid w:val="00DA152A"/>
    <w:rsid w:val="00DA17D1"/>
    <w:rsid w:val="00DA2A43"/>
    <w:rsid w:val="00DA539D"/>
    <w:rsid w:val="00DA5839"/>
    <w:rsid w:val="00DB186D"/>
    <w:rsid w:val="00DB25DF"/>
    <w:rsid w:val="00DB29ED"/>
    <w:rsid w:val="00DB2CF1"/>
    <w:rsid w:val="00DB3C22"/>
    <w:rsid w:val="00DB4B54"/>
    <w:rsid w:val="00DB7AFD"/>
    <w:rsid w:val="00DC080E"/>
    <w:rsid w:val="00DC2283"/>
    <w:rsid w:val="00DC4602"/>
    <w:rsid w:val="00DD2B54"/>
    <w:rsid w:val="00DD2C81"/>
    <w:rsid w:val="00DD3289"/>
    <w:rsid w:val="00DD47BA"/>
    <w:rsid w:val="00DD4C1B"/>
    <w:rsid w:val="00DD5322"/>
    <w:rsid w:val="00DD5CA1"/>
    <w:rsid w:val="00DD60E9"/>
    <w:rsid w:val="00DF335F"/>
    <w:rsid w:val="00DF38D3"/>
    <w:rsid w:val="00DF3D85"/>
    <w:rsid w:val="00DF4970"/>
    <w:rsid w:val="00DF6D2B"/>
    <w:rsid w:val="00E00F5B"/>
    <w:rsid w:val="00E01F3E"/>
    <w:rsid w:val="00E0204C"/>
    <w:rsid w:val="00E02BFD"/>
    <w:rsid w:val="00E02D13"/>
    <w:rsid w:val="00E03BD2"/>
    <w:rsid w:val="00E058A6"/>
    <w:rsid w:val="00E10E34"/>
    <w:rsid w:val="00E11089"/>
    <w:rsid w:val="00E11991"/>
    <w:rsid w:val="00E13F0B"/>
    <w:rsid w:val="00E1433F"/>
    <w:rsid w:val="00E208FD"/>
    <w:rsid w:val="00E213CF"/>
    <w:rsid w:val="00E2345D"/>
    <w:rsid w:val="00E23E37"/>
    <w:rsid w:val="00E262FB"/>
    <w:rsid w:val="00E27220"/>
    <w:rsid w:val="00E3089D"/>
    <w:rsid w:val="00E32C44"/>
    <w:rsid w:val="00E36D21"/>
    <w:rsid w:val="00E401B5"/>
    <w:rsid w:val="00E411A9"/>
    <w:rsid w:val="00E41E77"/>
    <w:rsid w:val="00E435F2"/>
    <w:rsid w:val="00E4377B"/>
    <w:rsid w:val="00E43F39"/>
    <w:rsid w:val="00E44677"/>
    <w:rsid w:val="00E47CF0"/>
    <w:rsid w:val="00E51C7B"/>
    <w:rsid w:val="00E52809"/>
    <w:rsid w:val="00E62752"/>
    <w:rsid w:val="00E63F63"/>
    <w:rsid w:val="00E64F1B"/>
    <w:rsid w:val="00E65372"/>
    <w:rsid w:val="00E66E2A"/>
    <w:rsid w:val="00E70789"/>
    <w:rsid w:val="00E713EF"/>
    <w:rsid w:val="00E72206"/>
    <w:rsid w:val="00E74D76"/>
    <w:rsid w:val="00E758AF"/>
    <w:rsid w:val="00E765B5"/>
    <w:rsid w:val="00E8239F"/>
    <w:rsid w:val="00E8333D"/>
    <w:rsid w:val="00E840B9"/>
    <w:rsid w:val="00E84EDE"/>
    <w:rsid w:val="00E86B69"/>
    <w:rsid w:val="00E87680"/>
    <w:rsid w:val="00E9128B"/>
    <w:rsid w:val="00EA06D0"/>
    <w:rsid w:val="00EA23B3"/>
    <w:rsid w:val="00EA3D8F"/>
    <w:rsid w:val="00EA42BD"/>
    <w:rsid w:val="00EA4D3E"/>
    <w:rsid w:val="00EA76B4"/>
    <w:rsid w:val="00EB775F"/>
    <w:rsid w:val="00EC3440"/>
    <w:rsid w:val="00EC3E42"/>
    <w:rsid w:val="00EC5208"/>
    <w:rsid w:val="00EC5228"/>
    <w:rsid w:val="00ED0845"/>
    <w:rsid w:val="00ED20F3"/>
    <w:rsid w:val="00ED2632"/>
    <w:rsid w:val="00ED2B7C"/>
    <w:rsid w:val="00ED4AF6"/>
    <w:rsid w:val="00ED4DE2"/>
    <w:rsid w:val="00ED67FB"/>
    <w:rsid w:val="00ED7188"/>
    <w:rsid w:val="00ED7359"/>
    <w:rsid w:val="00ED7C70"/>
    <w:rsid w:val="00EE056A"/>
    <w:rsid w:val="00EE05A5"/>
    <w:rsid w:val="00EE3227"/>
    <w:rsid w:val="00EE3519"/>
    <w:rsid w:val="00EE505D"/>
    <w:rsid w:val="00EE569E"/>
    <w:rsid w:val="00EE58D5"/>
    <w:rsid w:val="00EE637B"/>
    <w:rsid w:val="00EF0E3E"/>
    <w:rsid w:val="00EF213D"/>
    <w:rsid w:val="00EF36BC"/>
    <w:rsid w:val="00EF4CED"/>
    <w:rsid w:val="00EF79F4"/>
    <w:rsid w:val="00F0185B"/>
    <w:rsid w:val="00F025F8"/>
    <w:rsid w:val="00F02BCE"/>
    <w:rsid w:val="00F03197"/>
    <w:rsid w:val="00F067D6"/>
    <w:rsid w:val="00F06E89"/>
    <w:rsid w:val="00F1059A"/>
    <w:rsid w:val="00F1108C"/>
    <w:rsid w:val="00F114CD"/>
    <w:rsid w:val="00F160EA"/>
    <w:rsid w:val="00F17480"/>
    <w:rsid w:val="00F233AE"/>
    <w:rsid w:val="00F24C51"/>
    <w:rsid w:val="00F260C2"/>
    <w:rsid w:val="00F26BB2"/>
    <w:rsid w:val="00F2702E"/>
    <w:rsid w:val="00F27176"/>
    <w:rsid w:val="00F30809"/>
    <w:rsid w:val="00F3225F"/>
    <w:rsid w:val="00F3437B"/>
    <w:rsid w:val="00F35116"/>
    <w:rsid w:val="00F352FC"/>
    <w:rsid w:val="00F3585C"/>
    <w:rsid w:val="00F35E83"/>
    <w:rsid w:val="00F35F89"/>
    <w:rsid w:val="00F37FCF"/>
    <w:rsid w:val="00F41D0F"/>
    <w:rsid w:val="00F43048"/>
    <w:rsid w:val="00F44884"/>
    <w:rsid w:val="00F45068"/>
    <w:rsid w:val="00F45E84"/>
    <w:rsid w:val="00F45F66"/>
    <w:rsid w:val="00F504BC"/>
    <w:rsid w:val="00F51746"/>
    <w:rsid w:val="00F53E9B"/>
    <w:rsid w:val="00F5569C"/>
    <w:rsid w:val="00F56BAE"/>
    <w:rsid w:val="00F62C8B"/>
    <w:rsid w:val="00F643EA"/>
    <w:rsid w:val="00F6532E"/>
    <w:rsid w:val="00F65804"/>
    <w:rsid w:val="00F6582E"/>
    <w:rsid w:val="00F658CD"/>
    <w:rsid w:val="00F6657F"/>
    <w:rsid w:val="00F71C35"/>
    <w:rsid w:val="00F73E83"/>
    <w:rsid w:val="00F74508"/>
    <w:rsid w:val="00F747FD"/>
    <w:rsid w:val="00F7569C"/>
    <w:rsid w:val="00F808E4"/>
    <w:rsid w:val="00F82A07"/>
    <w:rsid w:val="00F83C82"/>
    <w:rsid w:val="00F8444D"/>
    <w:rsid w:val="00F908DA"/>
    <w:rsid w:val="00F92DE9"/>
    <w:rsid w:val="00F96DF6"/>
    <w:rsid w:val="00F97463"/>
    <w:rsid w:val="00FA26D2"/>
    <w:rsid w:val="00FA35F8"/>
    <w:rsid w:val="00FA3D27"/>
    <w:rsid w:val="00FA54BE"/>
    <w:rsid w:val="00FA5F4F"/>
    <w:rsid w:val="00FB1267"/>
    <w:rsid w:val="00FB2025"/>
    <w:rsid w:val="00FB2380"/>
    <w:rsid w:val="00FB5C7B"/>
    <w:rsid w:val="00FB7B64"/>
    <w:rsid w:val="00FC0171"/>
    <w:rsid w:val="00FC02D4"/>
    <w:rsid w:val="00FC4BCF"/>
    <w:rsid w:val="00FC4D1E"/>
    <w:rsid w:val="00FC65FA"/>
    <w:rsid w:val="00FC742D"/>
    <w:rsid w:val="00FD09D5"/>
    <w:rsid w:val="00FD24B3"/>
    <w:rsid w:val="00FD3DFB"/>
    <w:rsid w:val="00FD4F89"/>
    <w:rsid w:val="00FD57F0"/>
    <w:rsid w:val="00FD62C8"/>
    <w:rsid w:val="00FD6E85"/>
    <w:rsid w:val="00FE3347"/>
    <w:rsid w:val="00FE4500"/>
    <w:rsid w:val="00FE670A"/>
    <w:rsid w:val="00FF2299"/>
    <w:rsid w:val="00FF25A0"/>
    <w:rsid w:val="00FF359B"/>
    <w:rsid w:val="00FF3971"/>
    <w:rsid w:val="00FF491D"/>
    <w:rsid w:val="00FF56F9"/>
    <w:rsid w:val="00FF6C05"/>
    <w:rsid w:val="00FF6D38"/>
    <w:rsid w:val="00FF6FA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591726C"/>
  <w15:docId w15:val="{AE8B8153-4BA5-4860-A062-BDD1611522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D15F4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D15F4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1AuthorAddresses">
    <w:name w:val="N1 Author Addresses"/>
    <w:qFormat/>
    <w:rsid w:val="00D63CEB"/>
    <w:pPr>
      <w:spacing w:after="0" w:line="190" w:lineRule="exact"/>
    </w:pPr>
    <w:rPr>
      <w:rFonts w:ascii="Times New Roman" w:eastAsia="Times New Roman" w:hAnsi="Times New Roman" w:cs="Times New Roman"/>
      <w:i/>
      <w:sz w:val="16"/>
      <w:szCs w:val="20"/>
      <w:lang w:val="en-GB" w:eastAsia="en-GB"/>
    </w:rPr>
  </w:style>
  <w:style w:type="paragraph" w:customStyle="1" w:styleId="02PaperAuthors">
    <w:name w:val="02 Paper Authors"/>
    <w:qFormat/>
    <w:rsid w:val="00D63CEB"/>
    <w:pPr>
      <w:spacing w:after="0" w:line="240" w:lineRule="exact"/>
    </w:pPr>
    <w:rPr>
      <w:rFonts w:ascii="Times New Roman" w:eastAsia="Times New Roman" w:hAnsi="Times New Roman" w:cs="Times New Roman"/>
      <w:b/>
      <w:noProof/>
      <w:lang w:val="en-GB" w:eastAsia="en-GB"/>
    </w:rPr>
  </w:style>
  <w:style w:type="character" w:styleId="Collegamentoipertestuale">
    <w:name w:val="Hyperlink"/>
    <w:basedOn w:val="Carpredefinitoparagrafo"/>
    <w:uiPriority w:val="99"/>
    <w:unhideWhenUsed/>
    <w:rsid w:val="00D63CEB"/>
    <w:rPr>
      <w:color w:val="0000FF" w:themeColor="hyperlink"/>
      <w:u w:val="single"/>
    </w:rPr>
  </w:style>
  <w:style w:type="paragraph" w:customStyle="1" w:styleId="08ArticleText">
    <w:name w:val="08 Article Text"/>
    <w:uiPriority w:val="99"/>
    <w:qFormat/>
    <w:rsid w:val="00D63CEB"/>
    <w:pPr>
      <w:widowControl w:val="0"/>
      <w:tabs>
        <w:tab w:val="left" w:pos="198"/>
      </w:tabs>
      <w:spacing w:after="0" w:line="230" w:lineRule="exact"/>
      <w:jc w:val="both"/>
    </w:pPr>
    <w:rPr>
      <w:rFonts w:ascii="Times New Roman" w:eastAsia="Times New Roman" w:hAnsi="Times New Roman" w:cs="Times New Roman"/>
      <w:sz w:val="18"/>
      <w:szCs w:val="18"/>
      <w:lang w:val="en-GB" w:eastAsia="en-GB"/>
    </w:rPr>
  </w:style>
  <w:style w:type="paragraph" w:customStyle="1" w:styleId="G1bFigureCaption">
    <w:name w:val="G1b Figure Caption"/>
    <w:basedOn w:val="Normale"/>
    <w:next w:val="08ArticleText"/>
    <w:qFormat/>
    <w:rsid w:val="00D63CEB"/>
    <w:pPr>
      <w:shd w:val="solid" w:color="FFFFFF" w:fill="FFFFFF"/>
      <w:spacing w:before="40" w:after="160" w:line="190" w:lineRule="exact"/>
      <w:jc w:val="center"/>
    </w:pPr>
    <w:rPr>
      <w:rFonts w:ascii="Calibri" w:eastAsia="Calibri" w:hAnsi="Calibri" w:cs="Times New Roman"/>
      <w:sz w:val="16"/>
    </w:rPr>
  </w:style>
  <w:style w:type="character" w:styleId="Rimandocommento">
    <w:name w:val="annotation reference"/>
    <w:basedOn w:val="Carpredefinitoparagrafo"/>
    <w:uiPriority w:val="99"/>
    <w:semiHidden/>
    <w:unhideWhenUsed/>
    <w:rsid w:val="00D63CEB"/>
    <w:rPr>
      <w:sz w:val="16"/>
      <w:szCs w:val="16"/>
    </w:rPr>
  </w:style>
  <w:style w:type="paragraph" w:styleId="Testocommento">
    <w:name w:val="annotation text"/>
    <w:basedOn w:val="Normale"/>
    <w:link w:val="TestocommentoCarattere"/>
    <w:uiPriority w:val="99"/>
    <w:unhideWhenUsed/>
    <w:rsid w:val="00D63CEB"/>
    <w:pPr>
      <w:spacing w:line="240" w:lineRule="auto"/>
    </w:pPr>
    <w:rPr>
      <w:sz w:val="20"/>
      <w:szCs w:val="20"/>
    </w:rPr>
  </w:style>
  <w:style w:type="character" w:customStyle="1" w:styleId="TestocommentoCarattere">
    <w:name w:val="Testo commento Carattere"/>
    <w:basedOn w:val="Carpredefinitoparagrafo"/>
    <w:link w:val="Testocommento"/>
    <w:uiPriority w:val="99"/>
    <w:rsid w:val="00D63CEB"/>
    <w:rPr>
      <w:sz w:val="20"/>
      <w:szCs w:val="20"/>
    </w:rPr>
  </w:style>
  <w:style w:type="paragraph" w:customStyle="1" w:styleId="equation">
    <w:name w:val="equation"/>
    <w:basedOn w:val="Normale"/>
    <w:next w:val="Normale"/>
    <w:rsid w:val="00D63CEB"/>
    <w:pPr>
      <w:tabs>
        <w:tab w:val="center" w:pos="3204"/>
        <w:tab w:val="right" w:pos="6634"/>
      </w:tabs>
      <w:overflowPunct w:val="0"/>
      <w:autoSpaceDE w:val="0"/>
      <w:autoSpaceDN w:val="0"/>
      <w:adjustRightInd w:val="0"/>
      <w:spacing w:before="240" w:after="240" w:line="240" w:lineRule="atLeast"/>
      <w:textAlignment w:val="baseline"/>
    </w:pPr>
    <w:rPr>
      <w:rFonts w:ascii="Times" w:eastAsia="Times New Roman" w:hAnsi="Times" w:cs="Times New Roman"/>
      <w:sz w:val="20"/>
      <w:szCs w:val="20"/>
      <w:lang w:val="en-US" w:eastAsia="de-DE"/>
    </w:rPr>
  </w:style>
  <w:style w:type="paragraph" w:customStyle="1" w:styleId="figlegend">
    <w:name w:val="figlegend"/>
    <w:basedOn w:val="Normale"/>
    <w:next w:val="Normale"/>
    <w:rsid w:val="00D63CEB"/>
    <w:pPr>
      <w:keepLines/>
      <w:overflowPunct w:val="0"/>
      <w:autoSpaceDE w:val="0"/>
      <w:autoSpaceDN w:val="0"/>
      <w:adjustRightInd w:val="0"/>
      <w:spacing w:before="120" w:after="240" w:line="200" w:lineRule="atLeast"/>
      <w:jc w:val="both"/>
      <w:textAlignment w:val="baseline"/>
    </w:pPr>
    <w:rPr>
      <w:rFonts w:ascii="Times" w:eastAsia="Times New Roman" w:hAnsi="Times" w:cs="Times New Roman"/>
      <w:sz w:val="17"/>
      <w:szCs w:val="20"/>
      <w:lang w:val="en-US" w:eastAsia="de-DE"/>
    </w:rPr>
  </w:style>
  <w:style w:type="paragraph" w:customStyle="1" w:styleId="TFReferencesSection">
    <w:name w:val="TF_References_Section"/>
    <w:basedOn w:val="Normale"/>
    <w:next w:val="Normale"/>
    <w:autoRedefine/>
    <w:rsid w:val="00D63CEB"/>
    <w:pPr>
      <w:spacing w:after="0" w:line="240" w:lineRule="auto"/>
      <w:ind w:firstLine="187"/>
      <w:jc w:val="both"/>
    </w:pPr>
    <w:rPr>
      <w:rFonts w:ascii="Arno Pro" w:eastAsia="Times New Roman" w:hAnsi="Arno Pro" w:cs="Times New Roman"/>
      <w:kern w:val="19"/>
      <w:sz w:val="17"/>
      <w:szCs w:val="14"/>
      <w:lang w:val="en-US"/>
    </w:rPr>
  </w:style>
  <w:style w:type="character" w:customStyle="1" w:styleId="cit-gray">
    <w:name w:val="cit-gray"/>
    <w:basedOn w:val="Carpredefinitoparagrafo"/>
    <w:rsid w:val="00D63CEB"/>
  </w:style>
  <w:style w:type="paragraph" w:styleId="Testofumetto">
    <w:name w:val="Balloon Text"/>
    <w:basedOn w:val="Normale"/>
    <w:link w:val="TestofumettoCarattere"/>
    <w:uiPriority w:val="99"/>
    <w:semiHidden/>
    <w:unhideWhenUsed/>
    <w:rsid w:val="00D63CE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63CEB"/>
    <w:rPr>
      <w:rFonts w:ascii="Tahoma" w:hAnsi="Tahoma" w:cs="Tahoma"/>
      <w:sz w:val="16"/>
      <w:szCs w:val="16"/>
    </w:rPr>
  </w:style>
  <w:style w:type="paragraph" w:styleId="Paragrafoelenco">
    <w:name w:val="List Paragraph"/>
    <w:basedOn w:val="Normale"/>
    <w:uiPriority w:val="34"/>
    <w:qFormat/>
    <w:rsid w:val="00FB1267"/>
    <w:pPr>
      <w:ind w:left="720"/>
      <w:contextualSpacing/>
    </w:pPr>
    <w:rPr>
      <w:rFonts w:ascii="Calibri" w:eastAsia="SimSun" w:hAnsi="Calibri" w:cs="Cordia New"/>
      <w:szCs w:val="28"/>
      <w:lang w:val="en-US" w:eastAsia="zh-CN" w:bidi="th-TH"/>
    </w:rPr>
  </w:style>
  <w:style w:type="character" w:customStyle="1" w:styleId="st">
    <w:name w:val="st"/>
    <w:basedOn w:val="Carpredefinitoparagrafo"/>
    <w:rsid w:val="00CA6AE9"/>
  </w:style>
  <w:style w:type="character" w:styleId="Enfasicorsivo">
    <w:name w:val="Emphasis"/>
    <w:basedOn w:val="Carpredefinitoparagrafo"/>
    <w:uiPriority w:val="20"/>
    <w:qFormat/>
    <w:rsid w:val="00CA6AE9"/>
    <w:rPr>
      <w:i/>
      <w:iCs/>
    </w:rPr>
  </w:style>
  <w:style w:type="paragraph" w:styleId="Didascalia">
    <w:name w:val="caption"/>
    <w:basedOn w:val="Normale"/>
    <w:next w:val="Normale"/>
    <w:uiPriority w:val="35"/>
    <w:unhideWhenUsed/>
    <w:qFormat/>
    <w:rsid w:val="000C1894"/>
    <w:pPr>
      <w:spacing w:line="240" w:lineRule="auto"/>
    </w:pPr>
    <w:rPr>
      <w:rFonts w:ascii="Calibri" w:eastAsia="Calibri" w:hAnsi="Calibri" w:cs="Times New Roman"/>
      <w:b/>
      <w:bCs/>
      <w:color w:val="4F81BD"/>
      <w:sz w:val="18"/>
      <w:szCs w:val="18"/>
      <w:lang w:val="en-US"/>
    </w:rPr>
  </w:style>
  <w:style w:type="character" w:customStyle="1" w:styleId="hps">
    <w:name w:val="hps"/>
    <w:basedOn w:val="Carpredefinitoparagrafo"/>
    <w:rsid w:val="00957CE5"/>
  </w:style>
  <w:style w:type="character" w:customStyle="1" w:styleId="apple-converted-space">
    <w:name w:val="apple-converted-space"/>
    <w:basedOn w:val="Carpredefinitoparagrafo"/>
    <w:rsid w:val="00D15F40"/>
  </w:style>
  <w:style w:type="paragraph" w:styleId="Nessunaspaziatura">
    <w:name w:val="No Spacing"/>
    <w:uiPriority w:val="1"/>
    <w:qFormat/>
    <w:rsid w:val="00D15F40"/>
    <w:pPr>
      <w:spacing w:after="0" w:line="240" w:lineRule="auto"/>
    </w:pPr>
  </w:style>
  <w:style w:type="character" w:customStyle="1" w:styleId="Titolo1Carattere">
    <w:name w:val="Titolo 1 Carattere"/>
    <w:basedOn w:val="Carpredefinitoparagrafo"/>
    <w:link w:val="Titolo1"/>
    <w:uiPriority w:val="9"/>
    <w:rsid w:val="00D15F40"/>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D15F40"/>
    <w:rPr>
      <w:rFonts w:asciiTheme="majorHAnsi" w:eastAsiaTheme="majorEastAsia" w:hAnsiTheme="majorHAnsi" w:cstheme="majorBidi"/>
      <w:b/>
      <w:bCs/>
      <w:color w:val="4F81BD" w:themeColor="accent1"/>
      <w:sz w:val="26"/>
      <w:szCs w:val="26"/>
    </w:rPr>
  </w:style>
  <w:style w:type="character" w:styleId="Enfasidelicata">
    <w:name w:val="Subtle Emphasis"/>
    <w:basedOn w:val="Carpredefinitoparagrafo"/>
    <w:uiPriority w:val="19"/>
    <w:qFormat/>
    <w:rsid w:val="00D15F40"/>
    <w:rPr>
      <w:i/>
      <w:iCs/>
      <w:color w:val="808080" w:themeColor="text1" w:themeTint="7F"/>
    </w:rPr>
  </w:style>
  <w:style w:type="paragraph" w:styleId="Soggettocommento">
    <w:name w:val="annotation subject"/>
    <w:basedOn w:val="Testocommento"/>
    <w:next w:val="Testocommento"/>
    <w:link w:val="SoggettocommentoCarattere"/>
    <w:uiPriority w:val="99"/>
    <w:semiHidden/>
    <w:unhideWhenUsed/>
    <w:rsid w:val="006D4B3D"/>
    <w:rPr>
      <w:b/>
      <w:bCs/>
    </w:rPr>
  </w:style>
  <w:style w:type="character" w:customStyle="1" w:styleId="SoggettocommentoCarattere">
    <w:name w:val="Soggetto commento Carattere"/>
    <w:basedOn w:val="TestocommentoCarattere"/>
    <w:link w:val="Soggettocommento"/>
    <w:uiPriority w:val="99"/>
    <w:semiHidden/>
    <w:rsid w:val="006D4B3D"/>
    <w:rPr>
      <w:b/>
      <w:bCs/>
      <w:sz w:val="20"/>
      <w:szCs w:val="20"/>
    </w:rPr>
  </w:style>
  <w:style w:type="paragraph" w:customStyle="1" w:styleId="01PaperTitle">
    <w:name w:val="01 Paper Title"/>
    <w:basedOn w:val="Normale"/>
    <w:next w:val="Normale"/>
    <w:link w:val="01PaperTitleChar"/>
    <w:qFormat/>
    <w:rsid w:val="0000756B"/>
    <w:pPr>
      <w:spacing w:after="0" w:line="400" w:lineRule="exact"/>
    </w:pPr>
    <w:rPr>
      <w:rFonts w:ascii="Myriad Pro Light" w:hAnsi="Myriad Pro Light"/>
      <w:b/>
      <w:spacing w:val="4"/>
      <w:sz w:val="32"/>
      <w:szCs w:val="32"/>
      <w:lang w:val="en-GB"/>
    </w:rPr>
  </w:style>
  <w:style w:type="paragraph" w:customStyle="1" w:styleId="09ListText">
    <w:name w:val="09 List Text"/>
    <w:basedOn w:val="08ArticleText"/>
    <w:link w:val="09ListTextChar"/>
    <w:qFormat/>
    <w:rsid w:val="0000756B"/>
    <w:pPr>
      <w:tabs>
        <w:tab w:val="clear" w:pos="198"/>
        <w:tab w:val="left" w:pos="284"/>
      </w:tabs>
      <w:ind w:left="284" w:hanging="284"/>
    </w:pPr>
    <w:rPr>
      <w:rFonts w:ascii="Myriad Pro" w:hAnsi="Myriad Pro"/>
      <w:w w:val="108"/>
      <w:sz w:val="16"/>
    </w:rPr>
  </w:style>
  <w:style w:type="character" w:customStyle="1" w:styleId="01PaperTitleChar">
    <w:name w:val="01 Paper Title Char"/>
    <w:basedOn w:val="Carpredefinitoparagrafo"/>
    <w:link w:val="01PaperTitle"/>
    <w:rsid w:val="0000756B"/>
    <w:rPr>
      <w:rFonts w:ascii="Myriad Pro Light" w:hAnsi="Myriad Pro Light"/>
      <w:b/>
      <w:spacing w:val="4"/>
      <w:sz w:val="32"/>
      <w:szCs w:val="32"/>
      <w:lang w:val="en-GB"/>
    </w:rPr>
  </w:style>
  <w:style w:type="character" w:customStyle="1" w:styleId="09ListTextChar">
    <w:name w:val="09 List Text Char"/>
    <w:basedOn w:val="Carpredefinitoparagrafo"/>
    <w:link w:val="09ListText"/>
    <w:rsid w:val="0000756B"/>
    <w:rPr>
      <w:rFonts w:ascii="Myriad Pro" w:eastAsia="Times New Roman" w:hAnsi="Myriad Pro" w:cs="Times New Roman"/>
      <w:w w:val="108"/>
      <w:sz w:val="16"/>
      <w:szCs w:val="18"/>
      <w:lang w:val="en-GB" w:eastAsia="en-GB"/>
    </w:rPr>
  </w:style>
  <w:style w:type="paragraph" w:customStyle="1" w:styleId="Default">
    <w:name w:val="Default"/>
    <w:rsid w:val="00DB29ED"/>
    <w:pPr>
      <w:autoSpaceDE w:val="0"/>
      <w:autoSpaceDN w:val="0"/>
      <w:adjustRightInd w:val="0"/>
      <w:spacing w:after="0" w:line="240" w:lineRule="auto"/>
    </w:pPr>
    <w:rPr>
      <w:rFonts w:ascii="Times New Roman" w:eastAsia="Times" w:hAnsi="Times New Roman" w:cs="Times New Roman"/>
      <w:color w:val="000000"/>
      <w:sz w:val="24"/>
      <w:szCs w:val="24"/>
      <w:lang w:val="es-ES" w:eastAsia="es-ES"/>
    </w:rPr>
  </w:style>
  <w:style w:type="paragraph" w:customStyle="1" w:styleId="Normale1">
    <w:name w:val="Normale1"/>
    <w:rsid w:val="00BC6734"/>
    <w:pPr>
      <w:spacing w:after="0" w:line="240" w:lineRule="auto"/>
    </w:pPr>
    <w:rPr>
      <w:rFonts w:ascii="Cambria" w:eastAsia="Cambria" w:hAnsi="Cambria" w:cs="Cambria"/>
      <w:color w:val="000000"/>
      <w:sz w:val="24"/>
      <w:szCs w:val="20"/>
    </w:rPr>
  </w:style>
  <w:style w:type="table" w:styleId="Grigliatabella">
    <w:name w:val="Table Grid"/>
    <w:basedOn w:val="Tabellanormale"/>
    <w:uiPriority w:val="39"/>
    <w:rsid w:val="00C047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unhideWhenUsed/>
    <w:rsid w:val="00C04726"/>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TAMainText">
    <w:name w:val="TA_Main_Text"/>
    <w:basedOn w:val="Normale"/>
    <w:rsid w:val="00E02BFD"/>
    <w:pPr>
      <w:spacing w:after="0" w:line="480" w:lineRule="auto"/>
      <w:ind w:firstLine="202"/>
      <w:jc w:val="both"/>
    </w:pPr>
    <w:rPr>
      <w:rFonts w:ascii="Times" w:eastAsia="Times New Roman" w:hAnsi="Times" w:cs="Times New Roman"/>
      <w:sz w:val="24"/>
      <w:szCs w:val="20"/>
      <w:lang w:val="en-US"/>
    </w:rPr>
  </w:style>
  <w:style w:type="table" w:styleId="Sfondochiaro">
    <w:name w:val="Light Shading"/>
    <w:basedOn w:val="Tabellanormale"/>
    <w:uiPriority w:val="60"/>
    <w:rsid w:val="00B65FB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Intestazione">
    <w:name w:val="header"/>
    <w:basedOn w:val="Normale"/>
    <w:link w:val="IntestazioneCarattere"/>
    <w:uiPriority w:val="99"/>
    <w:unhideWhenUsed/>
    <w:rsid w:val="00085B4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85B4D"/>
  </w:style>
  <w:style w:type="paragraph" w:styleId="Pidipagina">
    <w:name w:val="footer"/>
    <w:basedOn w:val="Normale"/>
    <w:link w:val="PidipaginaCarattere"/>
    <w:uiPriority w:val="99"/>
    <w:unhideWhenUsed/>
    <w:rsid w:val="00085B4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85B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058648">
      <w:bodyDiv w:val="1"/>
      <w:marLeft w:val="0"/>
      <w:marRight w:val="0"/>
      <w:marTop w:val="0"/>
      <w:marBottom w:val="0"/>
      <w:divBdr>
        <w:top w:val="none" w:sz="0" w:space="0" w:color="auto"/>
        <w:left w:val="none" w:sz="0" w:space="0" w:color="auto"/>
        <w:bottom w:val="none" w:sz="0" w:space="0" w:color="auto"/>
        <w:right w:val="none" w:sz="0" w:space="0" w:color="auto"/>
      </w:divBdr>
      <w:divsChild>
        <w:div w:id="334889450">
          <w:marLeft w:val="0"/>
          <w:marRight w:val="0"/>
          <w:marTop w:val="0"/>
          <w:marBottom w:val="0"/>
          <w:divBdr>
            <w:top w:val="none" w:sz="0" w:space="0" w:color="auto"/>
            <w:left w:val="none" w:sz="0" w:space="0" w:color="auto"/>
            <w:bottom w:val="none" w:sz="0" w:space="0" w:color="auto"/>
            <w:right w:val="none" w:sz="0" w:space="0" w:color="auto"/>
          </w:divBdr>
        </w:div>
      </w:divsChild>
    </w:div>
    <w:div w:id="56516605">
      <w:bodyDiv w:val="1"/>
      <w:marLeft w:val="0"/>
      <w:marRight w:val="0"/>
      <w:marTop w:val="0"/>
      <w:marBottom w:val="0"/>
      <w:divBdr>
        <w:top w:val="none" w:sz="0" w:space="0" w:color="auto"/>
        <w:left w:val="none" w:sz="0" w:space="0" w:color="auto"/>
        <w:bottom w:val="none" w:sz="0" w:space="0" w:color="auto"/>
        <w:right w:val="none" w:sz="0" w:space="0" w:color="auto"/>
      </w:divBdr>
      <w:divsChild>
        <w:div w:id="839582620">
          <w:marLeft w:val="0"/>
          <w:marRight w:val="0"/>
          <w:marTop w:val="0"/>
          <w:marBottom w:val="0"/>
          <w:divBdr>
            <w:top w:val="none" w:sz="0" w:space="0" w:color="auto"/>
            <w:left w:val="none" w:sz="0" w:space="0" w:color="auto"/>
            <w:bottom w:val="none" w:sz="0" w:space="0" w:color="auto"/>
            <w:right w:val="none" w:sz="0" w:space="0" w:color="auto"/>
          </w:divBdr>
        </w:div>
      </w:divsChild>
    </w:div>
    <w:div w:id="73204634">
      <w:bodyDiv w:val="1"/>
      <w:marLeft w:val="0"/>
      <w:marRight w:val="0"/>
      <w:marTop w:val="0"/>
      <w:marBottom w:val="0"/>
      <w:divBdr>
        <w:top w:val="none" w:sz="0" w:space="0" w:color="auto"/>
        <w:left w:val="none" w:sz="0" w:space="0" w:color="auto"/>
        <w:bottom w:val="none" w:sz="0" w:space="0" w:color="auto"/>
        <w:right w:val="none" w:sz="0" w:space="0" w:color="auto"/>
      </w:divBdr>
    </w:div>
    <w:div w:id="74909092">
      <w:bodyDiv w:val="1"/>
      <w:marLeft w:val="0"/>
      <w:marRight w:val="0"/>
      <w:marTop w:val="0"/>
      <w:marBottom w:val="0"/>
      <w:divBdr>
        <w:top w:val="none" w:sz="0" w:space="0" w:color="auto"/>
        <w:left w:val="none" w:sz="0" w:space="0" w:color="auto"/>
        <w:bottom w:val="none" w:sz="0" w:space="0" w:color="auto"/>
        <w:right w:val="none" w:sz="0" w:space="0" w:color="auto"/>
      </w:divBdr>
      <w:divsChild>
        <w:div w:id="867719878">
          <w:marLeft w:val="0"/>
          <w:marRight w:val="0"/>
          <w:marTop w:val="0"/>
          <w:marBottom w:val="0"/>
          <w:divBdr>
            <w:top w:val="none" w:sz="0" w:space="0" w:color="auto"/>
            <w:left w:val="none" w:sz="0" w:space="0" w:color="auto"/>
            <w:bottom w:val="none" w:sz="0" w:space="0" w:color="auto"/>
            <w:right w:val="none" w:sz="0" w:space="0" w:color="auto"/>
          </w:divBdr>
        </w:div>
      </w:divsChild>
    </w:div>
    <w:div w:id="105321392">
      <w:bodyDiv w:val="1"/>
      <w:marLeft w:val="0"/>
      <w:marRight w:val="0"/>
      <w:marTop w:val="0"/>
      <w:marBottom w:val="0"/>
      <w:divBdr>
        <w:top w:val="none" w:sz="0" w:space="0" w:color="auto"/>
        <w:left w:val="none" w:sz="0" w:space="0" w:color="auto"/>
        <w:bottom w:val="none" w:sz="0" w:space="0" w:color="auto"/>
        <w:right w:val="none" w:sz="0" w:space="0" w:color="auto"/>
      </w:divBdr>
      <w:divsChild>
        <w:div w:id="136186003">
          <w:marLeft w:val="0"/>
          <w:marRight w:val="0"/>
          <w:marTop w:val="0"/>
          <w:marBottom w:val="0"/>
          <w:divBdr>
            <w:top w:val="none" w:sz="0" w:space="0" w:color="auto"/>
            <w:left w:val="none" w:sz="0" w:space="0" w:color="auto"/>
            <w:bottom w:val="none" w:sz="0" w:space="0" w:color="auto"/>
            <w:right w:val="none" w:sz="0" w:space="0" w:color="auto"/>
          </w:divBdr>
        </w:div>
      </w:divsChild>
    </w:div>
    <w:div w:id="138575713">
      <w:bodyDiv w:val="1"/>
      <w:marLeft w:val="0"/>
      <w:marRight w:val="0"/>
      <w:marTop w:val="0"/>
      <w:marBottom w:val="0"/>
      <w:divBdr>
        <w:top w:val="none" w:sz="0" w:space="0" w:color="auto"/>
        <w:left w:val="none" w:sz="0" w:space="0" w:color="auto"/>
        <w:bottom w:val="none" w:sz="0" w:space="0" w:color="auto"/>
        <w:right w:val="none" w:sz="0" w:space="0" w:color="auto"/>
      </w:divBdr>
      <w:divsChild>
        <w:div w:id="556015919">
          <w:marLeft w:val="0"/>
          <w:marRight w:val="0"/>
          <w:marTop w:val="0"/>
          <w:marBottom w:val="0"/>
          <w:divBdr>
            <w:top w:val="none" w:sz="0" w:space="0" w:color="auto"/>
            <w:left w:val="none" w:sz="0" w:space="0" w:color="auto"/>
            <w:bottom w:val="none" w:sz="0" w:space="0" w:color="auto"/>
            <w:right w:val="none" w:sz="0" w:space="0" w:color="auto"/>
          </w:divBdr>
        </w:div>
      </w:divsChild>
    </w:div>
    <w:div w:id="146556277">
      <w:bodyDiv w:val="1"/>
      <w:marLeft w:val="0"/>
      <w:marRight w:val="0"/>
      <w:marTop w:val="0"/>
      <w:marBottom w:val="0"/>
      <w:divBdr>
        <w:top w:val="none" w:sz="0" w:space="0" w:color="auto"/>
        <w:left w:val="none" w:sz="0" w:space="0" w:color="auto"/>
        <w:bottom w:val="none" w:sz="0" w:space="0" w:color="auto"/>
        <w:right w:val="none" w:sz="0" w:space="0" w:color="auto"/>
      </w:divBdr>
      <w:divsChild>
        <w:div w:id="1623534885">
          <w:marLeft w:val="0"/>
          <w:marRight w:val="0"/>
          <w:marTop w:val="0"/>
          <w:marBottom w:val="0"/>
          <w:divBdr>
            <w:top w:val="none" w:sz="0" w:space="0" w:color="auto"/>
            <w:left w:val="none" w:sz="0" w:space="0" w:color="auto"/>
            <w:bottom w:val="none" w:sz="0" w:space="0" w:color="auto"/>
            <w:right w:val="none" w:sz="0" w:space="0" w:color="auto"/>
          </w:divBdr>
        </w:div>
      </w:divsChild>
    </w:div>
    <w:div w:id="149060576">
      <w:bodyDiv w:val="1"/>
      <w:marLeft w:val="0"/>
      <w:marRight w:val="0"/>
      <w:marTop w:val="0"/>
      <w:marBottom w:val="0"/>
      <w:divBdr>
        <w:top w:val="none" w:sz="0" w:space="0" w:color="auto"/>
        <w:left w:val="none" w:sz="0" w:space="0" w:color="auto"/>
        <w:bottom w:val="none" w:sz="0" w:space="0" w:color="auto"/>
        <w:right w:val="none" w:sz="0" w:space="0" w:color="auto"/>
      </w:divBdr>
      <w:divsChild>
        <w:div w:id="1173884922">
          <w:marLeft w:val="0"/>
          <w:marRight w:val="0"/>
          <w:marTop w:val="0"/>
          <w:marBottom w:val="0"/>
          <w:divBdr>
            <w:top w:val="none" w:sz="0" w:space="0" w:color="auto"/>
            <w:left w:val="none" w:sz="0" w:space="0" w:color="auto"/>
            <w:bottom w:val="none" w:sz="0" w:space="0" w:color="auto"/>
            <w:right w:val="none" w:sz="0" w:space="0" w:color="auto"/>
          </w:divBdr>
        </w:div>
      </w:divsChild>
    </w:div>
    <w:div w:id="193882965">
      <w:bodyDiv w:val="1"/>
      <w:marLeft w:val="0"/>
      <w:marRight w:val="0"/>
      <w:marTop w:val="0"/>
      <w:marBottom w:val="0"/>
      <w:divBdr>
        <w:top w:val="none" w:sz="0" w:space="0" w:color="auto"/>
        <w:left w:val="none" w:sz="0" w:space="0" w:color="auto"/>
        <w:bottom w:val="none" w:sz="0" w:space="0" w:color="auto"/>
        <w:right w:val="none" w:sz="0" w:space="0" w:color="auto"/>
      </w:divBdr>
      <w:divsChild>
        <w:div w:id="675304628">
          <w:marLeft w:val="0"/>
          <w:marRight w:val="0"/>
          <w:marTop w:val="0"/>
          <w:marBottom w:val="0"/>
          <w:divBdr>
            <w:top w:val="none" w:sz="0" w:space="0" w:color="auto"/>
            <w:left w:val="none" w:sz="0" w:space="0" w:color="auto"/>
            <w:bottom w:val="none" w:sz="0" w:space="0" w:color="auto"/>
            <w:right w:val="none" w:sz="0" w:space="0" w:color="auto"/>
          </w:divBdr>
        </w:div>
      </w:divsChild>
    </w:div>
    <w:div w:id="196354548">
      <w:bodyDiv w:val="1"/>
      <w:marLeft w:val="0"/>
      <w:marRight w:val="0"/>
      <w:marTop w:val="0"/>
      <w:marBottom w:val="0"/>
      <w:divBdr>
        <w:top w:val="none" w:sz="0" w:space="0" w:color="auto"/>
        <w:left w:val="none" w:sz="0" w:space="0" w:color="auto"/>
        <w:bottom w:val="none" w:sz="0" w:space="0" w:color="auto"/>
        <w:right w:val="none" w:sz="0" w:space="0" w:color="auto"/>
      </w:divBdr>
    </w:div>
    <w:div w:id="219874005">
      <w:bodyDiv w:val="1"/>
      <w:marLeft w:val="0"/>
      <w:marRight w:val="0"/>
      <w:marTop w:val="0"/>
      <w:marBottom w:val="0"/>
      <w:divBdr>
        <w:top w:val="none" w:sz="0" w:space="0" w:color="auto"/>
        <w:left w:val="none" w:sz="0" w:space="0" w:color="auto"/>
        <w:bottom w:val="none" w:sz="0" w:space="0" w:color="auto"/>
        <w:right w:val="none" w:sz="0" w:space="0" w:color="auto"/>
      </w:divBdr>
      <w:divsChild>
        <w:div w:id="452943021">
          <w:marLeft w:val="0"/>
          <w:marRight w:val="0"/>
          <w:marTop w:val="0"/>
          <w:marBottom w:val="0"/>
          <w:divBdr>
            <w:top w:val="none" w:sz="0" w:space="0" w:color="auto"/>
            <w:left w:val="none" w:sz="0" w:space="0" w:color="auto"/>
            <w:bottom w:val="none" w:sz="0" w:space="0" w:color="auto"/>
            <w:right w:val="none" w:sz="0" w:space="0" w:color="auto"/>
          </w:divBdr>
        </w:div>
      </w:divsChild>
    </w:div>
    <w:div w:id="239826857">
      <w:bodyDiv w:val="1"/>
      <w:marLeft w:val="0"/>
      <w:marRight w:val="0"/>
      <w:marTop w:val="0"/>
      <w:marBottom w:val="0"/>
      <w:divBdr>
        <w:top w:val="none" w:sz="0" w:space="0" w:color="auto"/>
        <w:left w:val="none" w:sz="0" w:space="0" w:color="auto"/>
        <w:bottom w:val="none" w:sz="0" w:space="0" w:color="auto"/>
        <w:right w:val="none" w:sz="0" w:space="0" w:color="auto"/>
      </w:divBdr>
    </w:div>
    <w:div w:id="250166940">
      <w:bodyDiv w:val="1"/>
      <w:marLeft w:val="0"/>
      <w:marRight w:val="0"/>
      <w:marTop w:val="0"/>
      <w:marBottom w:val="0"/>
      <w:divBdr>
        <w:top w:val="none" w:sz="0" w:space="0" w:color="auto"/>
        <w:left w:val="none" w:sz="0" w:space="0" w:color="auto"/>
        <w:bottom w:val="none" w:sz="0" w:space="0" w:color="auto"/>
        <w:right w:val="none" w:sz="0" w:space="0" w:color="auto"/>
      </w:divBdr>
      <w:divsChild>
        <w:div w:id="1100029631">
          <w:marLeft w:val="0"/>
          <w:marRight w:val="0"/>
          <w:marTop w:val="0"/>
          <w:marBottom w:val="0"/>
          <w:divBdr>
            <w:top w:val="none" w:sz="0" w:space="0" w:color="auto"/>
            <w:left w:val="none" w:sz="0" w:space="0" w:color="auto"/>
            <w:bottom w:val="none" w:sz="0" w:space="0" w:color="auto"/>
            <w:right w:val="none" w:sz="0" w:space="0" w:color="auto"/>
          </w:divBdr>
        </w:div>
      </w:divsChild>
    </w:div>
    <w:div w:id="273371634">
      <w:bodyDiv w:val="1"/>
      <w:marLeft w:val="0"/>
      <w:marRight w:val="0"/>
      <w:marTop w:val="0"/>
      <w:marBottom w:val="0"/>
      <w:divBdr>
        <w:top w:val="none" w:sz="0" w:space="0" w:color="auto"/>
        <w:left w:val="none" w:sz="0" w:space="0" w:color="auto"/>
        <w:bottom w:val="none" w:sz="0" w:space="0" w:color="auto"/>
        <w:right w:val="none" w:sz="0" w:space="0" w:color="auto"/>
      </w:divBdr>
      <w:divsChild>
        <w:div w:id="434864004">
          <w:marLeft w:val="0"/>
          <w:marRight w:val="0"/>
          <w:marTop w:val="0"/>
          <w:marBottom w:val="0"/>
          <w:divBdr>
            <w:top w:val="none" w:sz="0" w:space="0" w:color="auto"/>
            <w:left w:val="none" w:sz="0" w:space="0" w:color="auto"/>
            <w:bottom w:val="none" w:sz="0" w:space="0" w:color="auto"/>
            <w:right w:val="none" w:sz="0" w:space="0" w:color="auto"/>
          </w:divBdr>
        </w:div>
      </w:divsChild>
    </w:div>
    <w:div w:id="284040063">
      <w:bodyDiv w:val="1"/>
      <w:marLeft w:val="0"/>
      <w:marRight w:val="0"/>
      <w:marTop w:val="0"/>
      <w:marBottom w:val="0"/>
      <w:divBdr>
        <w:top w:val="none" w:sz="0" w:space="0" w:color="auto"/>
        <w:left w:val="none" w:sz="0" w:space="0" w:color="auto"/>
        <w:bottom w:val="none" w:sz="0" w:space="0" w:color="auto"/>
        <w:right w:val="none" w:sz="0" w:space="0" w:color="auto"/>
      </w:divBdr>
      <w:divsChild>
        <w:div w:id="131412272">
          <w:marLeft w:val="0"/>
          <w:marRight w:val="0"/>
          <w:marTop w:val="0"/>
          <w:marBottom w:val="0"/>
          <w:divBdr>
            <w:top w:val="none" w:sz="0" w:space="0" w:color="auto"/>
            <w:left w:val="none" w:sz="0" w:space="0" w:color="auto"/>
            <w:bottom w:val="none" w:sz="0" w:space="0" w:color="auto"/>
            <w:right w:val="none" w:sz="0" w:space="0" w:color="auto"/>
          </w:divBdr>
        </w:div>
      </w:divsChild>
    </w:div>
    <w:div w:id="297299572">
      <w:bodyDiv w:val="1"/>
      <w:marLeft w:val="0"/>
      <w:marRight w:val="0"/>
      <w:marTop w:val="0"/>
      <w:marBottom w:val="0"/>
      <w:divBdr>
        <w:top w:val="none" w:sz="0" w:space="0" w:color="auto"/>
        <w:left w:val="none" w:sz="0" w:space="0" w:color="auto"/>
        <w:bottom w:val="none" w:sz="0" w:space="0" w:color="auto"/>
        <w:right w:val="none" w:sz="0" w:space="0" w:color="auto"/>
      </w:divBdr>
      <w:divsChild>
        <w:div w:id="108353733">
          <w:marLeft w:val="0"/>
          <w:marRight w:val="0"/>
          <w:marTop w:val="0"/>
          <w:marBottom w:val="0"/>
          <w:divBdr>
            <w:top w:val="none" w:sz="0" w:space="0" w:color="auto"/>
            <w:left w:val="none" w:sz="0" w:space="0" w:color="auto"/>
            <w:bottom w:val="none" w:sz="0" w:space="0" w:color="auto"/>
            <w:right w:val="none" w:sz="0" w:space="0" w:color="auto"/>
          </w:divBdr>
        </w:div>
      </w:divsChild>
    </w:div>
    <w:div w:id="316615777">
      <w:bodyDiv w:val="1"/>
      <w:marLeft w:val="0"/>
      <w:marRight w:val="0"/>
      <w:marTop w:val="0"/>
      <w:marBottom w:val="0"/>
      <w:divBdr>
        <w:top w:val="none" w:sz="0" w:space="0" w:color="auto"/>
        <w:left w:val="none" w:sz="0" w:space="0" w:color="auto"/>
        <w:bottom w:val="none" w:sz="0" w:space="0" w:color="auto"/>
        <w:right w:val="none" w:sz="0" w:space="0" w:color="auto"/>
      </w:divBdr>
      <w:divsChild>
        <w:div w:id="1340617305">
          <w:marLeft w:val="0"/>
          <w:marRight w:val="0"/>
          <w:marTop w:val="0"/>
          <w:marBottom w:val="0"/>
          <w:divBdr>
            <w:top w:val="none" w:sz="0" w:space="0" w:color="auto"/>
            <w:left w:val="none" w:sz="0" w:space="0" w:color="auto"/>
            <w:bottom w:val="none" w:sz="0" w:space="0" w:color="auto"/>
            <w:right w:val="none" w:sz="0" w:space="0" w:color="auto"/>
          </w:divBdr>
        </w:div>
      </w:divsChild>
    </w:div>
    <w:div w:id="376975493">
      <w:bodyDiv w:val="1"/>
      <w:marLeft w:val="0"/>
      <w:marRight w:val="0"/>
      <w:marTop w:val="0"/>
      <w:marBottom w:val="0"/>
      <w:divBdr>
        <w:top w:val="none" w:sz="0" w:space="0" w:color="auto"/>
        <w:left w:val="none" w:sz="0" w:space="0" w:color="auto"/>
        <w:bottom w:val="none" w:sz="0" w:space="0" w:color="auto"/>
        <w:right w:val="none" w:sz="0" w:space="0" w:color="auto"/>
      </w:divBdr>
      <w:divsChild>
        <w:div w:id="1208372513">
          <w:marLeft w:val="0"/>
          <w:marRight w:val="0"/>
          <w:marTop w:val="0"/>
          <w:marBottom w:val="0"/>
          <w:divBdr>
            <w:top w:val="none" w:sz="0" w:space="0" w:color="auto"/>
            <w:left w:val="none" w:sz="0" w:space="0" w:color="auto"/>
            <w:bottom w:val="none" w:sz="0" w:space="0" w:color="auto"/>
            <w:right w:val="none" w:sz="0" w:space="0" w:color="auto"/>
          </w:divBdr>
        </w:div>
      </w:divsChild>
    </w:div>
    <w:div w:id="399913115">
      <w:bodyDiv w:val="1"/>
      <w:marLeft w:val="0"/>
      <w:marRight w:val="0"/>
      <w:marTop w:val="0"/>
      <w:marBottom w:val="0"/>
      <w:divBdr>
        <w:top w:val="none" w:sz="0" w:space="0" w:color="auto"/>
        <w:left w:val="none" w:sz="0" w:space="0" w:color="auto"/>
        <w:bottom w:val="none" w:sz="0" w:space="0" w:color="auto"/>
        <w:right w:val="none" w:sz="0" w:space="0" w:color="auto"/>
      </w:divBdr>
      <w:divsChild>
        <w:div w:id="1129906780">
          <w:marLeft w:val="0"/>
          <w:marRight w:val="0"/>
          <w:marTop w:val="0"/>
          <w:marBottom w:val="0"/>
          <w:divBdr>
            <w:top w:val="none" w:sz="0" w:space="0" w:color="auto"/>
            <w:left w:val="none" w:sz="0" w:space="0" w:color="auto"/>
            <w:bottom w:val="none" w:sz="0" w:space="0" w:color="auto"/>
            <w:right w:val="none" w:sz="0" w:space="0" w:color="auto"/>
          </w:divBdr>
        </w:div>
      </w:divsChild>
    </w:div>
    <w:div w:id="421536483">
      <w:bodyDiv w:val="1"/>
      <w:marLeft w:val="0"/>
      <w:marRight w:val="0"/>
      <w:marTop w:val="0"/>
      <w:marBottom w:val="0"/>
      <w:divBdr>
        <w:top w:val="none" w:sz="0" w:space="0" w:color="auto"/>
        <w:left w:val="none" w:sz="0" w:space="0" w:color="auto"/>
        <w:bottom w:val="none" w:sz="0" w:space="0" w:color="auto"/>
        <w:right w:val="none" w:sz="0" w:space="0" w:color="auto"/>
      </w:divBdr>
      <w:divsChild>
        <w:div w:id="1806854702">
          <w:marLeft w:val="0"/>
          <w:marRight w:val="0"/>
          <w:marTop w:val="225"/>
          <w:marBottom w:val="450"/>
          <w:divBdr>
            <w:top w:val="none" w:sz="0" w:space="0" w:color="auto"/>
            <w:left w:val="none" w:sz="0" w:space="0" w:color="auto"/>
            <w:bottom w:val="none" w:sz="0" w:space="0" w:color="auto"/>
            <w:right w:val="none" w:sz="0" w:space="0" w:color="auto"/>
          </w:divBdr>
          <w:divsChild>
            <w:div w:id="1048839478">
              <w:marLeft w:val="0"/>
              <w:marRight w:val="0"/>
              <w:marTop w:val="0"/>
              <w:marBottom w:val="0"/>
              <w:divBdr>
                <w:top w:val="none" w:sz="0" w:space="0" w:color="auto"/>
                <w:left w:val="none" w:sz="0" w:space="0" w:color="auto"/>
                <w:bottom w:val="none" w:sz="0" w:space="0" w:color="auto"/>
                <w:right w:val="none" w:sz="0" w:space="0" w:color="auto"/>
              </w:divBdr>
            </w:div>
            <w:div w:id="2094348571">
              <w:marLeft w:val="0"/>
              <w:marRight w:val="0"/>
              <w:marTop w:val="150"/>
              <w:marBottom w:val="0"/>
              <w:divBdr>
                <w:top w:val="none" w:sz="0" w:space="0" w:color="auto"/>
                <w:left w:val="none" w:sz="0" w:space="0" w:color="auto"/>
                <w:bottom w:val="none" w:sz="0" w:space="0" w:color="auto"/>
                <w:right w:val="none" w:sz="0" w:space="0" w:color="auto"/>
              </w:divBdr>
            </w:div>
            <w:div w:id="121268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163725">
      <w:bodyDiv w:val="1"/>
      <w:marLeft w:val="0"/>
      <w:marRight w:val="0"/>
      <w:marTop w:val="0"/>
      <w:marBottom w:val="0"/>
      <w:divBdr>
        <w:top w:val="none" w:sz="0" w:space="0" w:color="auto"/>
        <w:left w:val="none" w:sz="0" w:space="0" w:color="auto"/>
        <w:bottom w:val="none" w:sz="0" w:space="0" w:color="auto"/>
        <w:right w:val="none" w:sz="0" w:space="0" w:color="auto"/>
      </w:divBdr>
      <w:divsChild>
        <w:div w:id="553470381">
          <w:marLeft w:val="0"/>
          <w:marRight w:val="0"/>
          <w:marTop w:val="0"/>
          <w:marBottom w:val="0"/>
          <w:divBdr>
            <w:top w:val="none" w:sz="0" w:space="0" w:color="auto"/>
            <w:left w:val="none" w:sz="0" w:space="0" w:color="auto"/>
            <w:bottom w:val="none" w:sz="0" w:space="0" w:color="auto"/>
            <w:right w:val="none" w:sz="0" w:space="0" w:color="auto"/>
          </w:divBdr>
        </w:div>
      </w:divsChild>
    </w:div>
    <w:div w:id="507789568">
      <w:bodyDiv w:val="1"/>
      <w:marLeft w:val="0"/>
      <w:marRight w:val="0"/>
      <w:marTop w:val="0"/>
      <w:marBottom w:val="0"/>
      <w:divBdr>
        <w:top w:val="none" w:sz="0" w:space="0" w:color="auto"/>
        <w:left w:val="none" w:sz="0" w:space="0" w:color="auto"/>
        <w:bottom w:val="none" w:sz="0" w:space="0" w:color="auto"/>
        <w:right w:val="none" w:sz="0" w:space="0" w:color="auto"/>
      </w:divBdr>
      <w:divsChild>
        <w:div w:id="1207640217">
          <w:marLeft w:val="0"/>
          <w:marRight w:val="0"/>
          <w:marTop w:val="0"/>
          <w:marBottom w:val="0"/>
          <w:divBdr>
            <w:top w:val="none" w:sz="0" w:space="0" w:color="auto"/>
            <w:left w:val="none" w:sz="0" w:space="0" w:color="auto"/>
            <w:bottom w:val="none" w:sz="0" w:space="0" w:color="auto"/>
            <w:right w:val="none" w:sz="0" w:space="0" w:color="auto"/>
          </w:divBdr>
        </w:div>
      </w:divsChild>
    </w:div>
    <w:div w:id="518005978">
      <w:bodyDiv w:val="1"/>
      <w:marLeft w:val="0"/>
      <w:marRight w:val="0"/>
      <w:marTop w:val="0"/>
      <w:marBottom w:val="0"/>
      <w:divBdr>
        <w:top w:val="none" w:sz="0" w:space="0" w:color="auto"/>
        <w:left w:val="none" w:sz="0" w:space="0" w:color="auto"/>
        <w:bottom w:val="none" w:sz="0" w:space="0" w:color="auto"/>
        <w:right w:val="none" w:sz="0" w:space="0" w:color="auto"/>
      </w:divBdr>
      <w:divsChild>
        <w:div w:id="1617638716">
          <w:marLeft w:val="0"/>
          <w:marRight w:val="0"/>
          <w:marTop w:val="0"/>
          <w:marBottom w:val="0"/>
          <w:divBdr>
            <w:top w:val="none" w:sz="0" w:space="0" w:color="auto"/>
            <w:left w:val="none" w:sz="0" w:space="0" w:color="auto"/>
            <w:bottom w:val="none" w:sz="0" w:space="0" w:color="auto"/>
            <w:right w:val="none" w:sz="0" w:space="0" w:color="auto"/>
          </w:divBdr>
        </w:div>
      </w:divsChild>
    </w:div>
    <w:div w:id="519198629">
      <w:bodyDiv w:val="1"/>
      <w:marLeft w:val="0"/>
      <w:marRight w:val="0"/>
      <w:marTop w:val="0"/>
      <w:marBottom w:val="0"/>
      <w:divBdr>
        <w:top w:val="none" w:sz="0" w:space="0" w:color="auto"/>
        <w:left w:val="none" w:sz="0" w:space="0" w:color="auto"/>
        <w:bottom w:val="none" w:sz="0" w:space="0" w:color="auto"/>
        <w:right w:val="none" w:sz="0" w:space="0" w:color="auto"/>
      </w:divBdr>
      <w:divsChild>
        <w:div w:id="449327532">
          <w:marLeft w:val="0"/>
          <w:marRight w:val="0"/>
          <w:marTop w:val="0"/>
          <w:marBottom w:val="0"/>
          <w:divBdr>
            <w:top w:val="none" w:sz="0" w:space="0" w:color="auto"/>
            <w:left w:val="none" w:sz="0" w:space="0" w:color="auto"/>
            <w:bottom w:val="none" w:sz="0" w:space="0" w:color="auto"/>
            <w:right w:val="none" w:sz="0" w:space="0" w:color="auto"/>
          </w:divBdr>
        </w:div>
      </w:divsChild>
    </w:div>
    <w:div w:id="523324677">
      <w:bodyDiv w:val="1"/>
      <w:marLeft w:val="0"/>
      <w:marRight w:val="0"/>
      <w:marTop w:val="0"/>
      <w:marBottom w:val="0"/>
      <w:divBdr>
        <w:top w:val="none" w:sz="0" w:space="0" w:color="auto"/>
        <w:left w:val="none" w:sz="0" w:space="0" w:color="auto"/>
        <w:bottom w:val="none" w:sz="0" w:space="0" w:color="auto"/>
        <w:right w:val="none" w:sz="0" w:space="0" w:color="auto"/>
      </w:divBdr>
      <w:divsChild>
        <w:div w:id="543712828">
          <w:marLeft w:val="0"/>
          <w:marRight w:val="0"/>
          <w:marTop w:val="0"/>
          <w:marBottom w:val="0"/>
          <w:divBdr>
            <w:top w:val="none" w:sz="0" w:space="0" w:color="auto"/>
            <w:left w:val="none" w:sz="0" w:space="0" w:color="auto"/>
            <w:bottom w:val="none" w:sz="0" w:space="0" w:color="auto"/>
            <w:right w:val="none" w:sz="0" w:space="0" w:color="auto"/>
          </w:divBdr>
        </w:div>
      </w:divsChild>
    </w:div>
    <w:div w:id="532815832">
      <w:bodyDiv w:val="1"/>
      <w:marLeft w:val="0"/>
      <w:marRight w:val="0"/>
      <w:marTop w:val="0"/>
      <w:marBottom w:val="0"/>
      <w:divBdr>
        <w:top w:val="none" w:sz="0" w:space="0" w:color="auto"/>
        <w:left w:val="none" w:sz="0" w:space="0" w:color="auto"/>
        <w:bottom w:val="none" w:sz="0" w:space="0" w:color="auto"/>
        <w:right w:val="none" w:sz="0" w:space="0" w:color="auto"/>
      </w:divBdr>
      <w:divsChild>
        <w:div w:id="1225987424">
          <w:marLeft w:val="0"/>
          <w:marRight w:val="0"/>
          <w:marTop w:val="0"/>
          <w:marBottom w:val="0"/>
          <w:divBdr>
            <w:top w:val="none" w:sz="0" w:space="0" w:color="auto"/>
            <w:left w:val="none" w:sz="0" w:space="0" w:color="auto"/>
            <w:bottom w:val="none" w:sz="0" w:space="0" w:color="auto"/>
            <w:right w:val="none" w:sz="0" w:space="0" w:color="auto"/>
          </w:divBdr>
        </w:div>
      </w:divsChild>
    </w:div>
    <w:div w:id="617227327">
      <w:bodyDiv w:val="1"/>
      <w:marLeft w:val="0"/>
      <w:marRight w:val="0"/>
      <w:marTop w:val="0"/>
      <w:marBottom w:val="0"/>
      <w:divBdr>
        <w:top w:val="none" w:sz="0" w:space="0" w:color="auto"/>
        <w:left w:val="none" w:sz="0" w:space="0" w:color="auto"/>
        <w:bottom w:val="none" w:sz="0" w:space="0" w:color="auto"/>
        <w:right w:val="none" w:sz="0" w:space="0" w:color="auto"/>
      </w:divBdr>
      <w:divsChild>
        <w:div w:id="2098549590">
          <w:marLeft w:val="0"/>
          <w:marRight w:val="0"/>
          <w:marTop w:val="0"/>
          <w:marBottom w:val="0"/>
          <w:divBdr>
            <w:top w:val="none" w:sz="0" w:space="0" w:color="auto"/>
            <w:left w:val="none" w:sz="0" w:space="0" w:color="auto"/>
            <w:bottom w:val="none" w:sz="0" w:space="0" w:color="auto"/>
            <w:right w:val="none" w:sz="0" w:space="0" w:color="auto"/>
          </w:divBdr>
        </w:div>
      </w:divsChild>
    </w:div>
    <w:div w:id="623390582">
      <w:bodyDiv w:val="1"/>
      <w:marLeft w:val="0"/>
      <w:marRight w:val="0"/>
      <w:marTop w:val="0"/>
      <w:marBottom w:val="0"/>
      <w:divBdr>
        <w:top w:val="none" w:sz="0" w:space="0" w:color="auto"/>
        <w:left w:val="none" w:sz="0" w:space="0" w:color="auto"/>
        <w:bottom w:val="none" w:sz="0" w:space="0" w:color="auto"/>
        <w:right w:val="none" w:sz="0" w:space="0" w:color="auto"/>
      </w:divBdr>
      <w:divsChild>
        <w:div w:id="785345224">
          <w:marLeft w:val="0"/>
          <w:marRight w:val="0"/>
          <w:marTop w:val="0"/>
          <w:marBottom w:val="0"/>
          <w:divBdr>
            <w:top w:val="none" w:sz="0" w:space="0" w:color="auto"/>
            <w:left w:val="none" w:sz="0" w:space="0" w:color="auto"/>
            <w:bottom w:val="none" w:sz="0" w:space="0" w:color="auto"/>
            <w:right w:val="none" w:sz="0" w:space="0" w:color="auto"/>
          </w:divBdr>
        </w:div>
      </w:divsChild>
    </w:div>
    <w:div w:id="632755093">
      <w:bodyDiv w:val="1"/>
      <w:marLeft w:val="0"/>
      <w:marRight w:val="0"/>
      <w:marTop w:val="0"/>
      <w:marBottom w:val="0"/>
      <w:divBdr>
        <w:top w:val="none" w:sz="0" w:space="0" w:color="auto"/>
        <w:left w:val="none" w:sz="0" w:space="0" w:color="auto"/>
        <w:bottom w:val="none" w:sz="0" w:space="0" w:color="auto"/>
        <w:right w:val="none" w:sz="0" w:space="0" w:color="auto"/>
      </w:divBdr>
      <w:divsChild>
        <w:div w:id="1946187245">
          <w:marLeft w:val="0"/>
          <w:marRight w:val="0"/>
          <w:marTop w:val="0"/>
          <w:marBottom w:val="0"/>
          <w:divBdr>
            <w:top w:val="none" w:sz="0" w:space="0" w:color="auto"/>
            <w:left w:val="none" w:sz="0" w:space="0" w:color="auto"/>
            <w:bottom w:val="none" w:sz="0" w:space="0" w:color="auto"/>
            <w:right w:val="none" w:sz="0" w:space="0" w:color="auto"/>
          </w:divBdr>
        </w:div>
      </w:divsChild>
    </w:div>
    <w:div w:id="657536868">
      <w:bodyDiv w:val="1"/>
      <w:marLeft w:val="0"/>
      <w:marRight w:val="0"/>
      <w:marTop w:val="0"/>
      <w:marBottom w:val="0"/>
      <w:divBdr>
        <w:top w:val="none" w:sz="0" w:space="0" w:color="auto"/>
        <w:left w:val="none" w:sz="0" w:space="0" w:color="auto"/>
        <w:bottom w:val="none" w:sz="0" w:space="0" w:color="auto"/>
        <w:right w:val="none" w:sz="0" w:space="0" w:color="auto"/>
      </w:divBdr>
      <w:divsChild>
        <w:div w:id="1219586370">
          <w:marLeft w:val="0"/>
          <w:marRight w:val="0"/>
          <w:marTop w:val="0"/>
          <w:marBottom w:val="0"/>
          <w:divBdr>
            <w:top w:val="none" w:sz="0" w:space="0" w:color="auto"/>
            <w:left w:val="none" w:sz="0" w:space="0" w:color="auto"/>
            <w:bottom w:val="none" w:sz="0" w:space="0" w:color="auto"/>
            <w:right w:val="none" w:sz="0" w:space="0" w:color="auto"/>
          </w:divBdr>
        </w:div>
      </w:divsChild>
    </w:div>
    <w:div w:id="698895419">
      <w:bodyDiv w:val="1"/>
      <w:marLeft w:val="0"/>
      <w:marRight w:val="0"/>
      <w:marTop w:val="0"/>
      <w:marBottom w:val="0"/>
      <w:divBdr>
        <w:top w:val="none" w:sz="0" w:space="0" w:color="auto"/>
        <w:left w:val="none" w:sz="0" w:space="0" w:color="auto"/>
        <w:bottom w:val="none" w:sz="0" w:space="0" w:color="auto"/>
        <w:right w:val="none" w:sz="0" w:space="0" w:color="auto"/>
      </w:divBdr>
      <w:divsChild>
        <w:div w:id="560408450">
          <w:marLeft w:val="0"/>
          <w:marRight w:val="0"/>
          <w:marTop w:val="0"/>
          <w:marBottom w:val="0"/>
          <w:divBdr>
            <w:top w:val="none" w:sz="0" w:space="0" w:color="auto"/>
            <w:left w:val="none" w:sz="0" w:space="0" w:color="auto"/>
            <w:bottom w:val="none" w:sz="0" w:space="0" w:color="auto"/>
            <w:right w:val="none" w:sz="0" w:space="0" w:color="auto"/>
          </w:divBdr>
        </w:div>
      </w:divsChild>
    </w:div>
    <w:div w:id="709644544">
      <w:bodyDiv w:val="1"/>
      <w:marLeft w:val="0"/>
      <w:marRight w:val="0"/>
      <w:marTop w:val="0"/>
      <w:marBottom w:val="0"/>
      <w:divBdr>
        <w:top w:val="none" w:sz="0" w:space="0" w:color="auto"/>
        <w:left w:val="none" w:sz="0" w:space="0" w:color="auto"/>
        <w:bottom w:val="none" w:sz="0" w:space="0" w:color="auto"/>
        <w:right w:val="none" w:sz="0" w:space="0" w:color="auto"/>
      </w:divBdr>
      <w:divsChild>
        <w:div w:id="597448881">
          <w:marLeft w:val="0"/>
          <w:marRight w:val="0"/>
          <w:marTop w:val="0"/>
          <w:marBottom w:val="0"/>
          <w:divBdr>
            <w:top w:val="none" w:sz="0" w:space="0" w:color="auto"/>
            <w:left w:val="none" w:sz="0" w:space="0" w:color="auto"/>
            <w:bottom w:val="none" w:sz="0" w:space="0" w:color="auto"/>
            <w:right w:val="none" w:sz="0" w:space="0" w:color="auto"/>
          </w:divBdr>
        </w:div>
      </w:divsChild>
    </w:div>
    <w:div w:id="711418364">
      <w:bodyDiv w:val="1"/>
      <w:marLeft w:val="0"/>
      <w:marRight w:val="0"/>
      <w:marTop w:val="0"/>
      <w:marBottom w:val="0"/>
      <w:divBdr>
        <w:top w:val="none" w:sz="0" w:space="0" w:color="auto"/>
        <w:left w:val="none" w:sz="0" w:space="0" w:color="auto"/>
        <w:bottom w:val="none" w:sz="0" w:space="0" w:color="auto"/>
        <w:right w:val="none" w:sz="0" w:space="0" w:color="auto"/>
      </w:divBdr>
      <w:divsChild>
        <w:div w:id="1051463679">
          <w:marLeft w:val="0"/>
          <w:marRight w:val="0"/>
          <w:marTop w:val="0"/>
          <w:marBottom w:val="0"/>
          <w:divBdr>
            <w:top w:val="none" w:sz="0" w:space="0" w:color="auto"/>
            <w:left w:val="none" w:sz="0" w:space="0" w:color="auto"/>
            <w:bottom w:val="none" w:sz="0" w:space="0" w:color="auto"/>
            <w:right w:val="none" w:sz="0" w:space="0" w:color="auto"/>
          </w:divBdr>
        </w:div>
      </w:divsChild>
    </w:div>
    <w:div w:id="753554139">
      <w:bodyDiv w:val="1"/>
      <w:marLeft w:val="0"/>
      <w:marRight w:val="0"/>
      <w:marTop w:val="0"/>
      <w:marBottom w:val="0"/>
      <w:divBdr>
        <w:top w:val="none" w:sz="0" w:space="0" w:color="auto"/>
        <w:left w:val="none" w:sz="0" w:space="0" w:color="auto"/>
        <w:bottom w:val="none" w:sz="0" w:space="0" w:color="auto"/>
        <w:right w:val="none" w:sz="0" w:space="0" w:color="auto"/>
      </w:divBdr>
      <w:divsChild>
        <w:div w:id="707070421">
          <w:marLeft w:val="0"/>
          <w:marRight w:val="0"/>
          <w:marTop w:val="0"/>
          <w:marBottom w:val="0"/>
          <w:divBdr>
            <w:top w:val="none" w:sz="0" w:space="0" w:color="auto"/>
            <w:left w:val="none" w:sz="0" w:space="0" w:color="auto"/>
            <w:bottom w:val="none" w:sz="0" w:space="0" w:color="auto"/>
            <w:right w:val="none" w:sz="0" w:space="0" w:color="auto"/>
          </w:divBdr>
        </w:div>
      </w:divsChild>
    </w:div>
    <w:div w:id="796878035">
      <w:bodyDiv w:val="1"/>
      <w:marLeft w:val="0"/>
      <w:marRight w:val="0"/>
      <w:marTop w:val="0"/>
      <w:marBottom w:val="0"/>
      <w:divBdr>
        <w:top w:val="none" w:sz="0" w:space="0" w:color="auto"/>
        <w:left w:val="none" w:sz="0" w:space="0" w:color="auto"/>
        <w:bottom w:val="none" w:sz="0" w:space="0" w:color="auto"/>
        <w:right w:val="none" w:sz="0" w:space="0" w:color="auto"/>
      </w:divBdr>
      <w:divsChild>
        <w:div w:id="2144342382">
          <w:marLeft w:val="0"/>
          <w:marRight w:val="0"/>
          <w:marTop w:val="0"/>
          <w:marBottom w:val="0"/>
          <w:divBdr>
            <w:top w:val="none" w:sz="0" w:space="0" w:color="auto"/>
            <w:left w:val="none" w:sz="0" w:space="0" w:color="auto"/>
            <w:bottom w:val="none" w:sz="0" w:space="0" w:color="auto"/>
            <w:right w:val="none" w:sz="0" w:space="0" w:color="auto"/>
          </w:divBdr>
        </w:div>
      </w:divsChild>
    </w:div>
    <w:div w:id="852960345">
      <w:bodyDiv w:val="1"/>
      <w:marLeft w:val="0"/>
      <w:marRight w:val="0"/>
      <w:marTop w:val="0"/>
      <w:marBottom w:val="0"/>
      <w:divBdr>
        <w:top w:val="none" w:sz="0" w:space="0" w:color="auto"/>
        <w:left w:val="none" w:sz="0" w:space="0" w:color="auto"/>
        <w:bottom w:val="none" w:sz="0" w:space="0" w:color="auto"/>
        <w:right w:val="none" w:sz="0" w:space="0" w:color="auto"/>
      </w:divBdr>
      <w:divsChild>
        <w:div w:id="446581196">
          <w:marLeft w:val="0"/>
          <w:marRight w:val="0"/>
          <w:marTop w:val="0"/>
          <w:marBottom w:val="0"/>
          <w:divBdr>
            <w:top w:val="none" w:sz="0" w:space="0" w:color="auto"/>
            <w:left w:val="none" w:sz="0" w:space="0" w:color="auto"/>
            <w:bottom w:val="none" w:sz="0" w:space="0" w:color="auto"/>
            <w:right w:val="none" w:sz="0" w:space="0" w:color="auto"/>
          </w:divBdr>
        </w:div>
      </w:divsChild>
    </w:div>
    <w:div w:id="860819380">
      <w:bodyDiv w:val="1"/>
      <w:marLeft w:val="0"/>
      <w:marRight w:val="0"/>
      <w:marTop w:val="0"/>
      <w:marBottom w:val="0"/>
      <w:divBdr>
        <w:top w:val="none" w:sz="0" w:space="0" w:color="auto"/>
        <w:left w:val="none" w:sz="0" w:space="0" w:color="auto"/>
        <w:bottom w:val="none" w:sz="0" w:space="0" w:color="auto"/>
        <w:right w:val="none" w:sz="0" w:space="0" w:color="auto"/>
      </w:divBdr>
      <w:divsChild>
        <w:div w:id="774524568">
          <w:marLeft w:val="0"/>
          <w:marRight w:val="0"/>
          <w:marTop w:val="0"/>
          <w:marBottom w:val="0"/>
          <w:divBdr>
            <w:top w:val="none" w:sz="0" w:space="0" w:color="auto"/>
            <w:left w:val="none" w:sz="0" w:space="0" w:color="auto"/>
            <w:bottom w:val="none" w:sz="0" w:space="0" w:color="auto"/>
            <w:right w:val="none" w:sz="0" w:space="0" w:color="auto"/>
          </w:divBdr>
        </w:div>
      </w:divsChild>
    </w:div>
    <w:div w:id="865019879">
      <w:bodyDiv w:val="1"/>
      <w:marLeft w:val="0"/>
      <w:marRight w:val="0"/>
      <w:marTop w:val="0"/>
      <w:marBottom w:val="0"/>
      <w:divBdr>
        <w:top w:val="none" w:sz="0" w:space="0" w:color="auto"/>
        <w:left w:val="none" w:sz="0" w:space="0" w:color="auto"/>
        <w:bottom w:val="none" w:sz="0" w:space="0" w:color="auto"/>
        <w:right w:val="none" w:sz="0" w:space="0" w:color="auto"/>
      </w:divBdr>
      <w:divsChild>
        <w:div w:id="1106193005">
          <w:marLeft w:val="0"/>
          <w:marRight w:val="0"/>
          <w:marTop w:val="0"/>
          <w:marBottom w:val="0"/>
          <w:divBdr>
            <w:top w:val="none" w:sz="0" w:space="0" w:color="auto"/>
            <w:left w:val="none" w:sz="0" w:space="0" w:color="auto"/>
            <w:bottom w:val="none" w:sz="0" w:space="0" w:color="auto"/>
            <w:right w:val="none" w:sz="0" w:space="0" w:color="auto"/>
          </w:divBdr>
        </w:div>
      </w:divsChild>
    </w:div>
    <w:div w:id="909727725">
      <w:bodyDiv w:val="1"/>
      <w:marLeft w:val="0"/>
      <w:marRight w:val="0"/>
      <w:marTop w:val="0"/>
      <w:marBottom w:val="0"/>
      <w:divBdr>
        <w:top w:val="none" w:sz="0" w:space="0" w:color="auto"/>
        <w:left w:val="none" w:sz="0" w:space="0" w:color="auto"/>
        <w:bottom w:val="none" w:sz="0" w:space="0" w:color="auto"/>
        <w:right w:val="none" w:sz="0" w:space="0" w:color="auto"/>
      </w:divBdr>
      <w:divsChild>
        <w:div w:id="561913553">
          <w:marLeft w:val="0"/>
          <w:marRight w:val="0"/>
          <w:marTop w:val="0"/>
          <w:marBottom w:val="0"/>
          <w:divBdr>
            <w:top w:val="none" w:sz="0" w:space="0" w:color="auto"/>
            <w:left w:val="none" w:sz="0" w:space="0" w:color="auto"/>
            <w:bottom w:val="none" w:sz="0" w:space="0" w:color="auto"/>
            <w:right w:val="none" w:sz="0" w:space="0" w:color="auto"/>
          </w:divBdr>
        </w:div>
      </w:divsChild>
    </w:div>
    <w:div w:id="929242393">
      <w:bodyDiv w:val="1"/>
      <w:marLeft w:val="0"/>
      <w:marRight w:val="0"/>
      <w:marTop w:val="0"/>
      <w:marBottom w:val="0"/>
      <w:divBdr>
        <w:top w:val="none" w:sz="0" w:space="0" w:color="auto"/>
        <w:left w:val="none" w:sz="0" w:space="0" w:color="auto"/>
        <w:bottom w:val="none" w:sz="0" w:space="0" w:color="auto"/>
        <w:right w:val="none" w:sz="0" w:space="0" w:color="auto"/>
      </w:divBdr>
      <w:divsChild>
        <w:div w:id="1802767355">
          <w:marLeft w:val="0"/>
          <w:marRight w:val="0"/>
          <w:marTop w:val="0"/>
          <w:marBottom w:val="0"/>
          <w:divBdr>
            <w:top w:val="none" w:sz="0" w:space="0" w:color="auto"/>
            <w:left w:val="none" w:sz="0" w:space="0" w:color="auto"/>
            <w:bottom w:val="none" w:sz="0" w:space="0" w:color="auto"/>
            <w:right w:val="none" w:sz="0" w:space="0" w:color="auto"/>
          </w:divBdr>
        </w:div>
      </w:divsChild>
    </w:div>
    <w:div w:id="943151240">
      <w:bodyDiv w:val="1"/>
      <w:marLeft w:val="0"/>
      <w:marRight w:val="0"/>
      <w:marTop w:val="0"/>
      <w:marBottom w:val="0"/>
      <w:divBdr>
        <w:top w:val="none" w:sz="0" w:space="0" w:color="auto"/>
        <w:left w:val="none" w:sz="0" w:space="0" w:color="auto"/>
        <w:bottom w:val="none" w:sz="0" w:space="0" w:color="auto"/>
        <w:right w:val="none" w:sz="0" w:space="0" w:color="auto"/>
      </w:divBdr>
      <w:divsChild>
        <w:div w:id="642464837">
          <w:marLeft w:val="0"/>
          <w:marRight w:val="0"/>
          <w:marTop w:val="0"/>
          <w:marBottom w:val="0"/>
          <w:divBdr>
            <w:top w:val="none" w:sz="0" w:space="0" w:color="auto"/>
            <w:left w:val="none" w:sz="0" w:space="0" w:color="auto"/>
            <w:bottom w:val="none" w:sz="0" w:space="0" w:color="auto"/>
            <w:right w:val="none" w:sz="0" w:space="0" w:color="auto"/>
          </w:divBdr>
        </w:div>
      </w:divsChild>
    </w:div>
    <w:div w:id="982470812">
      <w:bodyDiv w:val="1"/>
      <w:marLeft w:val="0"/>
      <w:marRight w:val="0"/>
      <w:marTop w:val="0"/>
      <w:marBottom w:val="0"/>
      <w:divBdr>
        <w:top w:val="none" w:sz="0" w:space="0" w:color="auto"/>
        <w:left w:val="none" w:sz="0" w:space="0" w:color="auto"/>
        <w:bottom w:val="none" w:sz="0" w:space="0" w:color="auto"/>
        <w:right w:val="none" w:sz="0" w:space="0" w:color="auto"/>
      </w:divBdr>
      <w:divsChild>
        <w:div w:id="226762769">
          <w:marLeft w:val="0"/>
          <w:marRight w:val="0"/>
          <w:marTop w:val="0"/>
          <w:marBottom w:val="0"/>
          <w:divBdr>
            <w:top w:val="none" w:sz="0" w:space="0" w:color="auto"/>
            <w:left w:val="none" w:sz="0" w:space="0" w:color="auto"/>
            <w:bottom w:val="none" w:sz="0" w:space="0" w:color="auto"/>
            <w:right w:val="none" w:sz="0" w:space="0" w:color="auto"/>
          </w:divBdr>
        </w:div>
      </w:divsChild>
    </w:div>
    <w:div w:id="988099168">
      <w:bodyDiv w:val="1"/>
      <w:marLeft w:val="0"/>
      <w:marRight w:val="0"/>
      <w:marTop w:val="0"/>
      <w:marBottom w:val="0"/>
      <w:divBdr>
        <w:top w:val="none" w:sz="0" w:space="0" w:color="auto"/>
        <w:left w:val="none" w:sz="0" w:space="0" w:color="auto"/>
        <w:bottom w:val="none" w:sz="0" w:space="0" w:color="auto"/>
        <w:right w:val="none" w:sz="0" w:space="0" w:color="auto"/>
      </w:divBdr>
      <w:divsChild>
        <w:div w:id="1805539851">
          <w:marLeft w:val="0"/>
          <w:marRight w:val="0"/>
          <w:marTop w:val="0"/>
          <w:marBottom w:val="0"/>
          <w:divBdr>
            <w:top w:val="none" w:sz="0" w:space="0" w:color="auto"/>
            <w:left w:val="none" w:sz="0" w:space="0" w:color="auto"/>
            <w:bottom w:val="none" w:sz="0" w:space="0" w:color="auto"/>
            <w:right w:val="none" w:sz="0" w:space="0" w:color="auto"/>
          </w:divBdr>
        </w:div>
      </w:divsChild>
    </w:div>
    <w:div w:id="1013458903">
      <w:bodyDiv w:val="1"/>
      <w:marLeft w:val="0"/>
      <w:marRight w:val="0"/>
      <w:marTop w:val="0"/>
      <w:marBottom w:val="0"/>
      <w:divBdr>
        <w:top w:val="none" w:sz="0" w:space="0" w:color="auto"/>
        <w:left w:val="none" w:sz="0" w:space="0" w:color="auto"/>
        <w:bottom w:val="none" w:sz="0" w:space="0" w:color="auto"/>
        <w:right w:val="none" w:sz="0" w:space="0" w:color="auto"/>
      </w:divBdr>
    </w:div>
    <w:div w:id="1064837664">
      <w:bodyDiv w:val="1"/>
      <w:marLeft w:val="0"/>
      <w:marRight w:val="0"/>
      <w:marTop w:val="0"/>
      <w:marBottom w:val="0"/>
      <w:divBdr>
        <w:top w:val="none" w:sz="0" w:space="0" w:color="auto"/>
        <w:left w:val="none" w:sz="0" w:space="0" w:color="auto"/>
        <w:bottom w:val="none" w:sz="0" w:space="0" w:color="auto"/>
        <w:right w:val="none" w:sz="0" w:space="0" w:color="auto"/>
      </w:divBdr>
      <w:divsChild>
        <w:div w:id="2075270815">
          <w:marLeft w:val="0"/>
          <w:marRight w:val="0"/>
          <w:marTop w:val="0"/>
          <w:marBottom w:val="0"/>
          <w:divBdr>
            <w:top w:val="none" w:sz="0" w:space="0" w:color="auto"/>
            <w:left w:val="none" w:sz="0" w:space="0" w:color="auto"/>
            <w:bottom w:val="none" w:sz="0" w:space="0" w:color="auto"/>
            <w:right w:val="none" w:sz="0" w:space="0" w:color="auto"/>
          </w:divBdr>
        </w:div>
      </w:divsChild>
    </w:div>
    <w:div w:id="1119715204">
      <w:bodyDiv w:val="1"/>
      <w:marLeft w:val="0"/>
      <w:marRight w:val="0"/>
      <w:marTop w:val="0"/>
      <w:marBottom w:val="0"/>
      <w:divBdr>
        <w:top w:val="none" w:sz="0" w:space="0" w:color="auto"/>
        <w:left w:val="none" w:sz="0" w:space="0" w:color="auto"/>
        <w:bottom w:val="none" w:sz="0" w:space="0" w:color="auto"/>
        <w:right w:val="none" w:sz="0" w:space="0" w:color="auto"/>
      </w:divBdr>
      <w:divsChild>
        <w:div w:id="1574048601">
          <w:marLeft w:val="0"/>
          <w:marRight w:val="0"/>
          <w:marTop w:val="0"/>
          <w:marBottom w:val="0"/>
          <w:divBdr>
            <w:top w:val="none" w:sz="0" w:space="0" w:color="auto"/>
            <w:left w:val="none" w:sz="0" w:space="0" w:color="auto"/>
            <w:bottom w:val="none" w:sz="0" w:space="0" w:color="auto"/>
            <w:right w:val="none" w:sz="0" w:space="0" w:color="auto"/>
          </w:divBdr>
        </w:div>
      </w:divsChild>
    </w:div>
    <w:div w:id="1194534796">
      <w:bodyDiv w:val="1"/>
      <w:marLeft w:val="0"/>
      <w:marRight w:val="0"/>
      <w:marTop w:val="0"/>
      <w:marBottom w:val="0"/>
      <w:divBdr>
        <w:top w:val="none" w:sz="0" w:space="0" w:color="auto"/>
        <w:left w:val="none" w:sz="0" w:space="0" w:color="auto"/>
        <w:bottom w:val="none" w:sz="0" w:space="0" w:color="auto"/>
        <w:right w:val="none" w:sz="0" w:space="0" w:color="auto"/>
      </w:divBdr>
    </w:div>
    <w:div w:id="1263224638">
      <w:bodyDiv w:val="1"/>
      <w:marLeft w:val="0"/>
      <w:marRight w:val="0"/>
      <w:marTop w:val="0"/>
      <w:marBottom w:val="0"/>
      <w:divBdr>
        <w:top w:val="none" w:sz="0" w:space="0" w:color="auto"/>
        <w:left w:val="none" w:sz="0" w:space="0" w:color="auto"/>
        <w:bottom w:val="none" w:sz="0" w:space="0" w:color="auto"/>
        <w:right w:val="none" w:sz="0" w:space="0" w:color="auto"/>
      </w:divBdr>
      <w:divsChild>
        <w:div w:id="1865745090">
          <w:marLeft w:val="0"/>
          <w:marRight w:val="0"/>
          <w:marTop w:val="0"/>
          <w:marBottom w:val="0"/>
          <w:divBdr>
            <w:top w:val="none" w:sz="0" w:space="0" w:color="auto"/>
            <w:left w:val="none" w:sz="0" w:space="0" w:color="auto"/>
            <w:bottom w:val="none" w:sz="0" w:space="0" w:color="auto"/>
            <w:right w:val="none" w:sz="0" w:space="0" w:color="auto"/>
          </w:divBdr>
        </w:div>
      </w:divsChild>
    </w:div>
    <w:div w:id="1300261704">
      <w:bodyDiv w:val="1"/>
      <w:marLeft w:val="0"/>
      <w:marRight w:val="0"/>
      <w:marTop w:val="0"/>
      <w:marBottom w:val="0"/>
      <w:divBdr>
        <w:top w:val="none" w:sz="0" w:space="0" w:color="auto"/>
        <w:left w:val="none" w:sz="0" w:space="0" w:color="auto"/>
        <w:bottom w:val="none" w:sz="0" w:space="0" w:color="auto"/>
        <w:right w:val="none" w:sz="0" w:space="0" w:color="auto"/>
      </w:divBdr>
      <w:divsChild>
        <w:div w:id="324824297">
          <w:marLeft w:val="0"/>
          <w:marRight w:val="0"/>
          <w:marTop w:val="0"/>
          <w:marBottom w:val="0"/>
          <w:divBdr>
            <w:top w:val="none" w:sz="0" w:space="0" w:color="auto"/>
            <w:left w:val="none" w:sz="0" w:space="0" w:color="auto"/>
            <w:bottom w:val="none" w:sz="0" w:space="0" w:color="auto"/>
            <w:right w:val="none" w:sz="0" w:space="0" w:color="auto"/>
          </w:divBdr>
        </w:div>
      </w:divsChild>
    </w:div>
    <w:div w:id="1314260661">
      <w:bodyDiv w:val="1"/>
      <w:marLeft w:val="0"/>
      <w:marRight w:val="0"/>
      <w:marTop w:val="0"/>
      <w:marBottom w:val="0"/>
      <w:divBdr>
        <w:top w:val="none" w:sz="0" w:space="0" w:color="auto"/>
        <w:left w:val="none" w:sz="0" w:space="0" w:color="auto"/>
        <w:bottom w:val="none" w:sz="0" w:space="0" w:color="auto"/>
        <w:right w:val="none" w:sz="0" w:space="0" w:color="auto"/>
      </w:divBdr>
      <w:divsChild>
        <w:div w:id="2039308317">
          <w:marLeft w:val="0"/>
          <w:marRight w:val="0"/>
          <w:marTop w:val="0"/>
          <w:marBottom w:val="0"/>
          <w:divBdr>
            <w:top w:val="none" w:sz="0" w:space="0" w:color="auto"/>
            <w:left w:val="none" w:sz="0" w:space="0" w:color="auto"/>
            <w:bottom w:val="none" w:sz="0" w:space="0" w:color="auto"/>
            <w:right w:val="none" w:sz="0" w:space="0" w:color="auto"/>
          </w:divBdr>
        </w:div>
      </w:divsChild>
    </w:div>
    <w:div w:id="1535464491">
      <w:bodyDiv w:val="1"/>
      <w:marLeft w:val="0"/>
      <w:marRight w:val="0"/>
      <w:marTop w:val="0"/>
      <w:marBottom w:val="0"/>
      <w:divBdr>
        <w:top w:val="none" w:sz="0" w:space="0" w:color="auto"/>
        <w:left w:val="none" w:sz="0" w:space="0" w:color="auto"/>
        <w:bottom w:val="none" w:sz="0" w:space="0" w:color="auto"/>
        <w:right w:val="none" w:sz="0" w:space="0" w:color="auto"/>
      </w:divBdr>
      <w:divsChild>
        <w:div w:id="988747716">
          <w:marLeft w:val="0"/>
          <w:marRight w:val="0"/>
          <w:marTop w:val="0"/>
          <w:marBottom w:val="0"/>
          <w:divBdr>
            <w:top w:val="none" w:sz="0" w:space="0" w:color="auto"/>
            <w:left w:val="none" w:sz="0" w:space="0" w:color="auto"/>
            <w:bottom w:val="none" w:sz="0" w:space="0" w:color="auto"/>
            <w:right w:val="none" w:sz="0" w:space="0" w:color="auto"/>
          </w:divBdr>
        </w:div>
      </w:divsChild>
    </w:div>
    <w:div w:id="1572039198">
      <w:bodyDiv w:val="1"/>
      <w:marLeft w:val="0"/>
      <w:marRight w:val="0"/>
      <w:marTop w:val="0"/>
      <w:marBottom w:val="0"/>
      <w:divBdr>
        <w:top w:val="none" w:sz="0" w:space="0" w:color="auto"/>
        <w:left w:val="none" w:sz="0" w:space="0" w:color="auto"/>
        <w:bottom w:val="none" w:sz="0" w:space="0" w:color="auto"/>
        <w:right w:val="none" w:sz="0" w:space="0" w:color="auto"/>
      </w:divBdr>
      <w:divsChild>
        <w:div w:id="254553093">
          <w:marLeft w:val="0"/>
          <w:marRight w:val="0"/>
          <w:marTop w:val="0"/>
          <w:marBottom w:val="0"/>
          <w:divBdr>
            <w:top w:val="none" w:sz="0" w:space="0" w:color="auto"/>
            <w:left w:val="none" w:sz="0" w:space="0" w:color="auto"/>
            <w:bottom w:val="none" w:sz="0" w:space="0" w:color="auto"/>
            <w:right w:val="none" w:sz="0" w:space="0" w:color="auto"/>
          </w:divBdr>
        </w:div>
      </w:divsChild>
    </w:div>
    <w:div w:id="1574394046">
      <w:bodyDiv w:val="1"/>
      <w:marLeft w:val="0"/>
      <w:marRight w:val="0"/>
      <w:marTop w:val="0"/>
      <w:marBottom w:val="0"/>
      <w:divBdr>
        <w:top w:val="none" w:sz="0" w:space="0" w:color="auto"/>
        <w:left w:val="none" w:sz="0" w:space="0" w:color="auto"/>
        <w:bottom w:val="none" w:sz="0" w:space="0" w:color="auto"/>
        <w:right w:val="none" w:sz="0" w:space="0" w:color="auto"/>
      </w:divBdr>
      <w:divsChild>
        <w:div w:id="510484693">
          <w:marLeft w:val="0"/>
          <w:marRight w:val="0"/>
          <w:marTop w:val="0"/>
          <w:marBottom w:val="0"/>
          <w:divBdr>
            <w:top w:val="none" w:sz="0" w:space="0" w:color="auto"/>
            <w:left w:val="none" w:sz="0" w:space="0" w:color="auto"/>
            <w:bottom w:val="none" w:sz="0" w:space="0" w:color="auto"/>
            <w:right w:val="none" w:sz="0" w:space="0" w:color="auto"/>
          </w:divBdr>
        </w:div>
      </w:divsChild>
    </w:div>
    <w:div w:id="1577278692">
      <w:bodyDiv w:val="1"/>
      <w:marLeft w:val="0"/>
      <w:marRight w:val="0"/>
      <w:marTop w:val="0"/>
      <w:marBottom w:val="0"/>
      <w:divBdr>
        <w:top w:val="none" w:sz="0" w:space="0" w:color="auto"/>
        <w:left w:val="none" w:sz="0" w:space="0" w:color="auto"/>
        <w:bottom w:val="none" w:sz="0" w:space="0" w:color="auto"/>
        <w:right w:val="none" w:sz="0" w:space="0" w:color="auto"/>
      </w:divBdr>
      <w:divsChild>
        <w:div w:id="1650668220">
          <w:marLeft w:val="0"/>
          <w:marRight w:val="0"/>
          <w:marTop w:val="0"/>
          <w:marBottom w:val="0"/>
          <w:divBdr>
            <w:top w:val="none" w:sz="0" w:space="0" w:color="auto"/>
            <w:left w:val="none" w:sz="0" w:space="0" w:color="auto"/>
            <w:bottom w:val="none" w:sz="0" w:space="0" w:color="auto"/>
            <w:right w:val="none" w:sz="0" w:space="0" w:color="auto"/>
          </w:divBdr>
        </w:div>
      </w:divsChild>
    </w:div>
    <w:div w:id="1593587482">
      <w:bodyDiv w:val="1"/>
      <w:marLeft w:val="0"/>
      <w:marRight w:val="0"/>
      <w:marTop w:val="0"/>
      <w:marBottom w:val="0"/>
      <w:divBdr>
        <w:top w:val="none" w:sz="0" w:space="0" w:color="auto"/>
        <w:left w:val="none" w:sz="0" w:space="0" w:color="auto"/>
        <w:bottom w:val="none" w:sz="0" w:space="0" w:color="auto"/>
        <w:right w:val="none" w:sz="0" w:space="0" w:color="auto"/>
      </w:divBdr>
      <w:divsChild>
        <w:div w:id="1544899715">
          <w:marLeft w:val="0"/>
          <w:marRight w:val="0"/>
          <w:marTop w:val="0"/>
          <w:marBottom w:val="0"/>
          <w:divBdr>
            <w:top w:val="none" w:sz="0" w:space="0" w:color="auto"/>
            <w:left w:val="none" w:sz="0" w:space="0" w:color="auto"/>
            <w:bottom w:val="none" w:sz="0" w:space="0" w:color="auto"/>
            <w:right w:val="none" w:sz="0" w:space="0" w:color="auto"/>
          </w:divBdr>
        </w:div>
      </w:divsChild>
    </w:div>
    <w:div w:id="1604025521">
      <w:bodyDiv w:val="1"/>
      <w:marLeft w:val="0"/>
      <w:marRight w:val="0"/>
      <w:marTop w:val="0"/>
      <w:marBottom w:val="0"/>
      <w:divBdr>
        <w:top w:val="none" w:sz="0" w:space="0" w:color="auto"/>
        <w:left w:val="none" w:sz="0" w:space="0" w:color="auto"/>
        <w:bottom w:val="none" w:sz="0" w:space="0" w:color="auto"/>
        <w:right w:val="none" w:sz="0" w:space="0" w:color="auto"/>
      </w:divBdr>
    </w:div>
    <w:div w:id="1608390474">
      <w:bodyDiv w:val="1"/>
      <w:marLeft w:val="0"/>
      <w:marRight w:val="0"/>
      <w:marTop w:val="0"/>
      <w:marBottom w:val="0"/>
      <w:divBdr>
        <w:top w:val="none" w:sz="0" w:space="0" w:color="auto"/>
        <w:left w:val="none" w:sz="0" w:space="0" w:color="auto"/>
        <w:bottom w:val="none" w:sz="0" w:space="0" w:color="auto"/>
        <w:right w:val="none" w:sz="0" w:space="0" w:color="auto"/>
      </w:divBdr>
      <w:divsChild>
        <w:div w:id="907958744">
          <w:marLeft w:val="0"/>
          <w:marRight w:val="0"/>
          <w:marTop w:val="0"/>
          <w:marBottom w:val="0"/>
          <w:divBdr>
            <w:top w:val="none" w:sz="0" w:space="0" w:color="auto"/>
            <w:left w:val="none" w:sz="0" w:space="0" w:color="auto"/>
            <w:bottom w:val="none" w:sz="0" w:space="0" w:color="auto"/>
            <w:right w:val="none" w:sz="0" w:space="0" w:color="auto"/>
          </w:divBdr>
        </w:div>
      </w:divsChild>
    </w:div>
    <w:div w:id="1621454283">
      <w:bodyDiv w:val="1"/>
      <w:marLeft w:val="0"/>
      <w:marRight w:val="0"/>
      <w:marTop w:val="0"/>
      <w:marBottom w:val="0"/>
      <w:divBdr>
        <w:top w:val="none" w:sz="0" w:space="0" w:color="auto"/>
        <w:left w:val="none" w:sz="0" w:space="0" w:color="auto"/>
        <w:bottom w:val="none" w:sz="0" w:space="0" w:color="auto"/>
        <w:right w:val="none" w:sz="0" w:space="0" w:color="auto"/>
      </w:divBdr>
      <w:divsChild>
        <w:div w:id="66612464">
          <w:marLeft w:val="0"/>
          <w:marRight w:val="0"/>
          <w:marTop w:val="0"/>
          <w:marBottom w:val="0"/>
          <w:divBdr>
            <w:top w:val="none" w:sz="0" w:space="0" w:color="auto"/>
            <w:left w:val="none" w:sz="0" w:space="0" w:color="auto"/>
            <w:bottom w:val="none" w:sz="0" w:space="0" w:color="auto"/>
            <w:right w:val="none" w:sz="0" w:space="0" w:color="auto"/>
          </w:divBdr>
        </w:div>
      </w:divsChild>
    </w:div>
    <w:div w:id="1653564509">
      <w:bodyDiv w:val="1"/>
      <w:marLeft w:val="0"/>
      <w:marRight w:val="0"/>
      <w:marTop w:val="0"/>
      <w:marBottom w:val="0"/>
      <w:divBdr>
        <w:top w:val="none" w:sz="0" w:space="0" w:color="auto"/>
        <w:left w:val="none" w:sz="0" w:space="0" w:color="auto"/>
        <w:bottom w:val="none" w:sz="0" w:space="0" w:color="auto"/>
        <w:right w:val="none" w:sz="0" w:space="0" w:color="auto"/>
      </w:divBdr>
      <w:divsChild>
        <w:div w:id="1982802729">
          <w:marLeft w:val="0"/>
          <w:marRight w:val="0"/>
          <w:marTop w:val="0"/>
          <w:marBottom w:val="0"/>
          <w:divBdr>
            <w:top w:val="none" w:sz="0" w:space="0" w:color="auto"/>
            <w:left w:val="none" w:sz="0" w:space="0" w:color="auto"/>
            <w:bottom w:val="none" w:sz="0" w:space="0" w:color="auto"/>
            <w:right w:val="none" w:sz="0" w:space="0" w:color="auto"/>
          </w:divBdr>
        </w:div>
      </w:divsChild>
    </w:div>
    <w:div w:id="1728989908">
      <w:bodyDiv w:val="1"/>
      <w:marLeft w:val="0"/>
      <w:marRight w:val="0"/>
      <w:marTop w:val="0"/>
      <w:marBottom w:val="0"/>
      <w:divBdr>
        <w:top w:val="none" w:sz="0" w:space="0" w:color="auto"/>
        <w:left w:val="none" w:sz="0" w:space="0" w:color="auto"/>
        <w:bottom w:val="none" w:sz="0" w:space="0" w:color="auto"/>
        <w:right w:val="none" w:sz="0" w:space="0" w:color="auto"/>
      </w:divBdr>
    </w:div>
    <w:div w:id="1729262233">
      <w:bodyDiv w:val="1"/>
      <w:marLeft w:val="0"/>
      <w:marRight w:val="0"/>
      <w:marTop w:val="0"/>
      <w:marBottom w:val="0"/>
      <w:divBdr>
        <w:top w:val="none" w:sz="0" w:space="0" w:color="auto"/>
        <w:left w:val="none" w:sz="0" w:space="0" w:color="auto"/>
        <w:bottom w:val="none" w:sz="0" w:space="0" w:color="auto"/>
        <w:right w:val="none" w:sz="0" w:space="0" w:color="auto"/>
      </w:divBdr>
      <w:divsChild>
        <w:div w:id="407652320">
          <w:marLeft w:val="0"/>
          <w:marRight w:val="0"/>
          <w:marTop w:val="0"/>
          <w:marBottom w:val="0"/>
          <w:divBdr>
            <w:top w:val="none" w:sz="0" w:space="0" w:color="auto"/>
            <w:left w:val="none" w:sz="0" w:space="0" w:color="auto"/>
            <w:bottom w:val="none" w:sz="0" w:space="0" w:color="auto"/>
            <w:right w:val="none" w:sz="0" w:space="0" w:color="auto"/>
          </w:divBdr>
        </w:div>
      </w:divsChild>
    </w:div>
    <w:div w:id="1909924934">
      <w:bodyDiv w:val="1"/>
      <w:marLeft w:val="0"/>
      <w:marRight w:val="0"/>
      <w:marTop w:val="0"/>
      <w:marBottom w:val="0"/>
      <w:divBdr>
        <w:top w:val="none" w:sz="0" w:space="0" w:color="auto"/>
        <w:left w:val="none" w:sz="0" w:space="0" w:color="auto"/>
        <w:bottom w:val="none" w:sz="0" w:space="0" w:color="auto"/>
        <w:right w:val="none" w:sz="0" w:space="0" w:color="auto"/>
      </w:divBdr>
      <w:divsChild>
        <w:div w:id="1023628463">
          <w:marLeft w:val="0"/>
          <w:marRight w:val="0"/>
          <w:marTop w:val="0"/>
          <w:marBottom w:val="0"/>
          <w:divBdr>
            <w:top w:val="none" w:sz="0" w:space="0" w:color="auto"/>
            <w:left w:val="none" w:sz="0" w:space="0" w:color="auto"/>
            <w:bottom w:val="none" w:sz="0" w:space="0" w:color="auto"/>
            <w:right w:val="none" w:sz="0" w:space="0" w:color="auto"/>
          </w:divBdr>
        </w:div>
      </w:divsChild>
    </w:div>
    <w:div w:id="1957516763">
      <w:bodyDiv w:val="1"/>
      <w:marLeft w:val="0"/>
      <w:marRight w:val="0"/>
      <w:marTop w:val="0"/>
      <w:marBottom w:val="0"/>
      <w:divBdr>
        <w:top w:val="none" w:sz="0" w:space="0" w:color="auto"/>
        <w:left w:val="none" w:sz="0" w:space="0" w:color="auto"/>
        <w:bottom w:val="none" w:sz="0" w:space="0" w:color="auto"/>
        <w:right w:val="none" w:sz="0" w:space="0" w:color="auto"/>
      </w:divBdr>
      <w:divsChild>
        <w:div w:id="2136098794">
          <w:marLeft w:val="0"/>
          <w:marRight w:val="0"/>
          <w:marTop w:val="0"/>
          <w:marBottom w:val="0"/>
          <w:divBdr>
            <w:top w:val="none" w:sz="0" w:space="0" w:color="auto"/>
            <w:left w:val="none" w:sz="0" w:space="0" w:color="auto"/>
            <w:bottom w:val="none" w:sz="0" w:space="0" w:color="auto"/>
            <w:right w:val="none" w:sz="0" w:space="0" w:color="auto"/>
          </w:divBdr>
        </w:div>
      </w:divsChild>
    </w:div>
    <w:div w:id="1963530691">
      <w:bodyDiv w:val="1"/>
      <w:marLeft w:val="0"/>
      <w:marRight w:val="0"/>
      <w:marTop w:val="0"/>
      <w:marBottom w:val="0"/>
      <w:divBdr>
        <w:top w:val="none" w:sz="0" w:space="0" w:color="auto"/>
        <w:left w:val="none" w:sz="0" w:space="0" w:color="auto"/>
        <w:bottom w:val="none" w:sz="0" w:space="0" w:color="auto"/>
        <w:right w:val="none" w:sz="0" w:space="0" w:color="auto"/>
      </w:divBdr>
    </w:div>
    <w:div w:id="1983387640">
      <w:bodyDiv w:val="1"/>
      <w:marLeft w:val="0"/>
      <w:marRight w:val="0"/>
      <w:marTop w:val="0"/>
      <w:marBottom w:val="0"/>
      <w:divBdr>
        <w:top w:val="none" w:sz="0" w:space="0" w:color="auto"/>
        <w:left w:val="none" w:sz="0" w:space="0" w:color="auto"/>
        <w:bottom w:val="none" w:sz="0" w:space="0" w:color="auto"/>
        <w:right w:val="none" w:sz="0" w:space="0" w:color="auto"/>
      </w:divBdr>
      <w:divsChild>
        <w:div w:id="1834836355">
          <w:marLeft w:val="0"/>
          <w:marRight w:val="0"/>
          <w:marTop w:val="0"/>
          <w:marBottom w:val="0"/>
          <w:divBdr>
            <w:top w:val="none" w:sz="0" w:space="0" w:color="auto"/>
            <w:left w:val="none" w:sz="0" w:space="0" w:color="auto"/>
            <w:bottom w:val="none" w:sz="0" w:space="0" w:color="auto"/>
            <w:right w:val="none" w:sz="0" w:space="0" w:color="auto"/>
          </w:divBdr>
        </w:div>
      </w:divsChild>
    </w:div>
    <w:div w:id="2002852466">
      <w:bodyDiv w:val="1"/>
      <w:marLeft w:val="0"/>
      <w:marRight w:val="0"/>
      <w:marTop w:val="0"/>
      <w:marBottom w:val="0"/>
      <w:divBdr>
        <w:top w:val="none" w:sz="0" w:space="0" w:color="auto"/>
        <w:left w:val="none" w:sz="0" w:space="0" w:color="auto"/>
        <w:bottom w:val="none" w:sz="0" w:space="0" w:color="auto"/>
        <w:right w:val="none" w:sz="0" w:space="0" w:color="auto"/>
      </w:divBdr>
      <w:divsChild>
        <w:div w:id="1771388345">
          <w:marLeft w:val="0"/>
          <w:marRight w:val="0"/>
          <w:marTop w:val="0"/>
          <w:marBottom w:val="0"/>
          <w:divBdr>
            <w:top w:val="none" w:sz="0" w:space="0" w:color="auto"/>
            <w:left w:val="none" w:sz="0" w:space="0" w:color="auto"/>
            <w:bottom w:val="none" w:sz="0" w:space="0" w:color="auto"/>
            <w:right w:val="none" w:sz="0" w:space="0" w:color="auto"/>
          </w:divBdr>
        </w:div>
      </w:divsChild>
    </w:div>
    <w:div w:id="2065370843">
      <w:bodyDiv w:val="1"/>
      <w:marLeft w:val="0"/>
      <w:marRight w:val="0"/>
      <w:marTop w:val="0"/>
      <w:marBottom w:val="0"/>
      <w:divBdr>
        <w:top w:val="none" w:sz="0" w:space="0" w:color="auto"/>
        <w:left w:val="none" w:sz="0" w:space="0" w:color="auto"/>
        <w:bottom w:val="none" w:sz="0" w:space="0" w:color="auto"/>
        <w:right w:val="none" w:sz="0" w:space="0" w:color="auto"/>
      </w:divBdr>
    </w:div>
    <w:div w:id="2109883736">
      <w:bodyDiv w:val="1"/>
      <w:marLeft w:val="0"/>
      <w:marRight w:val="0"/>
      <w:marTop w:val="0"/>
      <w:marBottom w:val="0"/>
      <w:divBdr>
        <w:top w:val="none" w:sz="0" w:space="0" w:color="auto"/>
        <w:left w:val="none" w:sz="0" w:space="0" w:color="auto"/>
        <w:bottom w:val="none" w:sz="0" w:space="0" w:color="auto"/>
        <w:right w:val="none" w:sz="0" w:space="0" w:color="auto"/>
      </w:divBdr>
      <w:divsChild>
        <w:div w:id="21218721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drea.lamberti@polito.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043DE0-FF32-4846-A30A-69CA22114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675</Words>
  <Characters>3852</Characters>
  <Application>Microsoft Office Word</Application>
  <DocSecurity>0</DocSecurity>
  <Lines>32</Lines>
  <Paragraphs>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4518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Donella Cioffi</dc:creator>
  <cp:lastModifiedBy>corrado.debortoli@gmail.com</cp:lastModifiedBy>
  <cp:revision>2</cp:revision>
  <cp:lastPrinted>2016-11-02T14:14:00Z</cp:lastPrinted>
  <dcterms:created xsi:type="dcterms:W3CDTF">2020-04-10T11:44:00Z</dcterms:created>
  <dcterms:modified xsi:type="dcterms:W3CDTF">2020-04-10T11:44:00Z</dcterms:modified>
</cp:coreProperties>
</file>